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6F058" w14:textId="69C286C6" w:rsidR="005F165F" w:rsidRDefault="00AD0257" w:rsidP="00E80A11">
      <w:pPr>
        <w:pStyle w:val="Titel"/>
        <w:pBdr>
          <w:bottom w:val="none" w:sz="0" w:space="0" w:color="auto"/>
        </w:pBdr>
        <w:rPr>
          <w:rStyle w:val="Bogenstitel"/>
          <w:b w:val="0"/>
          <w:smallCaps w:val="0"/>
          <w:color w:val="auto"/>
          <w:sz w:val="28"/>
          <w:szCs w:val="28"/>
        </w:rPr>
      </w:pPr>
      <w:r w:rsidRPr="00204118">
        <w:rPr>
          <w:noProof/>
          <w:color w:val="00B0F0"/>
          <w:u w:val="single"/>
        </w:rPr>
        <mc:AlternateContent>
          <mc:Choice Requires="wps">
            <w:drawing>
              <wp:anchor distT="0" distB="0" distL="114300" distR="114300" simplePos="0" relativeHeight="251515392" behindDoc="0" locked="0" layoutInCell="1" allowOverlap="1" wp14:anchorId="379BF6B7" wp14:editId="4E61884F">
                <wp:simplePos x="0" y="0"/>
                <wp:positionH relativeFrom="page">
                  <wp:align>right</wp:align>
                </wp:positionH>
                <wp:positionV relativeFrom="page">
                  <wp:posOffset>1590675</wp:posOffset>
                </wp:positionV>
                <wp:extent cx="7557135" cy="885825"/>
                <wp:effectExtent l="0" t="0" r="0" b="0"/>
                <wp:wrapNone/>
                <wp:docPr id="28842" name="Tekstfelt 28842"/>
                <wp:cNvGraphicFramePr/>
                <a:graphic xmlns:a="http://schemas.openxmlformats.org/drawingml/2006/main">
                  <a:graphicData uri="http://schemas.microsoft.com/office/word/2010/wordprocessingShape">
                    <wps:wsp>
                      <wps:cNvSpPr txBox="1"/>
                      <wps:spPr>
                        <a:xfrm>
                          <a:off x="0" y="0"/>
                          <a:ext cx="7557135" cy="885825"/>
                        </a:xfrm>
                        <a:prstGeom prst="rect">
                          <a:avLst/>
                        </a:prstGeom>
                        <a:noFill/>
                        <a:ln w="6350">
                          <a:noFill/>
                        </a:ln>
                      </wps:spPr>
                      <wps:txbx>
                        <w:txbxContent>
                          <w:p w14:paraId="738CDC9C" w14:textId="46A98798" w:rsidR="004650E3" w:rsidRPr="00514F46" w:rsidRDefault="004650E3" w:rsidP="00006533">
                            <w:pPr>
                              <w:ind w:left="737"/>
                              <w:contextualSpacing/>
                              <w:rPr>
                                <w:rFonts w:ascii="Georgia" w:hAnsi="Georgia"/>
                                <w:color w:val="08496C"/>
                                <w:sz w:val="50"/>
                                <w:szCs w:val="50"/>
                              </w:rPr>
                            </w:pPr>
                            <w:r w:rsidRPr="00514F46">
                              <w:rPr>
                                <w:rFonts w:ascii="Georgia" w:hAnsi="Georgia"/>
                                <w:color w:val="08496C"/>
                                <w:sz w:val="50"/>
                                <w:szCs w:val="50"/>
                              </w:rPr>
                              <w:t>Projektbeskrivelse og miljøkonsekvensrapport</w:t>
                            </w:r>
                          </w:p>
                          <w:p w14:paraId="38BC4E77" w14:textId="2B1AFAE1" w:rsidR="00634A4B" w:rsidRPr="00514F46" w:rsidRDefault="00634A4B" w:rsidP="00006533">
                            <w:pPr>
                              <w:ind w:left="737"/>
                              <w:contextualSpacing/>
                              <w:rPr>
                                <w:rFonts w:ascii="Georgia" w:hAnsi="Georgia"/>
                                <w:color w:val="08496C"/>
                                <w:sz w:val="50"/>
                                <w:szCs w:val="50"/>
                              </w:rPr>
                            </w:pPr>
                            <w:r w:rsidRPr="00514F46">
                              <w:rPr>
                                <w:rFonts w:ascii="Georgia" w:hAnsi="Georgia"/>
                                <w:color w:val="08496C"/>
                                <w:sz w:val="50"/>
                                <w:szCs w:val="50"/>
                              </w:rPr>
                              <w:t>Ansøgning om §16a miljøgodkendelse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BF6B7" id="_x0000_t202" coordsize="21600,21600" o:spt="202" path="m,l,21600r21600,l21600,xe">
                <v:stroke joinstyle="miter"/>
                <v:path gradientshapeok="t" o:connecttype="rect"/>
              </v:shapetype>
              <v:shape id="Tekstfelt 28842" o:spid="_x0000_s1026" type="#_x0000_t202" style="position:absolute;left:0;text-align:left;margin-left:543.85pt;margin-top:125.25pt;width:595.05pt;height:69.75pt;z-index:25151539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" filled="f" stroked="f" strokeweight=".5pt">
                <v:textbox>
                  <w:txbxContent>
                    <w:p w14:paraId="738CDC9C" w14:textId="46A98798" w:rsidR="004650E3" w:rsidRPr="00514F46" w:rsidRDefault="004650E3" w:rsidP="00006533">
                      <w:pPr>
                        <w:ind w:left="737"/>
                        <w:contextualSpacing/>
                        <w:rPr>
                          <w:rFonts w:ascii="Georgia" w:hAnsi="Georgia"/>
                          <w:color w:val="08496C"/>
                          <w:sz w:val="50"/>
                          <w:szCs w:val="50"/>
                        </w:rPr>
                      </w:pPr>
                      <w:r w:rsidRPr="00514F46">
                        <w:rPr>
                          <w:rFonts w:ascii="Georgia" w:hAnsi="Georgia"/>
                          <w:color w:val="08496C"/>
                          <w:sz w:val="50"/>
                          <w:szCs w:val="50"/>
                        </w:rPr>
                        <w:t>Projektbeskrivelse og miljøkonsekvensrapport</w:t>
                      </w:r>
                    </w:p>
                    <w:p w14:paraId="38BC4E77" w14:textId="2B1AFAE1" w:rsidR="00634A4B" w:rsidRPr="00514F46" w:rsidRDefault="00634A4B" w:rsidP="00006533">
                      <w:pPr>
                        <w:ind w:left="737"/>
                        <w:contextualSpacing/>
                        <w:rPr>
                          <w:rFonts w:ascii="Georgia" w:hAnsi="Georgia"/>
                          <w:color w:val="08496C"/>
                          <w:sz w:val="50"/>
                          <w:szCs w:val="50"/>
                        </w:rPr>
                      </w:pPr>
                      <w:r w:rsidRPr="00514F46">
                        <w:rPr>
                          <w:rFonts w:ascii="Georgia" w:hAnsi="Georgia"/>
                          <w:color w:val="08496C"/>
                          <w:sz w:val="50"/>
                          <w:szCs w:val="50"/>
                        </w:rPr>
                        <w:t>Ansøgning om §16a miljøgodkendelse</w:t>
                      </w:r>
                    </w:p>
                  </w:txbxContent>
                </v:textbox>
                <w10:wrap anchorx="page" anchory="page"/>
              </v:shape>
            </w:pict>
          </mc:Fallback>
        </mc:AlternateContent>
      </w:r>
    </w:p>
    <w:p w14:paraId="7CAF328E" w14:textId="17B5D5BC" w:rsidR="005F165F" w:rsidRDefault="005F165F" w:rsidP="00E80A11">
      <w:pPr>
        <w:pStyle w:val="Titel"/>
        <w:pBdr>
          <w:bottom w:val="none" w:sz="0" w:space="0" w:color="auto"/>
        </w:pBdr>
        <w:rPr>
          <w:rStyle w:val="Bogenstitel"/>
          <w:b w:val="0"/>
          <w:smallCaps w:val="0"/>
          <w:color w:val="auto"/>
          <w:sz w:val="28"/>
          <w:szCs w:val="28"/>
        </w:rPr>
      </w:pPr>
    </w:p>
    <w:p w14:paraId="34E4EFAA" w14:textId="31137AE9" w:rsidR="002404A7" w:rsidRPr="008B1ED2" w:rsidRDefault="00257D7B" w:rsidP="00E80A11">
      <w:pPr>
        <w:pStyle w:val="Titel"/>
        <w:pBdr>
          <w:bottom w:val="none" w:sz="0" w:space="0" w:color="auto"/>
        </w:pBdr>
        <w:rPr>
          <w:rStyle w:val="Bogenstitel"/>
          <w:b w:val="0"/>
          <w:smallCaps w:val="0"/>
          <w:color w:val="auto"/>
          <w:sz w:val="28"/>
          <w:szCs w:val="28"/>
          <w:highlight w:val="yellow"/>
        </w:rPr>
      </w:pPr>
      <w:r w:rsidRPr="008B1ED2">
        <w:rPr>
          <w:rStyle w:val="Bogenstitel"/>
          <w:b w:val="0"/>
          <w:smallCaps w:val="0"/>
          <w:color w:val="auto"/>
          <w:sz w:val="28"/>
          <w:szCs w:val="28"/>
          <w:highlight w:val="yellow"/>
        </w:rPr>
        <w:t xml:space="preserve"> </w:t>
      </w:r>
      <w:r w:rsidR="00887A09" w:rsidRPr="008B1ED2">
        <w:rPr>
          <w:rStyle w:val="Bogenstitel"/>
          <w:b w:val="0"/>
          <w:smallCaps w:val="0"/>
          <w:color w:val="auto"/>
          <w:sz w:val="28"/>
          <w:szCs w:val="28"/>
          <w:highlight w:val="yellow"/>
        </w:rPr>
        <w:t xml:space="preserve"> </w:t>
      </w:r>
    </w:p>
    <w:p w14:paraId="4DCB2553" w14:textId="45124712" w:rsidR="002404A7" w:rsidRPr="008B1ED2"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1DFDEE92" w14:textId="0479C17C" w:rsidR="002404A7" w:rsidRPr="008B1ED2" w:rsidRDefault="002404A7" w:rsidP="00E80A11">
      <w:pPr>
        <w:pStyle w:val="Titel"/>
        <w:pBdr>
          <w:bottom w:val="none" w:sz="0" w:space="0" w:color="auto"/>
        </w:pBdr>
        <w:rPr>
          <w:rStyle w:val="Bogenstitel"/>
          <w:b w:val="0"/>
          <w:smallCaps w:val="0"/>
          <w:color w:val="auto"/>
          <w:sz w:val="28"/>
          <w:szCs w:val="28"/>
          <w:highlight w:val="yellow"/>
        </w:rPr>
      </w:pPr>
    </w:p>
    <w:p w14:paraId="183F7461" w14:textId="742BF366" w:rsidR="000746F9" w:rsidRPr="008B1ED2" w:rsidRDefault="000746F9" w:rsidP="00E80A11">
      <w:pPr>
        <w:pStyle w:val="Titel"/>
        <w:pBdr>
          <w:bottom w:val="none" w:sz="0" w:space="0" w:color="auto"/>
        </w:pBdr>
        <w:rPr>
          <w:rStyle w:val="Bogenstitel"/>
          <w:smallCaps w:val="0"/>
          <w:color w:val="00B050"/>
          <w:sz w:val="34"/>
          <w:szCs w:val="34"/>
          <w:highlight w:val="yellow"/>
        </w:rPr>
      </w:pPr>
    </w:p>
    <w:p w14:paraId="6C544AB2" w14:textId="55257ECC" w:rsidR="000746F9" w:rsidRPr="008B1ED2" w:rsidRDefault="00691CDB" w:rsidP="00E80A11">
      <w:pPr>
        <w:pStyle w:val="Titel"/>
        <w:pBdr>
          <w:bottom w:val="none" w:sz="0" w:space="0" w:color="auto"/>
        </w:pBdr>
        <w:rPr>
          <w:rStyle w:val="Bogenstitel"/>
          <w:smallCaps w:val="0"/>
          <w:color w:val="00B050"/>
          <w:sz w:val="34"/>
          <w:szCs w:val="34"/>
          <w:highlight w:val="yellow"/>
        </w:rPr>
      </w:pPr>
      <w:r w:rsidRPr="00204118">
        <w:rPr>
          <w:noProof/>
          <w:color w:val="00B0F0"/>
          <w:u w:val="single"/>
        </w:rPr>
        <mc:AlternateContent>
          <mc:Choice Requires="wps">
            <w:drawing>
              <wp:anchor distT="0" distB="0" distL="114300" distR="114300" simplePos="0" relativeHeight="251516416" behindDoc="0" locked="0" layoutInCell="1" allowOverlap="1" wp14:anchorId="0A614FBA" wp14:editId="1A7E43EF">
                <wp:simplePos x="0" y="0"/>
                <wp:positionH relativeFrom="page">
                  <wp:align>right</wp:align>
                </wp:positionH>
                <wp:positionV relativeFrom="paragraph">
                  <wp:posOffset>153035</wp:posOffset>
                </wp:positionV>
                <wp:extent cx="7547610" cy="523875"/>
                <wp:effectExtent l="0" t="0" r="0" b="0"/>
                <wp:wrapNone/>
                <wp:docPr id="28844" name="Tekstfelt 28844"/>
                <wp:cNvGraphicFramePr/>
                <a:graphic xmlns:a="http://schemas.openxmlformats.org/drawingml/2006/main">
                  <a:graphicData uri="http://schemas.microsoft.com/office/word/2010/wordprocessingShape">
                    <wps:wsp>
                      <wps:cNvSpPr txBox="1"/>
                      <wps:spPr>
                        <a:xfrm>
                          <a:off x="0" y="0"/>
                          <a:ext cx="7547610" cy="523875"/>
                        </a:xfrm>
                        <a:prstGeom prst="rect">
                          <a:avLst/>
                        </a:prstGeom>
                        <a:noFill/>
                        <a:ln w="6350">
                          <a:noFill/>
                        </a:ln>
                      </wps:spPr>
                      <wps:txbx>
                        <w:txbxContent>
                          <w:p w14:paraId="0A438F86" w14:textId="33EE3A26" w:rsidR="00B722B3" w:rsidRPr="00B722B3" w:rsidRDefault="0080275E" w:rsidP="00935B96">
                            <w:pPr>
                              <w:ind w:left="1928" w:hanging="794"/>
                              <w:jc w:val="left"/>
                              <w:rPr>
                                <w:rFonts w:ascii="Georgia" w:hAnsi="Georgia"/>
                                <w:color w:val="FFFFFF" w:themeColor="background1"/>
                                <w:sz w:val="36"/>
                                <w:szCs w:val="36"/>
                              </w:rPr>
                            </w:pPr>
                            <w:r>
                              <w:rPr>
                                <w:rFonts w:ascii="Georgia" w:hAnsi="Georgia"/>
                                <w:color w:val="08496C"/>
                                <w:sz w:val="36"/>
                                <w:szCs w:val="36"/>
                              </w:rPr>
                              <w:t xml:space="preserve">Skovengen 3, </w:t>
                            </w:r>
                            <w:r w:rsidR="00DD68E7">
                              <w:rPr>
                                <w:rFonts w:ascii="Georgia" w:hAnsi="Georgia"/>
                                <w:color w:val="08496C"/>
                                <w:sz w:val="36"/>
                                <w:szCs w:val="36"/>
                              </w:rPr>
                              <w:t>9340 Asaa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7" type="#_x0000_t202" style="position:absolute;left:0;text-align:left;margin-left:543.1pt;margin-top:12.05pt;width:594.3pt;height:41.25pt;z-index:2515164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" filled="f" stroked="f" strokeweight=".5pt">
                <v:textbox>
                  <w:txbxContent>
                    <w:p w14:paraId="0A438F86" w14:textId="33EE3A26" w:rsidR="00B722B3" w:rsidRPr="00B722B3" w:rsidRDefault="0080275E" w:rsidP="00935B96">
                      <w:pPr>
                        <w:ind w:left="1928" w:hanging="794"/>
                        <w:jc w:val="left"/>
                        <w:rPr>
                          <w:rFonts w:ascii="Georgia" w:hAnsi="Georgia"/>
                          <w:color w:val="FFFFFF" w:themeColor="background1"/>
                          <w:sz w:val="36"/>
                          <w:szCs w:val="36"/>
                        </w:rPr>
                      </w:pPr>
                      <w:r>
                        <w:rPr>
                          <w:rFonts w:ascii="Georgia" w:hAnsi="Georgia"/>
                          <w:color w:val="08496C"/>
                          <w:sz w:val="36"/>
                          <w:szCs w:val="36"/>
                        </w:rPr>
                        <w:t xml:space="preserve">Skovengen 3, </w:t>
                      </w:r>
                      <w:r w:rsidR="00DD68E7">
                        <w:rPr>
                          <w:rFonts w:ascii="Georgia" w:hAnsi="Georgia"/>
                          <w:color w:val="08496C"/>
                          <w:sz w:val="36"/>
                          <w:szCs w:val="36"/>
                        </w:rPr>
                        <w:t>9340 Asaa</w:t>
                      </w:r>
                    </w:p>
                  </w:txbxContent>
                </v:textbox>
                <w10:wrap anchorx="page"/>
              </v:shape>
            </w:pict>
          </mc:Fallback>
        </mc:AlternateContent>
      </w:r>
    </w:p>
    <w:p w14:paraId="5788B381" w14:textId="366AB635" w:rsidR="000746F9" w:rsidRPr="008B1ED2" w:rsidRDefault="000746F9" w:rsidP="00E80A11">
      <w:pPr>
        <w:pStyle w:val="Titel"/>
        <w:pBdr>
          <w:bottom w:val="none" w:sz="0" w:space="0" w:color="auto"/>
        </w:pBdr>
        <w:rPr>
          <w:rStyle w:val="Bogenstitel"/>
          <w:smallCaps w:val="0"/>
          <w:color w:val="00B050"/>
          <w:sz w:val="34"/>
          <w:szCs w:val="34"/>
          <w:highlight w:val="yellow"/>
        </w:rPr>
      </w:pPr>
    </w:p>
    <w:p w14:paraId="7341685E" w14:textId="08506810" w:rsidR="000746F9" w:rsidRPr="008B1ED2" w:rsidRDefault="008B371C" w:rsidP="00E80A11">
      <w:pPr>
        <w:pStyle w:val="Titel"/>
        <w:pBdr>
          <w:bottom w:val="none" w:sz="0" w:space="0" w:color="auto"/>
        </w:pBdr>
        <w:rPr>
          <w:rStyle w:val="Bogenstitel"/>
          <w:smallCaps w:val="0"/>
          <w:color w:val="00B050"/>
          <w:sz w:val="34"/>
          <w:szCs w:val="34"/>
          <w:highlight w:val="yellow"/>
        </w:rPr>
      </w:pPr>
      <w:r>
        <w:rPr>
          <w:bCs/>
          <w:noProof/>
          <w:color w:val="auto"/>
          <w:sz w:val="28"/>
          <w:szCs w:val="28"/>
        </w:rPr>
        <mc:AlternateContent>
          <mc:Choice Requires="wps">
            <w:drawing>
              <wp:anchor distT="0" distB="0" distL="114300" distR="114300" simplePos="0" relativeHeight="251514368" behindDoc="1" locked="0" layoutInCell="1" allowOverlap="1" wp14:anchorId="54277167" wp14:editId="6D2B45EF">
                <wp:simplePos x="0" y="0"/>
                <wp:positionH relativeFrom="page">
                  <wp:align>right</wp:align>
                </wp:positionH>
                <wp:positionV relativeFrom="paragraph">
                  <wp:posOffset>145061</wp:posOffset>
                </wp:positionV>
                <wp:extent cx="7558243" cy="4508204"/>
                <wp:effectExtent l="0" t="0" r="0" b="6985"/>
                <wp:wrapNone/>
                <wp:docPr id="116036188" name="Tekstfelt 3"/>
                <wp:cNvGraphicFramePr/>
                <a:graphic xmlns:a="http://schemas.openxmlformats.org/drawingml/2006/main">
                  <a:graphicData uri="http://schemas.microsoft.com/office/word/2010/wordprocessingShape">
                    <wps:wsp>
                      <wps:cNvSpPr txBox="1"/>
                      <wps:spPr>
                        <a:xfrm>
                          <a:off x="0" y="0"/>
                          <a:ext cx="7558243" cy="4508204"/>
                        </a:xfrm>
                        <a:prstGeom prst="rect">
                          <a:avLst/>
                        </a:prstGeom>
                        <a:noFill/>
                        <a:ln w="6350">
                          <a:noFill/>
                        </a:ln>
                      </wps:spPr>
                      <wps:txbx>
                        <w:txbxContent>
                          <w:p w14:paraId="67B99A42" w14:textId="15E41F24" w:rsidR="008B371C" w:rsidRDefault="005D5941" w:rsidP="00F82C3A">
                            <w:pPr>
                              <w:jc w:val="center"/>
                            </w:pPr>
                            <w:r>
                              <w:rPr>
                                <w:noProof/>
                              </w:rPr>
                              <w:drawing>
                                <wp:inline distT="0" distB="0" distL="0" distR="0" wp14:anchorId="6B8B6F68" wp14:editId="22677BA4">
                                  <wp:extent cx="6990476" cy="4285714"/>
                                  <wp:effectExtent l="0" t="0" r="1270" b="635"/>
                                  <wp:docPr id="1055214618" name="Billede 1" descr="Et billede, der indeholder græs, maleri, skitse,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14618" name="Billede 1" descr="Et billede, der indeholder græs, maleri, skitse, udendørs&#10;&#10;Automatisk genereret beskrivelse"/>
                                          <pic:cNvPicPr/>
                                        </pic:nvPicPr>
                                        <pic:blipFill>
                                          <a:blip r:embed="rId12"/>
                                          <a:stretch>
                                            <a:fillRect/>
                                          </a:stretch>
                                        </pic:blipFill>
                                        <pic:spPr>
                                          <a:xfrm>
                                            <a:off x="0" y="0"/>
                                            <a:ext cx="6990476" cy="42857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77167" id="Tekstfelt 3" o:spid="_x0000_s1028" type="#_x0000_t202" style="position:absolute;left:0;text-align:left;margin-left:543.95pt;margin-top:11.4pt;width:595.15pt;height:355pt;z-index:-2518021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m6gHQIAADQEAAAOAAAAZHJzL2Uyb0RvYy54bWysU8tu2zAQvBfoPxC815IVOX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" filled="f" stroked="f" strokeweight=".5pt">
                <v:textbox>
                  <w:txbxContent>
                    <w:p w14:paraId="67B99A42" w14:textId="15E41F24" w:rsidR="008B371C" w:rsidRDefault="005D5941" w:rsidP="00F82C3A">
                      <w:pPr>
                        <w:jc w:val="center"/>
                      </w:pPr>
                      <w:r>
                        <w:rPr>
                          <w:noProof/>
                        </w:rPr>
                        <w:drawing>
                          <wp:inline distT="0" distB="0" distL="0" distR="0" wp14:anchorId="6B8B6F68" wp14:editId="22677BA4">
                            <wp:extent cx="6990476" cy="4285714"/>
                            <wp:effectExtent l="0" t="0" r="1270" b="635"/>
                            <wp:docPr id="1055214618" name="Billede 1" descr="Et billede, der indeholder græs, maleri, skitse,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14618" name="Billede 1" descr="Et billede, der indeholder græs, maleri, skitse, udendørs&#10;&#10;Automatisk genereret beskrivelse"/>
                                    <pic:cNvPicPr/>
                                  </pic:nvPicPr>
                                  <pic:blipFill>
                                    <a:blip r:embed="rId12"/>
                                    <a:stretch>
                                      <a:fillRect/>
                                    </a:stretch>
                                  </pic:blipFill>
                                  <pic:spPr>
                                    <a:xfrm>
                                      <a:off x="0" y="0"/>
                                      <a:ext cx="6990476" cy="4285714"/>
                                    </a:xfrm>
                                    <a:prstGeom prst="rect">
                                      <a:avLst/>
                                    </a:prstGeom>
                                  </pic:spPr>
                                </pic:pic>
                              </a:graphicData>
                            </a:graphic>
                          </wp:inline>
                        </w:drawing>
                      </w:r>
                    </w:p>
                  </w:txbxContent>
                </v:textbox>
                <w10:wrap anchorx="page"/>
              </v:shape>
            </w:pict>
          </mc:Fallback>
        </mc:AlternateContent>
      </w:r>
    </w:p>
    <w:p w14:paraId="242BD09D" w14:textId="68BD07BB" w:rsidR="00E80A11" w:rsidRPr="00204118" w:rsidRDefault="00527C97" w:rsidP="00E80A11">
      <w:pPr>
        <w:rPr>
          <w:rStyle w:val="Svagfremhvning"/>
          <w:i/>
          <w:caps/>
          <w:color w:val="00B0F0"/>
          <w:szCs w:val="18"/>
          <w:u w:val="single"/>
        </w:rPr>
      </w:pPr>
      <w:r w:rsidRPr="00204118">
        <w:rPr>
          <w:noProof/>
          <w:color w:val="00B0F0"/>
          <w:u w:val="single"/>
        </w:rPr>
        <mc:AlternateContent>
          <mc:Choice Requires="wps">
            <w:drawing>
              <wp:anchor distT="0" distB="0" distL="114300" distR="114300" simplePos="0" relativeHeight="251579904" behindDoc="0" locked="0" layoutInCell="1" allowOverlap="1" wp14:anchorId="49147728" wp14:editId="36DE8C1E">
                <wp:simplePos x="0" y="0"/>
                <wp:positionH relativeFrom="page">
                  <wp:align>right</wp:align>
                </wp:positionH>
                <wp:positionV relativeFrom="paragraph">
                  <wp:posOffset>4366895</wp:posOffset>
                </wp:positionV>
                <wp:extent cx="7557135" cy="1247775"/>
                <wp:effectExtent l="0" t="0" r="0" b="0"/>
                <wp:wrapNone/>
                <wp:docPr id="28845" name="Tekstfelt 28845"/>
                <wp:cNvGraphicFramePr/>
                <a:graphic xmlns:a="http://schemas.openxmlformats.org/drawingml/2006/main">
                  <a:graphicData uri="http://schemas.microsoft.com/office/word/2010/wordprocessingShape">
                    <wps:wsp>
                      <wps:cNvSpPr txBox="1"/>
                      <wps:spPr>
                        <a:xfrm>
                          <a:off x="0" y="0"/>
                          <a:ext cx="7557135" cy="1247775"/>
                        </a:xfrm>
                        <a:prstGeom prst="rect">
                          <a:avLst/>
                        </a:prstGeom>
                        <a:noFill/>
                        <a:ln w="6350">
                          <a:noFill/>
                        </a:ln>
                      </wps:spPr>
                      <wps:txbx>
                        <w:txbxContent>
                          <w:p w14:paraId="5B3B2282" w14:textId="71DF24DB" w:rsidR="00875B90" w:rsidRPr="00694719" w:rsidRDefault="00875B90" w:rsidP="00935B96">
                            <w:pPr>
                              <w:ind w:left="1134"/>
                              <w:jc w:val="left"/>
                              <w:rPr>
                                <w:rFonts w:ascii="Georgia" w:hAnsi="Georgia"/>
                                <w:color w:val="08496C"/>
                                <w:sz w:val="28"/>
                              </w:rPr>
                            </w:pPr>
                            <w:r w:rsidRPr="00694719">
                              <w:rPr>
                                <w:rFonts w:ascii="Georgia" w:hAnsi="Georgia"/>
                                <w:color w:val="08496C"/>
                                <w:sz w:val="28"/>
                              </w:rPr>
                              <w:t>Konsulent:</w:t>
                            </w:r>
                          </w:p>
                          <w:p w14:paraId="05E05F72" w14:textId="5539915B" w:rsidR="004650E3" w:rsidRPr="00694719" w:rsidRDefault="00B33163" w:rsidP="00935B96">
                            <w:pPr>
                              <w:spacing w:after="0"/>
                              <w:ind w:left="1134"/>
                              <w:rPr>
                                <w:rFonts w:ascii="Georgia" w:hAnsi="Georgia"/>
                                <w:b/>
                                <w:color w:val="08496C"/>
                                <w:sz w:val="28"/>
                              </w:rPr>
                            </w:pPr>
                            <w:r w:rsidRPr="00694719">
                              <w:rPr>
                                <w:rFonts w:ascii="Georgia" w:hAnsi="Georgia"/>
                                <w:b/>
                                <w:color w:val="08496C"/>
                                <w:sz w:val="28"/>
                              </w:rPr>
                              <w:t xml:space="preserve">Tina Madsen </w:t>
                            </w:r>
                          </w:p>
                          <w:p w14:paraId="7FBB0C33" w14:textId="1C8A29D3" w:rsidR="004650E3" w:rsidRPr="00694719" w:rsidRDefault="004650E3" w:rsidP="00935B96">
                            <w:pPr>
                              <w:spacing w:after="0"/>
                              <w:ind w:left="1134"/>
                              <w:rPr>
                                <w:rFonts w:ascii="Georgia" w:hAnsi="Georgia"/>
                                <w:color w:val="08496C"/>
                                <w:sz w:val="24"/>
                              </w:rPr>
                            </w:pPr>
                            <w:r w:rsidRPr="00694719">
                              <w:rPr>
                                <w:rFonts w:ascii="Georgia" w:hAnsi="Georgia"/>
                                <w:color w:val="08496C"/>
                                <w:sz w:val="24"/>
                              </w:rPr>
                              <w:t>Miljø</w:t>
                            </w:r>
                            <w:r w:rsidR="00380F04" w:rsidRPr="00694719">
                              <w:rPr>
                                <w:rFonts w:ascii="Georgia" w:hAnsi="Georgia"/>
                                <w:color w:val="08496C"/>
                                <w:sz w:val="24"/>
                              </w:rPr>
                              <w:t>rådgiver</w:t>
                            </w:r>
                            <w:r w:rsidRPr="00694719">
                              <w:rPr>
                                <w:rFonts w:ascii="Georgia" w:hAnsi="Georgia"/>
                                <w:color w:val="08496C"/>
                                <w:sz w:val="24"/>
                              </w:rPr>
                              <w:t>│ Cand. Agro.</w:t>
                            </w:r>
                            <w:r w:rsidR="00B33163" w:rsidRPr="00694719">
                              <w:rPr>
                                <w:rFonts w:ascii="Georgia" w:hAnsi="Georgia"/>
                                <w:color w:val="08496C"/>
                                <w:sz w:val="24"/>
                              </w:rPr>
                              <w:t xml:space="preserve"> </w:t>
                            </w:r>
                          </w:p>
                          <w:p w14:paraId="02DC1413" w14:textId="7B734E5A" w:rsidR="004650E3" w:rsidRPr="00694719" w:rsidRDefault="004650E3" w:rsidP="00935B96">
                            <w:pPr>
                              <w:spacing w:after="0"/>
                              <w:ind w:left="1134"/>
                              <w:rPr>
                                <w:rFonts w:ascii="Georgia" w:hAnsi="Georgia"/>
                                <w:color w:val="08496C"/>
                                <w:sz w:val="24"/>
                              </w:rPr>
                            </w:pPr>
                            <w:r w:rsidRPr="00694719">
                              <w:rPr>
                                <w:rFonts w:ascii="Georgia" w:hAnsi="Georgia"/>
                                <w:color w:val="08496C"/>
                                <w:sz w:val="24"/>
                              </w:rPr>
                              <w:t xml:space="preserve">Tlf. </w:t>
                            </w:r>
                            <w:r w:rsidR="00B17F7A" w:rsidRPr="00694719">
                              <w:rPr>
                                <w:rFonts w:ascii="Georgia" w:hAnsi="Georgia"/>
                                <w:color w:val="08496C"/>
                                <w:sz w:val="24"/>
                              </w:rPr>
                              <w:t>31</w:t>
                            </w:r>
                            <w:r w:rsidR="00343597" w:rsidRPr="00694719">
                              <w:rPr>
                                <w:rFonts w:ascii="Georgia" w:hAnsi="Georgia"/>
                                <w:color w:val="08496C"/>
                                <w:sz w:val="24"/>
                              </w:rPr>
                              <w:t xml:space="preserve"> 3</w:t>
                            </w:r>
                            <w:r w:rsidR="00D1450C" w:rsidRPr="00694719">
                              <w:rPr>
                                <w:rFonts w:ascii="Georgia" w:hAnsi="Georgia"/>
                                <w:color w:val="08496C"/>
                                <w:sz w:val="24"/>
                              </w:rPr>
                              <w:t xml:space="preserve">9 13 47 </w:t>
                            </w:r>
                          </w:p>
                          <w:p w14:paraId="66635087" w14:textId="3D1B361A" w:rsidR="004650E3" w:rsidRPr="00694719" w:rsidRDefault="00DD68E7" w:rsidP="00935B96">
                            <w:pPr>
                              <w:spacing w:after="0"/>
                              <w:ind w:left="1134"/>
                              <w:rPr>
                                <w:rFonts w:ascii="Georgia" w:hAnsi="Georgia"/>
                                <w:color w:val="08496C"/>
                                <w:sz w:val="24"/>
                              </w:rPr>
                            </w:pPr>
                            <w:r>
                              <w:rPr>
                                <w:rFonts w:ascii="Georgia" w:hAnsi="Georgia"/>
                                <w:color w:val="08496C"/>
                                <w:sz w:val="24"/>
                              </w:rPr>
                              <w:t>tim</w:t>
                            </w:r>
                            <w:r w:rsidR="004650E3" w:rsidRPr="00694719">
                              <w:rPr>
                                <w:rFonts w:ascii="Georgia" w:hAnsi="Georgia"/>
                                <w:color w:val="08496C"/>
                                <w:sz w:val="24"/>
                              </w:rPr>
                              <w:t>@</w:t>
                            </w:r>
                            <w:r w:rsidR="007C2DD9">
                              <w:rPr>
                                <w:rFonts w:ascii="Georgia" w:hAnsi="Georgia"/>
                                <w:color w:val="08496C"/>
                                <w:sz w:val="24"/>
                              </w:rPr>
                              <w:t>farmbrella</w:t>
                            </w:r>
                            <w:r w:rsidR="004650E3" w:rsidRPr="00694719">
                              <w:rPr>
                                <w:rFonts w:ascii="Georgia" w:hAnsi="Georgia"/>
                                <w:color w:val="08496C"/>
                                <w:sz w:val="24"/>
                              </w:rPr>
                              <w:t xml:space="preserve">.dk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9" type="#_x0000_t202" style="position:absolute;left:0;text-align:left;margin-left:543.85pt;margin-top:343.85pt;width:595.05pt;height:98.25pt;z-index:2515799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" filled="f" stroked="f" strokeweight=".5pt">
                <v:textbox>
                  <w:txbxContent>
                    <w:p w14:paraId="5B3B2282" w14:textId="71DF24DB" w:rsidR="00875B90" w:rsidRPr="00694719" w:rsidRDefault="00875B90" w:rsidP="00935B96">
                      <w:pPr>
                        <w:ind w:left="1134"/>
                        <w:jc w:val="left"/>
                        <w:rPr>
                          <w:rFonts w:ascii="Georgia" w:hAnsi="Georgia"/>
                          <w:color w:val="08496C"/>
                          <w:sz w:val="28"/>
                        </w:rPr>
                      </w:pPr>
                      <w:r w:rsidRPr="00694719">
                        <w:rPr>
                          <w:rFonts w:ascii="Georgia" w:hAnsi="Georgia"/>
                          <w:color w:val="08496C"/>
                          <w:sz w:val="28"/>
                        </w:rPr>
                        <w:t>Konsulent:</w:t>
                      </w:r>
                    </w:p>
                    <w:p w14:paraId="05E05F72" w14:textId="5539915B" w:rsidR="004650E3" w:rsidRPr="00694719" w:rsidRDefault="00B33163" w:rsidP="00935B96">
                      <w:pPr>
                        <w:spacing w:after="0"/>
                        <w:ind w:left="1134"/>
                        <w:rPr>
                          <w:rFonts w:ascii="Georgia" w:hAnsi="Georgia"/>
                          <w:b/>
                          <w:color w:val="08496C"/>
                          <w:sz w:val="28"/>
                        </w:rPr>
                      </w:pPr>
                      <w:r w:rsidRPr="00694719">
                        <w:rPr>
                          <w:rFonts w:ascii="Georgia" w:hAnsi="Georgia"/>
                          <w:b/>
                          <w:color w:val="08496C"/>
                          <w:sz w:val="28"/>
                        </w:rPr>
                        <w:t xml:space="preserve">Tina Madsen </w:t>
                      </w:r>
                    </w:p>
                    <w:p w14:paraId="7FBB0C33" w14:textId="1C8A29D3" w:rsidR="004650E3" w:rsidRPr="00694719" w:rsidRDefault="004650E3" w:rsidP="00935B96">
                      <w:pPr>
                        <w:spacing w:after="0"/>
                        <w:ind w:left="1134"/>
                        <w:rPr>
                          <w:rFonts w:ascii="Georgia" w:hAnsi="Georgia"/>
                          <w:color w:val="08496C"/>
                          <w:sz w:val="24"/>
                        </w:rPr>
                      </w:pPr>
                      <w:r w:rsidRPr="00694719">
                        <w:rPr>
                          <w:rFonts w:ascii="Georgia" w:hAnsi="Georgia"/>
                          <w:color w:val="08496C"/>
                          <w:sz w:val="24"/>
                        </w:rPr>
                        <w:t>Miljø</w:t>
                      </w:r>
                      <w:r w:rsidR="00380F04" w:rsidRPr="00694719">
                        <w:rPr>
                          <w:rFonts w:ascii="Georgia" w:hAnsi="Georgia"/>
                          <w:color w:val="08496C"/>
                          <w:sz w:val="24"/>
                        </w:rPr>
                        <w:t>rådgiver</w:t>
                      </w:r>
                      <w:r w:rsidRPr="00694719">
                        <w:rPr>
                          <w:rFonts w:ascii="Georgia" w:hAnsi="Georgia"/>
                          <w:color w:val="08496C"/>
                          <w:sz w:val="24"/>
                        </w:rPr>
                        <w:t>│ Cand. Agro.</w:t>
                      </w:r>
                      <w:r w:rsidR="00B33163" w:rsidRPr="00694719">
                        <w:rPr>
                          <w:rFonts w:ascii="Georgia" w:hAnsi="Georgia"/>
                          <w:color w:val="08496C"/>
                          <w:sz w:val="24"/>
                        </w:rPr>
                        <w:t xml:space="preserve"> </w:t>
                      </w:r>
                    </w:p>
                    <w:p w14:paraId="02DC1413" w14:textId="7B734E5A" w:rsidR="004650E3" w:rsidRPr="00694719" w:rsidRDefault="004650E3" w:rsidP="00935B96">
                      <w:pPr>
                        <w:spacing w:after="0"/>
                        <w:ind w:left="1134"/>
                        <w:rPr>
                          <w:rFonts w:ascii="Georgia" w:hAnsi="Georgia"/>
                          <w:color w:val="08496C"/>
                          <w:sz w:val="24"/>
                        </w:rPr>
                      </w:pPr>
                      <w:r w:rsidRPr="00694719">
                        <w:rPr>
                          <w:rFonts w:ascii="Georgia" w:hAnsi="Georgia"/>
                          <w:color w:val="08496C"/>
                          <w:sz w:val="24"/>
                        </w:rPr>
                        <w:t xml:space="preserve">Tlf. </w:t>
                      </w:r>
                      <w:r w:rsidR="00B17F7A" w:rsidRPr="00694719">
                        <w:rPr>
                          <w:rFonts w:ascii="Georgia" w:hAnsi="Georgia"/>
                          <w:color w:val="08496C"/>
                          <w:sz w:val="24"/>
                        </w:rPr>
                        <w:t>31</w:t>
                      </w:r>
                      <w:r w:rsidR="00343597" w:rsidRPr="00694719">
                        <w:rPr>
                          <w:rFonts w:ascii="Georgia" w:hAnsi="Georgia"/>
                          <w:color w:val="08496C"/>
                          <w:sz w:val="24"/>
                        </w:rPr>
                        <w:t xml:space="preserve"> 3</w:t>
                      </w:r>
                      <w:r w:rsidR="00D1450C" w:rsidRPr="00694719">
                        <w:rPr>
                          <w:rFonts w:ascii="Georgia" w:hAnsi="Georgia"/>
                          <w:color w:val="08496C"/>
                          <w:sz w:val="24"/>
                        </w:rPr>
                        <w:t xml:space="preserve">9 13 47 </w:t>
                      </w:r>
                    </w:p>
                    <w:p w14:paraId="66635087" w14:textId="3D1B361A" w:rsidR="004650E3" w:rsidRPr="00694719" w:rsidRDefault="00DD68E7" w:rsidP="00935B96">
                      <w:pPr>
                        <w:spacing w:after="0"/>
                        <w:ind w:left="1134"/>
                        <w:rPr>
                          <w:rFonts w:ascii="Georgia" w:hAnsi="Georgia"/>
                          <w:color w:val="08496C"/>
                          <w:sz w:val="24"/>
                        </w:rPr>
                      </w:pPr>
                      <w:r>
                        <w:rPr>
                          <w:rFonts w:ascii="Georgia" w:hAnsi="Georgia"/>
                          <w:color w:val="08496C"/>
                          <w:sz w:val="24"/>
                        </w:rPr>
                        <w:t>tim</w:t>
                      </w:r>
                      <w:r w:rsidR="004650E3" w:rsidRPr="00694719">
                        <w:rPr>
                          <w:rFonts w:ascii="Georgia" w:hAnsi="Georgia"/>
                          <w:color w:val="08496C"/>
                          <w:sz w:val="24"/>
                        </w:rPr>
                        <w:t>@</w:t>
                      </w:r>
                      <w:r w:rsidR="007C2DD9">
                        <w:rPr>
                          <w:rFonts w:ascii="Georgia" w:hAnsi="Georgia"/>
                          <w:color w:val="08496C"/>
                          <w:sz w:val="24"/>
                        </w:rPr>
                        <w:t>farmbrella</w:t>
                      </w:r>
                      <w:r w:rsidR="004650E3" w:rsidRPr="00694719">
                        <w:rPr>
                          <w:rFonts w:ascii="Georgia" w:hAnsi="Georgia"/>
                          <w:color w:val="08496C"/>
                          <w:sz w:val="24"/>
                        </w:rPr>
                        <w:t xml:space="preserve">.dk </w:t>
                      </w:r>
                    </w:p>
                  </w:txbxContent>
                </v:textbox>
                <w10:wrap anchorx="page"/>
              </v:shape>
            </w:pict>
          </mc:Fallback>
        </mc:AlternateContent>
      </w:r>
      <w:r w:rsidR="00E80A11" w:rsidRPr="00204118">
        <w:rPr>
          <w:noProof/>
          <w:color w:val="00B0F0"/>
          <w:u w:val="single"/>
        </w:rPr>
        <mc:AlternateContent>
          <mc:Choice Requires="wps">
            <w:drawing>
              <wp:anchor distT="0" distB="0" distL="114300" distR="114300" simplePos="0" relativeHeight="251517440"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4650E3" w:rsidRPr="008B1ED2" w:rsidRDefault="004650E3" w:rsidP="00E80A11">
                            <w:pPr>
                              <w:spacing w:after="0"/>
                              <w:rPr>
                                <w:b/>
                                <w:color w:val="FFFFFF" w:themeColor="background1"/>
                                <w:sz w:val="28"/>
                              </w:rPr>
                            </w:pPr>
                            <w:r w:rsidRPr="008B1ED2">
                              <w:rPr>
                                <w:b/>
                                <w:color w:val="FFFFFF" w:themeColor="background1"/>
                                <w:sz w:val="28"/>
                              </w:rPr>
                              <w:t xml:space="preserve">Tina Madsen  </w:t>
                            </w:r>
                          </w:p>
                          <w:p w14:paraId="6D5D0D95" w14:textId="77777777" w:rsidR="004650E3" w:rsidRPr="008B1ED2" w:rsidRDefault="004650E3" w:rsidP="00E80A11">
                            <w:pPr>
                              <w:spacing w:after="0"/>
                              <w:rPr>
                                <w:color w:val="FFFFFF" w:themeColor="background1"/>
                                <w:sz w:val="24"/>
                              </w:rPr>
                            </w:pPr>
                            <w:r w:rsidRPr="008B1ED2">
                              <w:rPr>
                                <w:color w:val="FFFFFF" w:themeColor="background1"/>
                                <w:sz w:val="24"/>
                              </w:rPr>
                              <w:t xml:space="preserve">Fagligleder Miljø – mink og svin </w:t>
                            </w:r>
                          </w:p>
                          <w:p w14:paraId="25DEEBEA" w14:textId="77777777" w:rsidR="004650E3" w:rsidRPr="008B1ED2" w:rsidRDefault="004650E3" w:rsidP="00E80A11">
                            <w:pPr>
                              <w:spacing w:after="0"/>
                              <w:rPr>
                                <w:color w:val="FFFFFF" w:themeColor="background1"/>
                                <w:sz w:val="24"/>
                              </w:rPr>
                            </w:pPr>
                            <w:r w:rsidRPr="008B1ED2">
                              <w:rPr>
                                <w:color w:val="FFFFFF" w:themeColor="background1"/>
                                <w:sz w:val="24"/>
                              </w:rPr>
                              <w:t>Tlf. 9635 1194</w:t>
                            </w:r>
                          </w:p>
                          <w:p w14:paraId="740D414D" w14:textId="65B6A783" w:rsidR="004650E3" w:rsidRPr="008B1ED2" w:rsidRDefault="004650E3" w:rsidP="00E80A11">
                            <w:pPr>
                              <w:spacing w:after="0"/>
                              <w:rPr>
                                <w:color w:val="FFFFFF" w:themeColor="background1"/>
                                <w:sz w:val="24"/>
                              </w:rPr>
                            </w:pPr>
                            <w:hyperlink r:id="rId13" w:history="1">
                              <w:r w:rsidRPr="008B1ED2">
                                <w:rPr>
                                  <w:rStyle w:val="Hyperlink"/>
                                  <w:color w:val="FFFFFF" w:themeColor="background1"/>
                                  <w:sz w:val="24"/>
                                  <w:u w:val="none"/>
                                </w:rPr>
                                <w:t>tim@</w:t>
                              </w:r>
                              <w:r w:rsidR="00361AEB">
                                <w:rPr>
                                  <w:rStyle w:val="Hyperlink"/>
                                  <w:color w:val="FFFFFF" w:themeColor="background1"/>
                                  <w:sz w:val="24"/>
                                  <w:u w:val="none"/>
                                </w:rPr>
                                <w:t xml:space="preserve"> </w:t>
                              </w:r>
                              <w:r w:rsidRPr="008B1ED2">
                                <w:rPr>
                                  <w:rStyle w:val="Hyperlink"/>
                                  <w:color w:val="FFFFFF" w:themeColor="background1"/>
                                  <w:sz w:val="24"/>
                                  <w:u w:val="none"/>
                                </w:rPr>
                                <w:t>nord.dk</w:t>
                              </w:r>
                            </w:hyperlink>
                            <w:r w:rsidRPr="008B1ED2">
                              <w:rPr>
                                <w:color w:val="FFFFFF" w:themeColor="background1"/>
                                <w:sz w:val="24"/>
                              </w:rPr>
                              <w:t xml:space="preserve"> </w:t>
                            </w:r>
                          </w:p>
                          <w:p w14:paraId="3B8F2A3F" w14:textId="77777777" w:rsidR="004650E3" w:rsidRPr="008B1ED2"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4650E3" w:rsidRPr="008B1ED2" w:rsidRDefault="004650E3" w:rsidP="00E80A11">
                      <w:pPr>
                        <w:spacing w:after="0"/>
                        <w:rPr>
                          <w:b/>
                          <w:color w:val="FFFFFF" w:themeColor="background1"/>
                          <w:sz w:val="28"/>
                        </w:rPr>
                      </w:pPr>
                      <w:r w:rsidRPr="008B1ED2">
                        <w:rPr>
                          <w:b/>
                          <w:color w:val="FFFFFF" w:themeColor="background1"/>
                          <w:sz w:val="28"/>
                        </w:rPr>
                        <w:t xml:space="preserve">Tina Madsen  </w:t>
                      </w:r>
                    </w:p>
                    <w:p w14:paraId="6D5D0D95" w14:textId="77777777" w:rsidR="004650E3" w:rsidRPr="008B1ED2" w:rsidRDefault="004650E3" w:rsidP="00E80A11">
                      <w:pPr>
                        <w:spacing w:after="0"/>
                        <w:rPr>
                          <w:color w:val="FFFFFF" w:themeColor="background1"/>
                          <w:sz w:val="24"/>
                        </w:rPr>
                      </w:pPr>
                      <w:r w:rsidRPr="008B1ED2">
                        <w:rPr>
                          <w:color w:val="FFFFFF" w:themeColor="background1"/>
                          <w:sz w:val="24"/>
                        </w:rPr>
                        <w:t xml:space="preserve">Fagligleder Miljø – mink og svin </w:t>
                      </w:r>
                    </w:p>
                    <w:p w14:paraId="25DEEBEA" w14:textId="77777777" w:rsidR="004650E3" w:rsidRPr="008B1ED2" w:rsidRDefault="004650E3" w:rsidP="00E80A11">
                      <w:pPr>
                        <w:spacing w:after="0"/>
                        <w:rPr>
                          <w:color w:val="FFFFFF" w:themeColor="background1"/>
                          <w:sz w:val="24"/>
                        </w:rPr>
                      </w:pPr>
                      <w:r w:rsidRPr="008B1ED2">
                        <w:rPr>
                          <w:color w:val="FFFFFF" w:themeColor="background1"/>
                          <w:sz w:val="24"/>
                        </w:rPr>
                        <w:t>Tlf. 9635 1194</w:t>
                      </w:r>
                    </w:p>
                    <w:p w14:paraId="740D414D" w14:textId="65B6A783" w:rsidR="004650E3" w:rsidRPr="008B1ED2" w:rsidRDefault="004650E3" w:rsidP="00E80A11">
                      <w:pPr>
                        <w:spacing w:after="0"/>
                        <w:rPr>
                          <w:color w:val="FFFFFF" w:themeColor="background1"/>
                          <w:sz w:val="24"/>
                        </w:rPr>
                      </w:pPr>
                      <w:hyperlink r:id="rId14" w:history="1">
                        <w:r w:rsidRPr="008B1ED2">
                          <w:rPr>
                            <w:rStyle w:val="Hyperlink"/>
                            <w:color w:val="FFFFFF" w:themeColor="background1"/>
                            <w:sz w:val="24"/>
                            <w:u w:val="none"/>
                          </w:rPr>
                          <w:t>tim@</w:t>
                        </w:r>
                        <w:r w:rsidR="00361AEB">
                          <w:rPr>
                            <w:rStyle w:val="Hyperlink"/>
                            <w:color w:val="FFFFFF" w:themeColor="background1"/>
                            <w:sz w:val="24"/>
                            <w:u w:val="none"/>
                          </w:rPr>
                          <w:t xml:space="preserve"> </w:t>
                        </w:r>
                        <w:r w:rsidRPr="008B1ED2">
                          <w:rPr>
                            <w:rStyle w:val="Hyperlink"/>
                            <w:color w:val="FFFFFF" w:themeColor="background1"/>
                            <w:sz w:val="24"/>
                            <w:u w:val="none"/>
                          </w:rPr>
                          <w:t>nord.dk</w:t>
                        </w:r>
                      </w:hyperlink>
                      <w:r w:rsidRPr="008B1ED2">
                        <w:rPr>
                          <w:color w:val="FFFFFF" w:themeColor="background1"/>
                          <w:sz w:val="24"/>
                        </w:rPr>
                        <w:t xml:space="preserve"> </w:t>
                      </w:r>
                    </w:p>
                    <w:p w14:paraId="3B8F2A3F" w14:textId="77777777" w:rsidR="004650E3" w:rsidRPr="008B1ED2" w:rsidRDefault="004650E3" w:rsidP="00E80A11">
                      <w:pPr>
                        <w:rPr>
                          <w:color w:val="FFFFFF" w:themeColor="background1"/>
                          <w:sz w:val="28"/>
                        </w:rPr>
                      </w:pPr>
                    </w:p>
                  </w:txbxContent>
                </v:textbox>
                <w10:wrap anchorx="margin"/>
              </v:shape>
            </w:pict>
          </mc:Fallback>
        </mc:AlternateContent>
      </w:r>
    </w:p>
    <w:p w14:paraId="6B56A636" w14:textId="661945C3" w:rsidR="003105C3" w:rsidRPr="006C35C5" w:rsidRDefault="00754635" w:rsidP="00512F55">
      <w:pPr>
        <w:pStyle w:val="Overskrift1"/>
        <w:numPr>
          <w:ilvl w:val="0"/>
          <w:numId w:val="0"/>
        </w:numPr>
      </w:pPr>
      <w:bookmarkStart w:id="0" w:name="_Ref9319420"/>
      <w:bookmarkStart w:id="1" w:name="_Toc11232471"/>
      <w:bookmarkStart w:id="2" w:name="_Toc11232773"/>
      <w:bookmarkStart w:id="3" w:name="_Toc164237085"/>
      <w:bookmarkStart w:id="4" w:name="_Toc164244341"/>
      <w:bookmarkStart w:id="5" w:name="_Toc186459400"/>
      <w:r w:rsidRPr="00BE0D23">
        <w:rPr>
          <w:rStyle w:val="Bogenstitel"/>
          <w:b/>
          <w:smallCaps w:val="0"/>
          <w:spacing w:val="0"/>
        </w:rPr>
        <w:lastRenderedPageBreak/>
        <w:t>Datablad</w:t>
      </w:r>
      <w:bookmarkEnd w:id="0"/>
      <w:bookmarkEnd w:id="1"/>
      <w:bookmarkEnd w:id="2"/>
      <w:r w:rsidRPr="006C35C5">
        <w:t xml:space="preserve"> </w:t>
      </w:r>
      <w:r w:rsidR="00B845B4" w:rsidRPr="006C35C5">
        <w:t>(</w:t>
      </w:r>
      <w:r w:rsidR="004245A5" w:rsidRPr="006C35C5">
        <w:t>A</w:t>
      </w:r>
      <w:r w:rsidR="00B845B4" w:rsidRPr="006C35C5">
        <w:t>)</w:t>
      </w:r>
      <w:bookmarkEnd w:id="3"/>
      <w:bookmarkEnd w:id="4"/>
      <w:bookmarkEnd w:id="5"/>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547E66" w:rsidRPr="008B1ED2" w14:paraId="643F9E02" w14:textId="77777777" w:rsidTr="00AB5EA2">
        <w:tc>
          <w:tcPr>
            <w:tcW w:w="3717" w:type="dxa"/>
          </w:tcPr>
          <w:p w14:paraId="54C39DFB" w14:textId="77777777" w:rsidR="00547E66" w:rsidRPr="008B1ED2" w:rsidRDefault="00547E66" w:rsidP="00547E66">
            <w:r w:rsidRPr="008B1ED2">
              <w:t>Ansøger</w:t>
            </w:r>
          </w:p>
        </w:tc>
        <w:tc>
          <w:tcPr>
            <w:tcW w:w="814" w:type="dxa"/>
          </w:tcPr>
          <w:p w14:paraId="6F908B09" w14:textId="77777777" w:rsidR="00547E66" w:rsidRPr="008B1ED2" w:rsidRDefault="00547E66" w:rsidP="00547E66">
            <w:pPr>
              <w:rPr>
                <w:highlight w:val="yellow"/>
              </w:rPr>
            </w:pPr>
          </w:p>
        </w:tc>
        <w:tc>
          <w:tcPr>
            <w:tcW w:w="5097" w:type="dxa"/>
          </w:tcPr>
          <w:p w14:paraId="293152BB" w14:textId="2261CB23" w:rsidR="00547E66" w:rsidRPr="00927CC2" w:rsidRDefault="00547E66" w:rsidP="00547E66">
            <w:pPr>
              <w:spacing w:after="120" w:line="259" w:lineRule="auto"/>
              <w:rPr>
                <w:rFonts w:eastAsia="Arial" w:cs="Arial"/>
                <w:szCs w:val="20"/>
              </w:rPr>
            </w:pPr>
            <w:r w:rsidRPr="00232C07">
              <w:rPr>
                <w:rFonts w:eastAsia="Arial" w:cs="Arial"/>
                <w:szCs w:val="20"/>
              </w:rPr>
              <w:t>K</w:t>
            </w:r>
            <w:r w:rsidRPr="00232C07">
              <w:rPr>
                <w:rFonts w:cs="Calibri"/>
                <w:color w:val="333333"/>
                <w:szCs w:val="20"/>
                <w:shd w:val="clear" w:color="auto" w:fill="FFFFFF"/>
              </w:rPr>
              <w:t>jærsgaard ApS v/Ulrik Lunden, Store Bouetvej 7, 9340 Asaa</w:t>
            </w:r>
            <w:r w:rsidRPr="00232C07">
              <w:rPr>
                <w:rFonts w:eastAsia="Arial" w:cs="Arial"/>
                <w:szCs w:val="20"/>
              </w:rPr>
              <w:t xml:space="preserve"> </w:t>
            </w:r>
          </w:p>
        </w:tc>
      </w:tr>
      <w:tr w:rsidR="00296897" w:rsidRPr="008B1ED2" w14:paraId="30B87E7D" w14:textId="77777777" w:rsidTr="00AB5EA2">
        <w:tc>
          <w:tcPr>
            <w:tcW w:w="3717" w:type="dxa"/>
          </w:tcPr>
          <w:p w14:paraId="779D96E7" w14:textId="77777777" w:rsidR="00296897" w:rsidRPr="008B1ED2" w:rsidRDefault="00296897" w:rsidP="00296897">
            <w:r w:rsidRPr="008B1ED2">
              <w:t>Ejer</w:t>
            </w:r>
          </w:p>
        </w:tc>
        <w:tc>
          <w:tcPr>
            <w:tcW w:w="814" w:type="dxa"/>
          </w:tcPr>
          <w:p w14:paraId="73B3167F" w14:textId="77777777" w:rsidR="00296897" w:rsidRPr="008B1ED2" w:rsidRDefault="00296897" w:rsidP="00296897">
            <w:pPr>
              <w:rPr>
                <w:highlight w:val="yellow"/>
              </w:rPr>
            </w:pPr>
          </w:p>
        </w:tc>
        <w:tc>
          <w:tcPr>
            <w:tcW w:w="5097" w:type="dxa"/>
          </w:tcPr>
          <w:p w14:paraId="38730CA2" w14:textId="214CE61E" w:rsidR="00296897" w:rsidRPr="00927CC2" w:rsidRDefault="00296897" w:rsidP="00296897">
            <w:pPr>
              <w:spacing w:after="120" w:line="259" w:lineRule="auto"/>
              <w:rPr>
                <w:rFonts w:eastAsia="Arial" w:cs="Arial"/>
                <w:szCs w:val="20"/>
              </w:rPr>
            </w:pPr>
            <w:r w:rsidRPr="00232C07">
              <w:rPr>
                <w:rFonts w:cs="Calibri"/>
                <w:color w:val="333333"/>
                <w:szCs w:val="20"/>
                <w:shd w:val="clear" w:color="auto" w:fill="FFFFFF"/>
              </w:rPr>
              <w:t>Ulrik Lunden, Store Bouetvej 7, 9340 Asaa</w:t>
            </w:r>
            <w:r w:rsidRPr="00232C07">
              <w:rPr>
                <w:rFonts w:eastAsia="Arial" w:cs="Arial"/>
                <w:szCs w:val="20"/>
              </w:rPr>
              <w:t xml:space="preserve"> </w:t>
            </w:r>
          </w:p>
        </w:tc>
      </w:tr>
      <w:tr w:rsidR="00AB5EA2" w:rsidRPr="008B1ED2" w14:paraId="46D1830F" w14:textId="77777777" w:rsidTr="00AB5EA2">
        <w:tc>
          <w:tcPr>
            <w:tcW w:w="3717" w:type="dxa"/>
          </w:tcPr>
          <w:p w14:paraId="30D960DF" w14:textId="77777777" w:rsidR="00AB5EA2" w:rsidRPr="008B1ED2" w:rsidRDefault="00AB5EA2" w:rsidP="00AB5EA2">
            <w:r w:rsidRPr="008B1ED2">
              <w:t>Husdyrbrugets adresse</w:t>
            </w:r>
          </w:p>
        </w:tc>
        <w:tc>
          <w:tcPr>
            <w:tcW w:w="814" w:type="dxa"/>
          </w:tcPr>
          <w:p w14:paraId="1E660E3A" w14:textId="77777777" w:rsidR="00AB5EA2" w:rsidRPr="008B1ED2" w:rsidRDefault="00AB5EA2" w:rsidP="00AB5EA2">
            <w:pPr>
              <w:rPr>
                <w:highlight w:val="yellow"/>
              </w:rPr>
            </w:pPr>
          </w:p>
        </w:tc>
        <w:tc>
          <w:tcPr>
            <w:tcW w:w="5097" w:type="dxa"/>
          </w:tcPr>
          <w:p w14:paraId="4C3C77EC" w14:textId="71B28062" w:rsidR="00AB5EA2" w:rsidRPr="00927CC2" w:rsidRDefault="00327B4C" w:rsidP="00786C26">
            <w:pPr>
              <w:jc w:val="left"/>
              <w:rPr>
                <w:szCs w:val="20"/>
              </w:rPr>
            </w:pPr>
            <w:r>
              <w:rPr>
                <w:rFonts w:eastAsia="Arial" w:cs="Arial"/>
                <w:szCs w:val="20"/>
              </w:rPr>
              <w:t>Skovengen 3, 9340 Asaa</w:t>
            </w:r>
            <w:r w:rsidR="00786C26" w:rsidRPr="00927CC2">
              <w:rPr>
                <w:rFonts w:eastAsia="Arial" w:cs="Arial"/>
                <w:szCs w:val="20"/>
              </w:rPr>
              <w:t xml:space="preserve"> </w:t>
            </w:r>
          </w:p>
        </w:tc>
      </w:tr>
      <w:tr w:rsidR="00AB5EA2" w:rsidRPr="008B1ED2" w14:paraId="4C87F2C2" w14:textId="77777777" w:rsidTr="00AB5EA2">
        <w:tc>
          <w:tcPr>
            <w:tcW w:w="3717" w:type="dxa"/>
          </w:tcPr>
          <w:p w14:paraId="6E9DA69F" w14:textId="77777777" w:rsidR="00AB5EA2" w:rsidRPr="008B1ED2" w:rsidRDefault="00AB5EA2" w:rsidP="00AB5EA2">
            <w:r w:rsidRPr="008B1ED2">
              <w:t>CVR-nummer</w:t>
            </w:r>
          </w:p>
        </w:tc>
        <w:tc>
          <w:tcPr>
            <w:tcW w:w="814" w:type="dxa"/>
          </w:tcPr>
          <w:p w14:paraId="310E093D" w14:textId="77777777" w:rsidR="00AB5EA2" w:rsidRPr="008B1ED2" w:rsidRDefault="00AB5EA2" w:rsidP="00AB5EA2">
            <w:pPr>
              <w:rPr>
                <w:highlight w:val="yellow"/>
              </w:rPr>
            </w:pPr>
          </w:p>
        </w:tc>
        <w:tc>
          <w:tcPr>
            <w:tcW w:w="5097" w:type="dxa"/>
          </w:tcPr>
          <w:p w14:paraId="02853D29" w14:textId="61C47F31" w:rsidR="00AB5EA2" w:rsidRPr="00927CC2" w:rsidRDefault="00F42CBC" w:rsidP="00786C26">
            <w:pPr>
              <w:jc w:val="left"/>
              <w:rPr>
                <w:szCs w:val="20"/>
              </w:rPr>
            </w:pPr>
            <w:r>
              <w:rPr>
                <w:szCs w:val="20"/>
              </w:rPr>
              <w:t>28310447</w:t>
            </w:r>
          </w:p>
        </w:tc>
      </w:tr>
      <w:tr w:rsidR="00AB5EA2" w:rsidRPr="008B1ED2" w14:paraId="493795BC" w14:textId="77777777" w:rsidTr="00AB5EA2">
        <w:tc>
          <w:tcPr>
            <w:tcW w:w="3717" w:type="dxa"/>
          </w:tcPr>
          <w:p w14:paraId="1678E468" w14:textId="77777777" w:rsidR="00AB5EA2" w:rsidRPr="008B1ED2" w:rsidRDefault="00AB5EA2" w:rsidP="00AB5EA2">
            <w:r w:rsidRPr="008B1ED2">
              <w:t>CHR-nummer</w:t>
            </w:r>
          </w:p>
        </w:tc>
        <w:tc>
          <w:tcPr>
            <w:tcW w:w="814" w:type="dxa"/>
          </w:tcPr>
          <w:p w14:paraId="36DF31CA" w14:textId="77777777" w:rsidR="00AB5EA2" w:rsidRPr="008B1ED2" w:rsidRDefault="00AB5EA2" w:rsidP="00AB5EA2">
            <w:pPr>
              <w:rPr>
                <w:highlight w:val="yellow"/>
              </w:rPr>
            </w:pPr>
          </w:p>
        </w:tc>
        <w:tc>
          <w:tcPr>
            <w:tcW w:w="5097" w:type="dxa"/>
          </w:tcPr>
          <w:p w14:paraId="2B85DB37" w14:textId="5148DDE5" w:rsidR="00AB5EA2" w:rsidRPr="00927CC2" w:rsidRDefault="00645E13" w:rsidP="00786C26">
            <w:pPr>
              <w:jc w:val="left"/>
              <w:rPr>
                <w:szCs w:val="20"/>
              </w:rPr>
            </w:pPr>
            <w:r>
              <w:rPr>
                <w:szCs w:val="20"/>
              </w:rPr>
              <w:t>20003</w:t>
            </w:r>
          </w:p>
        </w:tc>
      </w:tr>
      <w:tr w:rsidR="00AB5EA2" w:rsidRPr="008B1ED2" w14:paraId="56E50DE2" w14:textId="77777777" w:rsidTr="00AB5EA2">
        <w:tc>
          <w:tcPr>
            <w:tcW w:w="3717" w:type="dxa"/>
          </w:tcPr>
          <w:p w14:paraId="74783572" w14:textId="77777777" w:rsidR="00AB5EA2" w:rsidRPr="008B1ED2" w:rsidRDefault="00AB5EA2" w:rsidP="00AB5EA2">
            <w:r w:rsidRPr="008B1ED2">
              <w:t>Kommune</w:t>
            </w:r>
          </w:p>
        </w:tc>
        <w:tc>
          <w:tcPr>
            <w:tcW w:w="814" w:type="dxa"/>
          </w:tcPr>
          <w:p w14:paraId="42A742B0" w14:textId="77777777" w:rsidR="00AB5EA2" w:rsidRPr="008B1ED2" w:rsidRDefault="00AB5EA2" w:rsidP="00AB5EA2">
            <w:pPr>
              <w:rPr>
                <w:highlight w:val="yellow"/>
              </w:rPr>
            </w:pPr>
          </w:p>
        </w:tc>
        <w:tc>
          <w:tcPr>
            <w:tcW w:w="5097" w:type="dxa"/>
          </w:tcPr>
          <w:p w14:paraId="25B61F8C" w14:textId="36D6DD6A" w:rsidR="00AB5EA2" w:rsidRPr="00927CC2" w:rsidRDefault="00645E13" w:rsidP="00786C26">
            <w:pPr>
              <w:jc w:val="left"/>
              <w:rPr>
                <w:szCs w:val="20"/>
              </w:rPr>
            </w:pPr>
            <w:r>
              <w:rPr>
                <w:szCs w:val="20"/>
              </w:rPr>
              <w:t>Brønderslev</w:t>
            </w:r>
            <w:r w:rsidR="0082139A" w:rsidRPr="00927CC2">
              <w:rPr>
                <w:szCs w:val="20"/>
              </w:rPr>
              <w:t xml:space="preserve"> Kommune</w:t>
            </w:r>
          </w:p>
        </w:tc>
      </w:tr>
      <w:tr w:rsidR="00F326E2" w:rsidRPr="008B1ED2" w14:paraId="71777791" w14:textId="77777777" w:rsidTr="00AB5EA2">
        <w:tc>
          <w:tcPr>
            <w:tcW w:w="3717" w:type="dxa"/>
          </w:tcPr>
          <w:p w14:paraId="23D519A6" w14:textId="3F1B59F6" w:rsidR="00F326E2" w:rsidRDefault="00AD5033" w:rsidP="00F326E2">
            <w:r>
              <w:t xml:space="preserve">BFE </w:t>
            </w:r>
            <w:r w:rsidR="00F326E2" w:rsidRPr="008B1ED2">
              <w:t>nummer</w:t>
            </w:r>
          </w:p>
          <w:p w14:paraId="2C5270A4" w14:textId="51E52835" w:rsidR="00DF5816" w:rsidRPr="008B1ED2" w:rsidRDefault="00DF5816" w:rsidP="00F326E2">
            <w:hyperlink r:id="rId15" w:anchor="/kort" w:history="1">
              <w:r w:rsidRPr="00DF5816">
                <w:rPr>
                  <w:rStyle w:val="Hyperlink"/>
                </w:rPr>
                <w:t>https://www.matriklen.dk/</w:t>
              </w:r>
            </w:hyperlink>
          </w:p>
        </w:tc>
        <w:tc>
          <w:tcPr>
            <w:tcW w:w="814" w:type="dxa"/>
          </w:tcPr>
          <w:p w14:paraId="71B81FBD" w14:textId="77777777" w:rsidR="00F326E2" w:rsidRPr="008B1ED2" w:rsidRDefault="00F326E2" w:rsidP="00F326E2"/>
        </w:tc>
        <w:tc>
          <w:tcPr>
            <w:tcW w:w="5097" w:type="dxa"/>
          </w:tcPr>
          <w:p w14:paraId="3FA67F89" w14:textId="6535AFA0" w:rsidR="00F326E2" w:rsidRPr="00927CC2" w:rsidRDefault="006C7074" w:rsidP="00F326E2">
            <w:pPr>
              <w:jc w:val="left"/>
              <w:rPr>
                <w:szCs w:val="20"/>
              </w:rPr>
            </w:pPr>
            <w:r w:rsidRPr="006C7074">
              <w:rPr>
                <w:szCs w:val="20"/>
              </w:rPr>
              <w:t>8556100</w:t>
            </w:r>
          </w:p>
        </w:tc>
      </w:tr>
      <w:tr w:rsidR="00F326E2" w:rsidRPr="0067705A" w14:paraId="596FF3DA" w14:textId="77777777" w:rsidTr="00AB5EA2">
        <w:tc>
          <w:tcPr>
            <w:tcW w:w="3717" w:type="dxa"/>
          </w:tcPr>
          <w:p w14:paraId="0F32FCDA" w14:textId="77777777" w:rsidR="00F326E2" w:rsidRPr="008B1ED2" w:rsidRDefault="00F326E2" w:rsidP="00F326E2">
            <w:r w:rsidRPr="008B1ED2">
              <w:t>Husdyrbrugets matrikel-nr.</w:t>
            </w:r>
          </w:p>
        </w:tc>
        <w:tc>
          <w:tcPr>
            <w:tcW w:w="814" w:type="dxa"/>
          </w:tcPr>
          <w:p w14:paraId="321ADE62" w14:textId="77777777" w:rsidR="00F326E2" w:rsidRPr="008B1ED2" w:rsidRDefault="00F326E2" w:rsidP="00F326E2"/>
        </w:tc>
        <w:tc>
          <w:tcPr>
            <w:tcW w:w="5097" w:type="dxa"/>
          </w:tcPr>
          <w:p w14:paraId="1ACE8F12" w14:textId="69671CDF" w:rsidR="000779DB" w:rsidRPr="0067705A" w:rsidRDefault="000779DB" w:rsidP="000779DB">
            <w:pPr>
              <w:shd w:val="clear" w:color="auto" w:fill="FFFFFF"/>
              <w:jc w:val="left"/>
              <w:textAlignment w:val="baseline"/>
              <w:rPr>
                <w:rFonts w:eastAsia="Times New Roman" w:cs="Calibri"/>
                <w:szCs w:val="20"/>
                <w:lang w:val="en-US" w:eastAsia="da-DK"/>
              </w:rPr>
            </w:pPr>
            <w:r w:rsidRPr="0067705A">
              <w:rPr>
                <w:rFonts w:eastAsia="Times New Roman" w:cs="Calibri"/>
                <w:szCs w:val="20"/>
                <w:lang w:val="en-US" w:eastAsia="da-DK"/>
              </w:rPr>
              <w:t>4d</w:t>
            </w:r>
            <w:r w:rsidRPr="0067705A">
              <w:rPr>
                <w:rFonts w:eastAsia="Times New Roman" w:cs="Calibri"/>
                <w:szCs w:val="20"/>
                <w:lang w:val="en-US" w:eastAsia="da-DK"/>
              </w:rPr>
              <w:t xml:space="preserve"> - Aså By, Aså-Melholt  </w:t>
            </w:r>
          </w:p>
          <w:p w14:paraId="4BD22F5E" w14:textId="77777777" w:rsidR="00F326E2" w:rsidRPr="0067705A" w:rsidRDefault="00F326E2" w:rsidP="003F66F0">
            <w:pPr>
              <w:shd w:val="clear" w:color="auto" w:fill="FFFFFF"/>
              <w:jc w:val="left"/>
              <w:textAlignment w:val="baseline"/>
              <w:rPr>
                <w:szCs w:val="20"/>
                <w:lang w:val="en-US"/>
              </w:rPr>
            </w:pPr>
          </w:p>
        </w:tc>
      </w:tr>
      <w:tr w:rsidR="00D62B06" w:rsidRPr="008B1ED2" w14:paraId="113099B7" w14:textId="77777777" w:rsidTr="00AB5EA2">
        <w:tc>
          <w:tcPr>
            <w:tcW w:w="3717" w:type="dxa"/>
          </w:tcPr>
          <w:p w14:paraId="7777CEF7" w14:textId="77777777" w:rsidR="00D62B06" w:rsidRPr="008B1ED2" w:rsidRDefault="00D62B06" w:rsidP="00D62B06">
            <w:pPr>
              <w:jc w:val="left"/>
            </w:pPr>
            <w:r w:rsidRPr="008B1ED2">
              <w:t>Andre husdyrbrug drevet af ansøger</w:t>
            </w:r>
          </w:p>
          <w:p w14:paraId="5ABAFA28" w14:textId="77777777" w:rsidR="00D62B06" w:rsidRPr="008B1ED2" w:rsidRDefault="00D62B06" w:rsidP="00D62B06">
            <w:pPr>
              <w:jc w:val="left"/>
            </w:pPr>
          </w:p>
          <w:p w14:paraId="07BE8075" w14:textId="77777777" w:rsidR="00D62B06" w:rsidRDefault="00D62B06" w:rsidP="00D62B06">
            <w:pPr>
              <w:jc w:val="left"/>
            </w:pPr>
          </w:p>
          <w:p w14:paraId="2B94F743" w14:textId="77777777" w:rsidR="00D62B06" w:rsidRDefault="00D62B06" w:rsidP="00D62B06">
            <w:pPr>
              <w:jc w:val="left"/>
            </w:pPr>
          </w:p>
          <w:p w14:paraId="50BBF9D8" w14:textId="77777777" w:rsidR="00D62B06" w:rsidRDefault="00D62B06" w:rsidP="00D62B06">
            <w:pPr>
              <w:jc w:val="left"/>
            </w:pPr>
          </w:p>
          <w:p w14:paraId="21F9A49B" w14:textId="77777777" w:rsidR="00D62B06" w:rsidRDefault="00D62B06" w:rsidP="00D62B06">
            <w:pPr>
              <w:jc w:val="left"/>
            </w:pPr>
          </w:p>
          <w:p w14:paraId="275B8113" w14:textId="77777777" w:rsidR="00D62B06" w:rsidRDefault="00D62B06" w:rsidP="00D62B06">
            <w:pPr>
              <w:jc w:val="left"/>
            </w:pPr>
          </w:p>
          <w:p w14:paraId="77F3EDFB" w14:textId="77777777" w:rsidR="00D62B06" w:rsidRDefault="00D62B06" w:rsidP="00D62B06">
            <w:pPr>
              <w:jc w:val="left"/>
            </w:pPr>
          </w:p>
          <w:p w14:paraId="138AB0E9" w14:textId="77777777" w:rsidR="00D62B06" w:rsidRDefault="00D62B06" w:rsidP="00D62B06">
            <w:pPr>
              <w:jc w:val="left"/>
            </w:pPr>
          </w:p>
          <w:p w14:paraId="18EDE9B4" w14:textId="77777777" w:rsidR="00D62B06" w:rsidRDefault="00D62B06" w:rsidP="00D62B06">
            <w:pPr>
              <w:jc w:val="left"/>
            </w:pPr>
          </w:p>
          <w:p w14:paraId="6CAE0F46" w14:textId="77777777" w:rsidR="00D62B06" w:rsidRDefault="00D62B06" w:rsidP="00D62B06">
            <w:pPr>
              <w:jc w:val="left"/>
            </w:pPr>
          </w:p>
          <w:p w14:paraId="36EACFB5" w14:textId="7A2B5D7A" w:rsidR="00D62B06" w:rsidRPr="008B1ED2" w:rsidRDefault="00D62B06" w:rsidP="00D62B06">
            <w:pPr>
              <w:jc w:val="left"/>
            </w:pPr>
            <w:r w:rsidRPr="008B1ED2">
              <w:t>Biaktiviteter</w:t>
            </w:r>
          </w:p>
        </w:tc>
        <w:tc>
          <w:tcPr>
            <w:tcW w:w="814" w:type="dxa"/>
          </w:tcPr>
          <w:p w14:paraId="692F209A" w14:textId="77777777" w:rsidR="00D62B06" w:rsidRPr="008B1ED2" w:rsidRDefault="00D62B06" w:rsidP="00D62B06">
            <w:pPr>
              <w:rPr>
                <w:highlight w:val="yellow"/>
              </w:rPr>
            </w:pPr>
          </w:p>
        </w:tc>
        <w:tc>
          <w:tcPr>
            <w:tcW w:w="5097" w:type="dxa"/>
          </w:tcPr>
          <w:p w14:paraId="0D40FD8A" w14:textId="635C64BA" w:rsidR="00D62B06" w:rsidRPr="000F3C55" w:rsidRDefault="00D62B06" w:rsidP="00D62B06">
            <w:pPr>
              <w:jc w:val="left"/>
              <w:rPr>
                <w:rFonts w:eastAsia="Times New Roman" w:cs="Times New Roman"/>
                <w:color w:val="000000"/>
                <w:sz w:val="18"/>
                <w:szCs w:val="18"/>
                <w:lang w:eastAsia="da-DK"/>
              </w:rPr>
            </w:pPr>
            <w:r>
              <w:rPr>
                <w:rFonts w:eastAsia="Times New Roman" w:cs="Times New Roman"/>
                <w:color w:val="000000"/>
                <w:sz w:val="18"/>
                <w:szCs w:val="18"/>
                <w:lang w:eastAsia="da-DK"/>
              </w:rPr>
              <w:t>Højmarksvej 7</w:t>
            </w:r>
            <w:r w:rsidRPr="000F3C55">
              <w:rPr>
                <w:rFonts w:eastAsia="Times New Roman" w:cs="Times New Roman"/>
                <w:color w:val="000000"/>
                <w:sz w:val="18"/>
                <w:szCs w:val="18"/>
                <w:lang w:eastAsia="da-DK"/>
              </w:rPr>
              <w:t xml:space="preserve">, </w:t>
            </w:r>
            <w:r w:rsidRPr="00686453">
              <w:rPr>
                <w:rFonts w:eastAsia="Times New Roman" w:cs="Times New Roman"/>
                <w:color w:val="000000"/>
                <w:sz w:val="18"/>
                <w:szCs w:val="18"/>
                <w:lang w:eastAsia="da-DK"/>
              </w:rPr>
              <w:t>93</w:t>
            </w:r>
            <w:r w:rsidR="00645E13">
              <w:rPr>
                <w:rFonts w:eastAsia="Times New Roman" w:cs="Times New Roman"/>
                <w:color w:val="000000"/>
                <w:sz w:val="18"/>
                <w:szCs w:val="18"/>
                <w:lang w:eastAsia="da-DK"/>
              </w:rPr>
              <w:t>30 Dronninglund</w:t>
            </w:r>
            <w:r w:rsidRPr="000F3C55">
              <w:rPr>
                <w:rFonts w:eastAsia="Times New Roman" w:cs="Times New Roman"/>
                <w:color w:val="000000"/>
                <w:sz w:val="18"/>
                <w:szCs w:val="18"/>
                <w:lang w:eastAsia="da-DK"/>
              </w:rPr>
              <w:t xml:space="preserve">, </w:t>
            </w:r>
            <w:r w:rsidRPr="00686453">
              <w:rPr>
                <w:rFonts w:eastAsia="Times New Roman" w:cs="Times New Roman"/>
                <w:color w:val="000000"/>
                <w:sz w:val="18"/>
                <w:szCs w:val="18"/>
                <w:lang w:eastAsia="da-DK"/>
              </w:rPr>
              <w:t xml:space="preserve">CHR nr. </w:t>
            </w:r>
            <w:r w:rsidR="00645E13">
              <w:rPr>
                <w:rFonts w:eastAsia="Times New Roman" w:cs="Times New Roman"/>
                <w:color w:val="000000"/>
                <w:sz w:val="18"/>
                <w:szCs w:val="18"/>
                <w:lang w:eastAsia="da-DK"/>
              </w:rPr>
              <w:t>97967</w:t>
            </w:r>
          </w:p>
          <w:p w14:paraId="114B5088" w14:textId="77777777" w:rsidR="00D62B06" w:rsidRPr="000F3C55" w:rsidRDefault="00D62B06" w:rsidP="00D62B06">
            <w:pPr>
              <w:jc w:val="left"/>
              <w:rPr>
                <w:rFonts w:eastAsia="Times New Roman" w:cs="Times New Roman"/>
                <w:color w:val="000000"/>
                <w:sz w:val="18"/>
                <w:szCs w:val="18"/>
                <w:lang w:eastAsia="da-DK"/>
              </w:rPr>
            </w:pPr>
            <w:r w:rsidRPr="000F3C55">
              <w:rPr>
                <w:rFonts w:eastAsia="Times New Roman" w:cs="Times New Roman"/>
                <w:color w:val="000000"/>
                <w:sz w:val="18"/>
                <w:szCs w:val="18"/>
                <w:lang w:eastAsia="da-DK"/>
              </w:rPr>
              <w:t xml:space="preserve">Skovengen 4, 9340 Asaa, </w:t>
            </w:r>
            <w:r w:rsidRPr="00686453">
              <w:rPr>
                <w:rFonts w:eastAsia="Times New Roman" w:cs="Times New Roman"/>
                <w:color w:val="000000"/>
                <w:sz w:val="18"/>
                <w:szCs w:val="18"/>
                <w:lang w:eastAsia="da-DK"/>
              </w:rPr>
              <w:t>CHR nr.</w:t>
            </w:r>
            <w:r w:rsidRPr="000F3C55">
              <w:rPr>
                <w:rFonts w:eastAsia="Times New Roman" w:cs="Times New Roman"/>
                <w:color w:val="000000"/>
                <w:sz w:val="18"/>
                <w:szCs w:val="18"/>
                <w:lang w:eastAsia="da-DK"/>
              </w:rPr>
              <w:t xml:space="preserve"> 97980</w:t>
            </w:r>
          </w:p>
          <w:p w14:paraId="115D2A21" w14:textId="77777777" w:rsidR="00D62B06" w:rsidRPr="000F3C55" w:rsidRDefault="00D62B06" w:rsidP="00D62B06">
            <w:pPr>
              <w:jc w:val="left"/>
              <w:rPr>
                <w:rFonts w:eastAsia="Times New Roman" w:cs="Times New Roman"/>
                <w:color w:val="000000"/>
                <w:sz w:val="18"/>
                <w:szCs w:val="18"/>
                <w:lang w:eastAsia="da-DK"/>
              </w:rPr>
            </w:pPr>
            <w:r w:rsidRPr="000F3C55">
              <w:rPr>
                <w:rFonts w:eastAsia="Times New Roman" w:cs="Times New Roman"/>
                <w:color w:val="000000"/>
                <w:sz w:val="18"/>
                <w:szCs w:val="18"/>
                <w:lang w:eastAsia="da-DK"/>
              </w:rPr>
              <w:t xml:space="preserve">Sæbyvej 81, 9340 Asaa, </w:t>
            </w:r>
            <w:r w:rsidRPr="00686453">
              <w:rPr>
                <w:rFonts w:eastAsia="Times New Roman" w:cs="Times New Roman"/>
                <w:color w:val="000000"/>
                <w:sz w:val="18"/>
                <w:szCs w:val="18"/>
                <w:lang w:eastAsia="da-DK"/>
              </w:rPr>
              <w:t>CHR nr.</w:t>
            </w:r>
            <w:r w:rsidRPr="000F3C55">
              <w:rPr>
                <w:rFonts w:eastAsia="Times New Roman" w:cs="Times New Roman"/>
                <w:color w:val="000000"/>
                <w:sz w:val="18"/>
                <w:szCs w:val="18"/>
                <w:lang w:eastAsia="da-DK"/>
              </w:rPr>
              <w:t xml:space="preserve"> 104623</w:t>
            </w:r>
          </w:p>
          <w:p w14:paraId="3E25FAB9" w14:textId="77777777" w:rsidR="00D62B06" w:rsidRPr="000F3C55" w:rsidRDefault="00D62B06" w:rsidP="00D62B06">
            <w:pPr>
              <w:jc w:val="left"/>
              <w:rPr>
                <w:rFonts w:eastAsia="Times New Roman" w:cs="Times New Roman"/>
                <w:color w:val="000000"/>
                <w:sz w:val="18"/>
                <w:szCs w:val="18"/>
                <w:lang w:eastAsia="da-DK"/>
              </w:rPr>
            </w:pPr>
            <w:r w:rsidRPr="00177391">
              <w:rPr>
                <w:rFonts w:eastAsia="Times New Roman" w:cs="Times New Roman"/>
                <w:color w:val="000000"/>
                <w:sz w:val="18"/>
                <w:szCs w:val="18"/>
                <w:lang w:eastAsia="da-DK"/>
              </w:rPr>
              <w:t>Bredholtvej 2</w:t>
            </w:r>
            <w:r w:rsidRPr="000F3C55">
              <w:rPr>
                <w:rFonts w:eastAsia="Times New Roman" w:cs="Times New Roman"/>
                <w:color w:val="000000"/>
                <w:sz w:val="18"/>
                <w:szCs w:val="18"/>
                <w:lang w:eastAsia="da-DK"/>
              </w:rPr>
              <w:t xml:space="preserve">, </w:t>
            </w:r>
            <w:r w:rsidRPr="00177391">
              <w:rPr>
                <w:rFonts w:eastAsia="Times New Roman" w:cs="Times New Roman"/>
                <w:color w:val="000000"/>
                <w:sz w:val="18"/>
                <w:szCs w:val="18"/>
                <w:lang w:eastAsia="da-DK"/>
              </w:rPr>
              <w:t>9330 Dronninglund</w:t>
            </w:r>
            <w:r w:rsidRPr="000F3C55">
              <w:rPr>
                <w:rFonts w:eastAsia="Times New Roman" w:cs="Times New Roman"/>
                <w:color w:val="000000"/>
                <w:sz w:val="18"/>
                <w:szCs w:val="18"/>
                <w:lang w:eastAsia="da-DK"/>
              </w:rPr>
              <w:t xml:space="preserve">, </w:t>
            </w:r>
            <w:r w:rsidRPr="00686453">
              <w:rPr>
                <w:rFonts w:eastAsia="Times New Roman" w:cs="Times New Roman"/>
                <w:color w:val="000000"/>
                <w:sz w:val="18"/>
                <w:szCs w:val="18"/>
                <w:lang w:eastAsia="da-DK"/>
              </w:rPr>
              <w:t>CHR nr.</w:t>
            </w:r>
            <w:r w:rsidRPr="000F3C55">
              <w:rPr>
                <w:rFonts w:eastAsia="Times New Roman" w:cs="Times New Roman"/>
                <w:color w:val="000000"/>
                <w:sz w:val="18"/>
                <w:szCs w:val="18"/>
                <w:lang w:eastAsia="da-DK"/>
              </w:rPr>
              <w:t xml:space="preserve"> 34712</w:t>
            </w:r>
          </w:p>
          <w:p w14:paraId="521050AA" w14:textId="77777777" w:rsidR="00D62B06" w:rsidRPr="000F3C55" w:rsidRDefault="00D62B06" w:rsidP="00D62B06">
            <w:pPr>
              <w:jc w:val="left"/>
              <w:rPr>
                <w:rFonts w:eastAsia="Times New Roman" w:cs="Times New Roman"/>
                <w:color w:val="000000"/>
                <w:sz w:val="18"/>
                <w:szCs w:val="18"/>
                <w:lang w:eastAsia="da-DK"/>
              </w:rPr>
            </w:pPr>
            <w:r w:rsidRPr="000F3C55">
              <w:rPr>
                <w:rFonts w:eastAsia="Times New Roman" w:cs="Times New Roman"/>
                <w:color w:val="000000"/>
                <w:sz w:val="18"/>
                <w:szCs w:val="18"/>
                <w:lang w:eastAsia="da-DK"/>
              </w:rPr>
              <w:t xml:space="preserve">Ulstrupvej 51B, 9800 Hjørring, </w:t>
            </w:r>
            <w:r w:rsidRPr="00686453">
              <w:rPr>
                <w:rFonts w:eastAsia="Times New Roman" w:cs="Times New Roman"/>
                <w:color w:val="000000"/>
                <w:sz w:val="18"/>
                <w:szCs w:val="18"/>
                <w:lang w:eastAsia="da-DK"/>
              </w:rPr>
              <w:t>CHR nr.</w:t>
            </w:r>
            <w:r w:rsidRPr="000F3C55">
              <w:rPr>
                <w:rFonts w:eastAsia="Times New Roman" w:cs="Times New Roman"/>
                <w:color w:val="000000"/>
                <w:sz w:val="18"/>
                <w:szCs w:val="18"/>
                <w:lang w:eastAsia="da-DK"/>
              </w:rPr>
              <w:t xml:space="preserve"> 72342</w:t>
            </w:r>
          </w:p>
          <w:p w14:paraId="56F37235" w14:textId="77777777" w:rsidR="00D62B06" w:rsidRPr="000F3C55" w:rsidRDefault="00D62B06" w:rsidP="00D62B06">
            <w:pPr>
              <w:jc w:val="left"/>
              <w:rPr>
                <w:rFonts w:eastAsia="Times New Roman" w:cs="Times New Roman"/>
                <w:color w:val="000000"/>
                <w:sz w:val="18"/>
                <w:szCs w:val="18"/>
                <w:lang w:eastAsia="da-DK"/>
              </w:rPr>
            </w:pPr>
            <w:r w:rsidRPr="000F3C55">
              <w:rPr>
                <w:rFonts w:eastAsia="Times New Roman" w:cs="Times New Roman"/>
                <w:color w:val="000000"/>
                <w:sz w:val="18"/>
                <w:szCs w:val="18"/>
                <w:lang w:eastAsia="da-DK"/>
              </w:rPr>
              <w:t xml:space="preserve">Ulstrupvej 83, 9800 Hjørring, </w:t>
            </w:r>
            <w:r w:rsidRPr="00686453">
              <w:rPr>
                <w:rFonts w:eastAsia="Times New Roman" w:cs="Times New Roman"/>
                <w:color w:val="000000"/>
                <w:sz w:val="18"/>
                <w:szCs w:val="18"/>
                <w:lang w:eastAsia="da-DK"/>
              </w:rPr>
              <w:t>CHR nr.</w:t>
            </w:r>
            <w:r w:rsidRPr="000F3C55">
              <w:rPr>
                <w:rFonts w:eastAsia="Times New Roman" w:cs="Times New Roman"/>
                <w:color w:val="000000"/>
                <w:sz w:val="18"/>
                <w:szCs w:val="18"/>
                <w:lang w:eastAsia="da-DK"/>
              </w:rPr>
              <w:t xml:space="preserve"> 98121</w:t>
            </w:r>
          </w:p>
          <w:p w14:paraId="54713D09" w14:textId="77777777" w:rsidR="00D62B06" w:rsidRDefault="00D62B06" w:rsidP="00D62B06">
            <w:pPr>
              <w:jc w:val="left"/>
              <w:rPr>
                <w:rFonts w:eastAsia="Times New Roman" w:cs="Times New Roman"/>
                <w:color w:val="000000"/>
                <w:sz w:val="18"/>
                <w:szCs w:val="18"/>
                <w:lang w:eastAsia="da-DK"/>
              </w:rPr>
            </w:pPr>
            <w:r>
              <w:rPr>
                <w:rFonts w:eastAsia="Times New Roman" w:cs="Times New Roman"/>
                <w:color w:val="000000"/>
                <w:sz w:val="18"/>
                <w:szCs w:val="18"/>
                <w:lang w:eastAsia="da-DK"/>
              </w:rPr>
              <w:t>Langbaksmindevej 5, 9340 Asaa, CHR nr. 34700</w:t>
            </w:r>
          </w:p>
          <w:p w14:paraId="173F5DAF" w14:textId="77777777" w:rsidR="00D62B06" w:rsidRPr="000F3C55" w:rsidRDefault="00D62B06" w:rsidP="00D62B06">
            <w:pPr>
              <w:jc w:val="left"/>
              <w:rPr>
                <w:rFonts w:eastAsia="Times New Roman" w:cs="Times New Roman"/>
                <w:color w:val="000000"/>
                <w:sz w:val="18"/>
                <w:szCs w:val="18"/>
                <w:lang w:eastAsia="da-DK"/>
              </w:rPr>
            </w:pPr>
            <w:r w:rsidRPr="000F3C55">
              <w:rPr>
                <w:rFonts w:eastAsia="Times New Roman" w:cs="Times New Roman"/>
                <w:color w:val="000000"/>
                <w:sz w:val="18"/>
                <w:szCs w:val="18"/>
                <w:lang w:eastAsia="da-DK"/>
              </w:rPr>
              <w:t xml:space="preserve">Ørsøvej 140, 9330 Dronninglund, </w:t>
            </w:r>
            <w:r w:rsidRPr="00686453">
              <w:rPr>
                <w:rFonts w:eastAsia="Times New Roman" w:cs="Times New Roman"/>
                <w:color w:val="000000"/>
                <w:sz w:val="18"/>
                <w:szCs w:val="18"/>
                <w:lang w:eastAsia="da-DK"/>
              </w:rPr>
              <w:t>CHR nr.</w:t>
            </w:r>
            <w:r w:rsidRPr="000F3C55">
              <w:rPr>
                <w:rFonts w:eastAsia="Times New Roman" w:cs="Times New Roman"/>
                <w:color w:val="000000"/>
                <w:sz w:val="18"/>
                <w:szCs w:val="18"/>
                <w:lang w:eastAsia="da-DK"/>
              </w:rPr>
              <w:t xml:space="preserve"> 97989</w:t>
            </w:r>
          </w:p>
          <w:p w14:paraId="74F9CD20" w14:textId="77777777" w:rsidR="00D62B06" w:rsidRPr="000F3C55" w:rsidRDefault="00D62B06" w:rsidP="00D62B06">
            <w:pPr>
              <w:jc w:val="left"/>
              <w:rPr>
                <w:rFonts w:eastAsia="Times New Roman" w:cs="Times New Roman"/>
                <w:color w:val="000000"/>
                <w:sz w:val="18"/>
                <w:szCs w:val="18"/>
                <w:lang w:eastAsia="da-DK"/>
              </w:rPr>
            </w:pPr>
            <w:r w:rsidRPr="000F3C55">
              <w:rPr>
                <w:rFonts w:eastAsia="Times New Roman" w:cs="Times New Roman"/>
                <w:color w:val="000000"/>
                <w:sz w:val="18"/>
                <w:szCs w:val="18"/>
                <w:lang w:eastAsia="da-DK"/>
              </w:rPr>
              <w:t xml:space="preserve">Kvisselholtvej 59, 9330 Dronninglund, </w:t>
            </w:r>
            <w:r w:rsidRPr="00686453">
              <w:rPr>
                <w:rFonts w:eastAsia="Times New Roman" w:cs="Times New Roman"/>
                <w:color w:val="000000"/>
                <w:sz w:val="18"/>
                <w:szCs w:val="18"/>
                <w:lang w:eastAsia="da-DK"/>
              </w:rPr>
              <w:t>CHR nr.</w:t>
            </w:r>
            <w:r w:rsidRPr="000F3C55">
              <w:rPr>
                <w:rFonts w:eastAsia="Times New Roman" w:cs="Times New Roman"/>
                <w:color w:val="000000"/>
                <w:sz w:val="18"/>
                <w:szCs w:val="18"/>
                <w:lang w:eastAsia="da-DK"/>
              </w:rPr>
              <w:t xml:space="preserve"> 106767</w:t>
            </w:r>
          </w:p>
          <w:p w14:paraId="2E3F3A90" w14:textId="77777777" w:rsidR="00D62B06" w:rsidRPr="000F3C55" w:rsidRDefault="00D62B06" w:rsidP="00D62B06">
            <w:pPr>
              <w:jc w:val="left"/>
              <w:rPr>
                <w:rFonts w:eastAsia="Times New Roman" w:cs="Times New Roman"/>
                <w:color w:val="000000"/>
                <w:sz w:val="18"/>
                <w:szCs w:val="18"/>
                <w:lang w:eastAsia="da-DK"/>
              </w:rPr>
            </w:pPr>
            <w:r w:rsidRPr="000F3C55">
              <w:rPr>
                <w:rFonts w:eastAsia="Times New Roman" w:cs="Times New Roman"/>
                <w:color w:val="000000"/>
                <w:sz w:val="18"/>
                <w:szCs w:val="18"/>
                <w:lang w:eastAsia="da-DK"/>
              </w:rPr>
              <w:t xml:space="preserve">Donstedvej, 9352 Dybvad, </w:t>
            </w:r>
            <w:r w:rsidRPr="00686453">
              <w:rPr>
                <w:rFonts w:eastAsia="Times New Roman" w:cs="Times New Roman"/>
                <w:color w:val="000000"/>
                <w:sz w:val="18"/>
                <w:szCs w:val="18"/>
                <w:lang w:eastAsia="da-DK"/>
              </w:rPr>
              <w:t>CHR nr.</w:t>
            </w:r>
            <w:r w:rsidRPr="000F3C55">
              <w:rPr>
                <w:rFonts w:eastAsia="Times New Roman" w:cs="Times New Roman"/>
                <w:color w:val="000000"/>
                <w:sz w:val="18"/>
                <w:szCs w:val="18"/>
                <w:lang w:eastAsia="da-DK"/>
              </w:rPr>
              <w:t xml:space="preserve"> 104501</w:t>
            </w:r>
          </w:p>
          <w:p w14:paraId="4AB67C8E" w14:textId="77777777" w:rsidR="00D62B06" w:rsidRPr="00686453" w:rsidRDefault="00D62B06" w:rsidP="00D62B06">
            <w:pPr>
              <w:jc w:val="left"/>
              <w:rPr>
                <w:rFonts w:eastAsia="Times New Roman" w:cs="Times New Roman"/>
                <w:color w:val="000000"/>
                <w:sz w:val="18"/>
                <w:szCs w:val="18"/>
                <w:lang w:eastAsia="da-DK"/>
              </w:rPr>
            </w:pPr>
            <w:r w:rsidRPr="000F3C55">
              <w:rPr>
                <w:rFonts w:eastAsia="Times New Roman" w:cs="Times New Roman"/>
                <w:color w:val="000000"/>
                <w:sz w:val="18"/>
                <w:szCs w:val="18"/>
                <w:lang w:eastAsia="da-DK"/>
              </w:rPr>
              <w:t xml:space="preserve">Hytten 5, 9352 Dybvad, </w:t>
            </w:r>
            <w:r w:rsidRPr="00686453">
              <w:rPr>
                <w:rFonts w:eastAsia="Times New Roman" w:cs="Times New Roman"/>
                <w:color w:val="000000"/>
                <w:sz w:val="18"/>
                <w:szCs w:val="18"/>
                <w:lang w:eastAsia="da-DK"/>
              </w:rPr>
              <w:t>CHR nr.</w:t>
            </w:r>
            <w:r w:rsidRPr="000F3C55">
              <w:rPr>
                <w:rFonts w:eastAsia="Times New Roman" w:cs="Times New Roman"/>
                <w:color w:val="000000"/>
                <w:sz w:val="18"/>
                <w:szCs w:val="18"/>
                <w:lang w:eastAsia="da-DK"/>
              </w:rPr>
              <w:t xml:space="preserve"> 110905</w:t>
            </w:r>
          </w:p>
          <w:p w14:paraId="55D5300C" w14:textId="77777777" w:rsidR="00D62B06" w:rsidRPr="000F3C55" w:rsidRDefault="00D62B06" w:rsidP="00D62B06">
            <w:pPr>
              <w:spacing w:line="259" w:lineRule="auto"/>
              <w:jc w:val="left"/>
              <w:rPr>
                <w:rFonts w:eastAsia="Arial" w:cs="Arial"/>
                <w:sz w:val="18"/>
                <w:szCs w:val="18"/>
                <w:lang w:eastAsia="da-DK"/>
              </w:rPr>
            </w:pPr>
          </w:p>
          <w:p w14:paraId="5002A995" w14:textId="6EA11BBE" w:rsidR="00D62B06" w:rsidRPr="00927CC2" w:rsidRDefault="00D62B06" w:rsidP="00D62B06">
            <w:pPr>
              <w:spacing w:line="259" w:lineRule="auto"/>
              <w:jc w:val="left"/>
              <w:rPr>
                <w:rFonts w:eastAsia="Arial" w:cs="Arial"/>
                <w:szCs w:val="20"/>
                <w:lang w:eastAsia="da-DK"/>
              </w:rPr>
            </w:pPr>
            <w:r w:rsidRPr="00927CC2">
              <w:rPr>
                <w:rFonts w:eastAsia="Arial" w:cs="Arial"/>
                <w:szCs w:val="20"/>
                <w:lang w:eastAsia="da-DK"/>
              </w:rPr>
              <w:t>Ingen</w:t>
            </w:r>
          </w:p>
        </w:tc>
      </w:tr>
      <w:tr w:rsidR="00F326E2" w:rsidRPr="008B1ED2" w14:paraId="43CB69EB" w14:textId="77777777" w:rsidTr="00AB5EA2">
        <w:tc>
          <w:tcPr>
            <w:tcW w:w="3717" w:type="dxa"/>
          </w:tcPr>
          <w:p w14:paraId="3E8CE9F6" w14:textId="7C95355B" w:rsidR="00F326E2" w:rsidRPr="008B1ED2" w:rsidRDefault="00F326E2" w:rsidP="00F326E2">
            <w:r w:rsidRPr="008B1ED2">
              <w:t>Skema nr. i husdyrgodkendelse.dk</w:t>
            </w:r>
          </w:p>
          <w:p w14:paraId="6A840810" w14:textId="77777777" w:rsidR="00F326E2" w:rsidRPr="008B1ED2" w:rsidRDefault="00F326E2" w:rsidP="00F326E2"/>
          <w:p w14:paraId="1EB950D1" w14:textId="4E3279DC" w:rsidR="00F326E2" w:rsidRPr="008B1ED2" w:rsidRDefault="00F326E2" w:rsidP="00F326E2">
            <w:r w:rsidRPr="008B1ED2">
              <w:t xml:space="preserve">Miljøkonsekvensrapport </w:t>
            </w:r>
          </w:p>
          <w:p w14:paraId="24D4C628" w14:textId="77777777" w:rsidR="00F326E2" w:rsidRPr="008B1ED2" w:rsidRDefault="00F326E2" w:rsidP="00F326E2"/>
          <w:p w14:paraId="4521ED30" w14:textId="74D9461F" w:rsidR="00F326E2" w:rsidRPr="008B1ED2" w:rsidRDefault="00F326E2" w:rsidP="00F326E2">
            <w:r w:rsidRPr="008B1ED2">
              <w:t>Godkendelse</w:t>
            </w:r>
            <w:r w:rsidR="00AB000A" w:rsidRPr="008B1ED2">
              <w:t xml:space="preserve"> efter</w:t>
            </w:r>
          </w:p>
          <w:p w14:paraId="1085BA21" w14:textId="5CA150D7" w:rsidR="00642448" w:rsidRPr="008B1ED2" w:rsidRDefault="00642448" w:rsidP="00F326E2"/>
        </w:tc>
        <w:tc>
          <w:tcPr>
            <w:tcW w:w="814" w:type="dxa"/>
          </w:tcPr>
          <w:p w14:paraId="754243C0" w14:textId="77777777" w:rsidR="00F326E2" w:rsidRPr="008B1ED2" w:rsidRDefault="00F326E2" w:rsidP="00F326E2"/>
        </w:tc>
        <w:tc>
          <w:tcPr>
            <w:tcW w:w="5097" w:type="dxa"/>
          </w:tcPr>
          <w:p w14:paraId="3F321B19" w14:textId="4AB8FCB1" w:rsidR="00F326E2" w:rsidRPr="00927CC2" w:rsidRDefault="00F326E2" w:rsidP="00F326E2">
            <w:pPr>
              <w:jc w:val="left"/>
              <w:rPr>
                <w:szCs w:val="20"/>
              </w:rPr>
            </w:pPr>
            <w:r w:rsidRPr="00927CC2">
              <w:rPr>
                <w:szCs w:val="20"/>
              </w:rPr>
              <w:t>Skema nr.</w:t>
            </w:r>
            <w:r w:rsidR="00C33FDE" w:rsidRPr="00927CC2">
              <w:rPr>
                <w:szCs w:val="20"/>
              </w:rPr>
              <w:t xml:space="preserve"> </w:t>
            </w:r>
            <w:r w:rsidR="0011020C">
              <w:rPr>
                <w:szCs w:val="20"/>
              </w:rPr>
              <w:t>24</w:t>
            </w:r>
            <w:r w:rsidR="00B5554D">
              <w:rPr>
                <w:szCs w:val="20"/>
              </w:rPr>
              <w:t>2902</w:t>
            </w:r>
          </w:p>
          <w:p w14:paraId="315FE5E9" w14:textId="77777777" w:rsidR="00AB000A" w:rsidRPr="00927CC2" w:rsidRDefault="00AB000A" w:rsidP="00F326E2">
            <w:pPr>
              <w:jc w:val="left"/>
              <w:rPr>
                <w:szCs w:val="20"/>
              </w:rPr>
            </w:pPr>
          </w:p>
          <w:p w14:paraId="2767DECA" w14:textId="3DBFD5F5" w:rsidR="00F326E2" w:rsidRPr="00927CC2" w:rsidRDefault="00F326E2" w:rsidP="00F326E2">
            <w:pPr>
              <w:jc w:val="left"/>
              <w:rPr>
                <w:szCs w:val="20"/>
              </w:rPr>
            </w:pPr>
            <w:r w:rsidRPr="00927CC2">
              <w:rPr>
                <w:szCs w:val="20"/>
              </w:rPr>
              <w:t xml:space="preserve">Version </w:t>
            </w:r>
            <w:r w:rsidR="001313E3" w:rsidRPr="00927CC2">
              <w:rPr>
                <w:szCs w:val="20"/>
              </w:rPr>
              <w:t>1</w:t>
            </w:r>
          </w:p>
          <w:p w14:paraId="6EBF2E6F" w14:textId="77777777" w:rsidR="00F326E2" w:rsidRPr="00927CC2" w:rsidRDefault="00F326E2" w:rsidP="00F326E2">
            <w:pPr>
              <w:jc w:val="left"/>
              <w:rPr>
                <w:szCs w:val="20"/>
              </w:rPr>
            </w:pPr>
          </w:p>
          <w:p w14:paraId="20D8057E" w14:textId="11E15324" w:rsidR="00F326E2" w:rsidRPr="00927CC2" w:rsidRDefault="00AB000A" w:rsidP="00F326E2">
            <w:pPr>
              <w:jc w:val="left"/>
              <w:rPr>
                <w:szCs w:val="20"/>
              </w:rPr>
            </w:pPr>
            <w:r w:rsidRPr="00927CC2">
              <w:rPr>
                <w:szCs w:val="20"/>
              </w:rPr>
              <w:t>Husdy</w:t>
            </w:r>
            <w:r w:rsidR="002C297A" w:rsidRPr="00927CC2">
              <w:rPr>
                <w:szCs w:val="20"/>
              </w:rPr>
              <w:t>r</w:t>
            </w:r>
            <w:r w:rsidRPr="00927CC2">
              <w:rPr>
                <w:szCs w:val="20"/>
              </w:rPr>
              <w:t xml:space="preserve">bruglovens </w:t>
            </w:r>
            <w:r w:rsidR="00F326E2" w:rsidRPr="00927CC2">
              <w:rPr>
                <w:szCs w:val="20"/>
              </w:rPr>
              <w:t>§16a stk.</w:t>
            </w:r>
            <w:r w:rsidR="006F4E17" w:rsidRPr="00927CC2">
              <w:rPr>
                <w:szCs w:val="20"/>
              </w:rPr>
              <w:t xml:space="preserve"> </w:t>
            </w:r>
            <w:r w:rsidR="000D00EE" w:rsidRPr="00927CC2">
              <w:rPr>
                <w:szCs w:val="20"/>
              </w:rPr>
              <w:t>2</w:t>
            </w:r>
            <w:r w:rsidRPr="00927CC2">
              <w:rPr>
                <w:szCs w:val="20"/>
              </w:rPr>
              <w:t xml:space="preserve"> </w:t>
            </w:r>
          </w:p>
          <w:p w14:paraId="23A9CA87" w14:textId="450CAD4B" w:rsidR="00642448" w:rsidRPr="00927CC2" w:rsidRDefault="00642448" w:rsidP="00F326E2">
            <w:pPr>
              <w:jc w:val="left"/>
              <w:rPr>
                <w:szCs w:val="20"/>
              </w:rPr>
            </w:pPr>
          </w:p>
        </w:tc>
      </w:tr>
      <w:tr w:rsidR="00927CC2" w:rsidRPr="008B1ED2" w14:paraId="7FFC1184" w14:textId="77777777" w:rsidTr="00AB5EA2">
        <w:tc>
          <w:tcPr>
            <w:tcW w:w="3717" w:type="dxa"/>
          </w:tcPr>
          <w:p w14:paraId="6DAB4425" w14:textId="4928BCA7" w:rsidR="00927CC2" w:rsidRPr="008B1ED2" w:rsidRDefault="00927CC2" w:rsidP="00F326E2">
            <w:r w:rsidRPr="008B1ED2">
              <w:t>Ansøgning indsendt</w:t>
            </w:r>
          </w:p>
        </w:tc>
        <w:tc>
          <w:tcPr>
            <w:tcW w:w="814" w:type="dxa"/>
          </w:tcPr>
          <w:p w14:paraId="5E622F3C" w14:textId="77777777" w:rsidR="00927CC2" w:rsidRPr="008B1ED2" w:rsidRDefault="00927CC2" w:rsidP="00F326E2"/>
        </w:tc>
        <w:tc>
          <w:tcPr>
            <w:tcW w:w="5097" w:type="dxa"/>
          </w:tcPr>
          <w:p w14:paraId="7FB28DEF" w14:textId="53E3F731" w:rsidR="00927CC2" w:rsidRPr="00927CC2" w:rsidRDefault="00B5554D" w:rsidP="00F326E2">
            <w:pPr>
              <w:jc w:val="left"/>
              <w:rPr>
                <w:szCs w:val="20"/>
              </w:rPr>
            </w:pPr>
            <w:r>
              <w:rPr>
                <w:szCs w:val="20"/>
              </w:rPr>
              <w:t>30 december 2024</w:t>
            </w:r>
          </w:p>
        </w:tc>
      </w:tr>
    </w:tbl>
    <w:p w14:paraId="11A631F0" w14:textId="77777777" w:rsidR="00D41F7B" w:rsidRDefault="00D41F7B">
      <w:r>
        <w:br w:type="page"/>
      </w:r>
    </w:p>
    <w:p w14:paraId="07B335A7" w14:textId="0D9581C7" w:rsidR="001F12D1" w:rsidRPr="006C35C5" w:rsidRDefault="001F12D1" w:rsidP="002E7E48">
      <w:pPr>
        <w:pStyle w:val="Overskrift1"/>
        <w:numPr>
          <w:ilvl w:val="0"/>
          <w:numId w:val="0"/>
        </w:numPr>
        <w:rPr>
          <w:rStyle w:val="Bogenstitel"/>
          <w:b/>
          <w:smallCaps w:val="0"/>
          <w:spacing w:val="0"/>
        </w:rPr>
      </w:pPr>
      <w:bookmarkStart w:id="6" w:name="_Toc164237086"/>
      <w:bookmarkStart w:id="7" w:name="_Toc164244342"/>
      <w:bookmarkStart w:id="8" w:name="_Toc186459401"/>
      <w:r w:rsidRPr="006C35C5">
        <w:rPr>
          <w:rStyle w:val="Bogenstitel"/>
          <w:b/>
          <w:smallCaps w:val="0"/>
          <w:spacing w:val="0"/>
        </w:rPr>
        <w:lastRenderedPageBreak/>
        <w:t>Forord</w:t>
      </w:r>
      <w:bookmarkEnd w:id="6"/>
      <w:bookmarkEnd w:id="7"/>
      <w:bookmarkEnd w:id="8"/>
    </w:p>
    <w:p w14:paraId="1DF19F33" w14:textId="72323007" w:rsidR="006F1689" w:rsidRPr="00934D8B" w:rsidRDefault="006F1689" w:rsidP="006F1689">
      <w:bookmarkStart w:id="9" w:name="_Hlk80790918"/>
      <w:r w:rsidRPr="00934D8B">
        <w:t>På h</w:t>
      </w:r>
      <w:r w:rsidR="00477922" w:rsidRPr="00934D8B">
        <w:t xml:space="preserve">usdyrbruget </w:t>
      </w:r>
      <w:r w:rsidR="00D771E9" w:rsidRPr="00934D8B">
        <w:rPr>
          <w:rStyle w:val="Bogenstitel"/>
          <w:b w:val="0"/>
          <w:bCs w:val="0"/>
          <w:smallCaps w:val="0"/>
          <w:spacing w:val="0"/>
          <w:szCs w:val="20"/>
        </w:rPr>
        <w:t>Skovengen 3, 9340 Asaa</w:t>
      </w:r>
      <w:r w:rsidR="007114E8" w:rsidRPr="00934D8B">
        <w:rPr>
          <w:rStyle w:val="Bogenstitel"/>
          <w:b w:val="0"/>
          <w:bCs w:val="0"/>
          <w:smallCaps w:val="0"/>
          <w:spacing w:val="0"/>
          <w:szCs w:val="20"/>
        </w:rPr>
        <w:t xml:space="preserve"> </w:t>
      </w:r>
      <w:r w:rsidR="002B7225" w:rsidRPr="00934D8B">
        <w:t>ønske</w:t>
      </w:r>
      <w:r w:rsidRPr="00934D8B">
        <w:t>s der</w:t>
      </w:r>
      <w:r w:rsidR="002B7225" w:rsidRPr="00934D8B">
        <w:t xml:space="preserve"> miljøgodkendelse </w:t>
      </w:r>
      <w:r w:rsidR="003B4261" w:rsidRPr="00934D8B">
        <w:t>efter stipladsmodel</w:t>
      </w:r>
      <w:r w:rsidR="002B7225" w:rsidRPr="00934D8B">
        <w:t xml:space="preserve">. Husdyrbruget </w:t>
      </w:r>
      <w:r w:rsidR="00477922" w:rsidRPr="00934D8B">
        <w:t>har</w:t>
      </w:r>
      <w:r w:rsidR="00D771E9" w:rsidRPr="00934D8B">
        <w:t xml:space="preserve"> søges til 1500</w:t>
      </w:r>
      <w:r w:rsidR="00477922" w:rsidRPr="00934D8B">
        <w:t xml:space="preserve"> stipladser til </w:t>
      </w:r>
      <w:r w:rsidR="007114E8" w:rsidRPr="00934D8B">
        <w:t>årssøer</w:t>
      </w:r>
      <w:r w:rsidR="00477922" w:rsidRPr="00934D8B">
        <w:t xml:space="preserve"> </w:t>
      </w:r>
      <w:r w:rsidR="00D771E9" w:rsidRPr="00934D8B">
        <w:t>og smågrise</w:t>
      </w:r>
      <w:r w:rsidR="00934D8B" w:rsidRPr="00934D8B">
        <w:t>.</w:t>
      </w:r>
      <w:r w:rsidR="00927A60" w:rsidRPr="00934D8B">
        <w:t xml:space="preserve"> </w:t>
      </w:r>
      <w:r w:rsidR="00061F5A" w:rsidRPr="00934D8B">
        <w:t>Projektet</w:t>
      </w:r>
      <w:r w:rsidR="00B57F85" w:rsidRPr="00934D8B">
        <w:t xml:space="preserve"> overstiger</w:t>
      </w:r>
      <w:r w:rsidR="00061F5A" w:rsidRPr="00934D8B">
        <w:t xml:space="preserve"> </w:t>
      </w:r>
      <w:r w:rsidR="00934D8B">
        <w:t xml:space="preserve">derfor </w:t>
      </w:r>
      <w:r w:rsidR="00061F5A" w:rsidRPr="00934D8B">
        <w:t>en IE</w:t>
      </w:r>
      <w:r w:rsidR="00F90D8C" w:rsidRPr="00934D8B">
        <w:t>-grænse</w:t>
      </w:r>
      <w:r w:rsidR="00477922" w:rsidRPr="00934D8B">
        <w:t xml:space="preserve">. </w:t>
      </w:r>
      <w:bookmarkStart w:id="10" w:name="_Hlk33534281"/>
      <w:r w:rsidR="00AB000A" w:rsidRPr="00934D8B">
        <w:t>Miljøgodkendelse til h</w:t>
      </w:r>
      <w:r w:rsidR="00083353" w:rsidRPr="00934D8B">
        <w:t xml:space="preserve">usdyrbruget </w:t>
      </w:r>
      <w:r w:rsidR="00C74924" w:rsidRPr="00934D8B">
        <w:t>kan</w:t>
      </w:r>
      <w:r w:rsidR="00AC1B98" w:rsidRPr="00934D8B">
        <w:t xml:space="preserve"> </w:t>
      </w:r>
      <w:r w:rsidR="00AB000A" w:rsidRPr="00934D8B">
        <w:t>meddeles efter Husdyrbruglovens §16a</w:t>
      </w:r>
      <w:r w:rsidR="00E72900" w:rsidRPr="00934D8B">
        <w:t>,</w:t>
      </w:r>
      <w:r w:rsidR="00AB000A" w:rsidRPr="00934D8B">
        <w:t xml:space="preserve"> stk. 2.</w:t>
      </w:r>
      <w:r w:rsidR="00AF12A3" w:rsidRPr="00934D8B">
        <w:t xml:space="preserve"> </w:t>
      </w:r>
    </w:p>
    <w:bookmarkEnd w:id="9"/>
    <w:bookmarkEnd w:id="10"/>
    <w:p w14:paraId="39C58497" w14:textId="668F0EB7" w:rsidR="00EE13AE" w:rsidRDefault="0005375D" w:rsidP="00492517">
      <w:pPr>
        <w:rPr>
          <w:i/>
          <w:iCs/>
        </w:rPr>
      </w:pPr>
      <w:r w:rsidRPr="00721079">
        <w:rPr>
          <w:i/>
          <w:iCs/>
        </w:rPr>
        <w:t>Grå bokse</w:t>
      </w:r>
      <w:r w:rsidR="00A938A0">
        <w:rPr>
          <w:i/>
          <w:iCs/>
        </w:rPr>
        <w:t xml:space="preserve"> i beskrivelsen</w:t>
      </w:r>
      <w:r w:rsidR="00666EB6" w:rsidRPr="00721079">
        <w:rPr>
          <w:i/>
          <w:iCs/>
        </w:rPr>
        <w:t xml:space="preserve"> indeholder tekst som er uddrag af lovgivning</w:t>
      </w:r>
      <w:r w:rsidR="00A938A0">
        <w:rPr>
          <w:i/>
          <w:iCs/>
        </w:rPr>
        <w:t xml:space="preserve">, forklarende tekster eller </w:t>
      </w:r>
      <w:r w:rsidR="00666EB6" w:rsidRPr="00721079">
        <w:rPr>
          <w:i/>
          <w:iCs/>
        </w:rPr>
        <w:t>generelle oplysninger for husdyrbrug.</w:t>
      </w:r>
    </w:p>
    <w:p w14:paraId="65A7D958" w14:textId="525F5B61" w:rsidR="00A25162" w:rsidRPr="00023DED" w:rsidRDefault="000C27D4" w:rsidP="00023DED">
      <w:pPr>
        <w:shd w:val="clear" w:color="auto" w:fill="D9D9D9" w:themeFill="background1" w:themeFillShade="D9"/>
        <w:rPr>
          <w:sz w:val="16"/>
          <w:szCs w:val="16"/>
        </w:rPr>
      </w:pPr>
      <w:bookmarkStart w:id="11" w:name="_Hlk80790929"/>
      <w:r>
        <w:rPr>
          <w:sz w:val="16"/>
          <w:szCs w:val="16"/>
        </w:rPr>
        <w:t>Der</w:t>
      </w:r>
      <w:r w:rsidR="00A25162" w:rsidRPr="00023DED">
        <w:rPr>
          <w:sz w:val="16"/>
          <w:szCs w:val="16"/>
        </w:rPr>
        <w:t xml:space="preserve"> søges om godkendelse efter stipladsmodel </w:t>
      </w:r>
      <w:r w:rsidR="00D771E9">
        <w:rPr>
          <w:sz w:val="16"/>
          <w:szCs w:val="16"/>
        </w:rPr>
        <w:t xml:space="preserve">til over en IE-grænse, derfor </w:t>
      </w:r>
      <w:r w:rsidR="00A25162" w:rsidRPr="00023DED">
        <w:rPr>
          <w:sz w:val="16"/>
          <w:szCs w:val="16"/>
        </w:rPr>
        <w:t xml:space="preserve">skal eksisterende forhold </w:t>
      </w:r>
      <w:r w:rsidR="00133D7C" w:rsidRPr="00023DED">
        <w:rPr>
          <w:sz w:val="16"/>
          <w:szCs w:val="16"/>
        </w:rPr>
        <w:t>samt</w:t>
      </w:r>
      <w:r w:rsidR="00A25162" w:rsidRPr="00023DED">
        <w:rPr>
          <w:sz w:val="16"/>
          <w:szCs w:val="16"/>
        </w:rPr>
        <w:t xml:space="preserve"> ændringer </w:t>
      </w:r>
      <w:r w:rsidR="00D771E9">
        <w:rPr>
          <w:sz w:val="16"/>
          <w:szCs w:val="16"/>
        </w:rPr>
        <w:t xml:space="preserve">og </w:t>
      </w:r>
      <w:r w:rsidR="00A25162" w:rsidRPr="00023DED">
        <w:rPr>
          <w:sz w:val="16"/>
          <w:szCs w:val="16"/>
        </w:rPr>
        <w:t xml:space="preserve">udvidelser på husdyrbruget vurderes samlet. </w:t>
      </w:r>
    </w:p>
    <w:p w14:paraId="7E34840A" w14:textId="200E2DFA" w:rsidR="00B95831" w:rsidRPr="00023DED" w:rsidRDefault="00041DA1" w:rsidP="00023DED">
      <w:pPr>
        <w:shd w:val="clear" w:color="auto" w:fill="D9D9D9" w:themeFill="background1" w:themeFillShade="D9"/>
        <w:rPr>
          <w:rStyle w:val="Bogenstitel"/>
          <w:b w:val="0"/>
          <w:bCs w:val="0"/>
          <w:smallCaps w:val="0"/>
          <w:spacing w:val="0"/>
          <w:sz w:val="16"/>
          <w:szCs w:val="16"/>
        </w:rPr>
      </w:pPr>
      <w:r w:rsidRPr="00023DED">
        <w:rPr>
          <w:rStyle w:val="Bogenstitel"/>
          <w:b w:val="0"/>
          <w:bCs w:val="0"/>
          <w:smallCaps w:val="0"/>
          <w:spacing w:val="0"/>
          <w:sz w:val="16"/>
          <w:szCs w:val="16"/>
        </w:rPr>
        <w:t>Denne</w:t>
      </w:r>
      <w:r w:rsidR="00666BE7" w:rsidRPr="00023DED">
        <w:rPr>
          <w:rStyle w:val="Bogenstitel"/>
          <w:b w:val="0"/>
          <w:bCs w:val="0"/>
          <w:smallCaps w:val="0"/>
          <w:spacing w:val="0"/>
          <w:sz w:val="16"/>
          <w:szCs w:val="16"/>
        </w:rPr>
        <w:t xml:space="preserve"> miljøkonsekvensrapport</w:t>
      </w:r>
      <w:r w:rsidR="00C7662B" w:rsidRPr="00023DED">
        <w:rPr>
          <w:rStyle w:val="Bogenstitel"/>
          <w:b w:val="0"/>
          <w:bCs w:val="0"/>
          <w:smallCaps w:val="0"/>
          <w:spacing w:val="0"/>
          <w:sz w:val="16"/>
          <w:szCs w:val="16"/>
        </w:rPr>
        <w:t xml:space="preserve"> </w:t>
      </w:r>
      <w:r w:rsidR="00666BE7" w:rsidRPr="00023DED">
        <w:rPr>
          <w:rStyle w:val="Bogenstitel"/>
          <w:b w:val="0"/>
          <w:bCs w:val="0"/>
          <w:smallCaps w:val="0"/>
          <w:spacing w:val="0"/>
          <w:sz w:val="16"/>
          <w:szCs w:val="16"/>
        </w:rPr>
        <w:t xml:space="preserve">supplerer oplysningerne i det digitale ansøgningssystem husdyrgodkendelse.dk i henhold til oplysningskravet beskrevet i </w:t>
      </w:r>
      <w:r w:rsidR="006F1689" w:rsidRPr="00023DED">
        <w:rPr>
          <w:rStyle w:val="Bogenstitel"/>
          <w:b w:val="0"/>
          <w:bCs w:val="0"/>
          <w:smallCaps w:val="0"/>
          <w:spacing w:val="0"/>
          <w:sz w:val="16"/>
          <w:szCs w:val="16"/>
        </w:rPr>
        <w:t>h</w:t>
      </w:r>
      <w:r w:rsidR="00666BE7" w:rsidRPr="00023DED">
        <w:rPr>
          <w:rStyle w:val="Bogenstitel"/>
          <w:b w:val="0"/>
          <w:bCs w:val="0"/>
          <w:smallCaps w:val="0"/>
          <w:spacing w:val="0"/>
          <w:sz w:val="16"/>
          <w:szCs w:val="16"/>
        </w:rPr>
        <w:t>usdyrgodkendelsesbekendtgørelsens bilag 1. Angivelsen af numre (A), (B1) mv. henviser til det relevante oplysningskrav i</w:t>
      </w:r>
      <w:r w:rsidR="006F1689" w:rsidRPr="00023DED">
        <w:rPr>
          <w:rStyle w:val="Bogenstitel"/>
          <w:b w:val="0"/>
          <w:bCs w:val="0"/>
          <w:smallCaps w:val="0"/>
          <w:spacing w:val="0"/>
          <w:sz w:val="16"/>
          <w:szCs w:val="16"/>
        </w:rPr>
        <w:t xml:space="preserve"> </w:t>
      </w:r>
      <w:r w:rsidR="00666BE7" w:rsidRPr="00023DED">
        <w:rPr>
          <w:rStyle w:val="Bogenstitel"/>
          <w:b w:val="0"/>
          <w:bCs w:val="0"/>
          <w:smallCaps w:val="0"/>
          <w:spacing w:val="0"/>
          <w:sz w:val="16"/>
          <w:szCs w:val="16"/>
        </w:rPr>
        <w:t xml:space="preserve">bilag 1. </w:t>
      </w:r>
    </w:p>
    <w:p w14:paraId="5CF2DDA4" w14:textId="7B4B7967" w:rsidR="00323C85" w:rsidRPr="002A3C82" w:rsidRDefault="00323C85" w:rsidP="00023DED">
      <w:pPr>
        <w:shd w:val="clear" w:color="auto" w:fill="D9D9D9" w:themeFill="background1" w:themeFillShade="D9"/>
        <w:rPr>
          <w:rStyle w:val="Bogenstitel"/>
          <w:b w:val="0"/>
          <w:bCs w:val="0"/>
          <w:smallCaps w:val="0"/>
          <w:spacing w:val="0"/>
          <w:sz w:val="16"/>
          <w:szCs w:val="16"/>
        </w:rPr>
      </w:pPr>
      <w:bookmarkStart w:id="12" w:name="_Hlk70075224"/>
      <w:bookmarkStart w:id="13" w:name="_Hlk81228485"/>
      <w:r w:rsidRPr="00023DED">
        <w:rPr>
          <w:rStyle w:val="Bogenstitel"/>
          <w:b w:val="0"/>
          <w:bCs w:val="0"/>
          <w:smallCaps w:val="0"/>
          <w:spacing w:val="0"/>
          <w:sz w:val="16"/>
          <w:szCs w:val="16"/>
        </w:rPr>
        <w:t>Miljøkonsekvensrapporten påviser, beskriver og vurderer det ansøgte</w:t>
      </w:r>
      <w:r w:rsidR="00A25162" w:rsidRPr="00023DED">
        <w:rPr>
          <w:rStyle w:val="Bogenstitel"/>
          <w:b w:val="0"/>
          <w:bCs w:val="0"/>
          <w:smallCaps w:val="0"/>
          <w:spacing w:val="0"/>
          <w:sz w:val="16"/>
          <w:szCs w:val="16"/>
        </w:rPr>
        <w:t xml:space="preserve"> projekts</w:t>
      </w:r>
      <w:r w:rsidRPr="00023DED">
        <w:rPr>
          <w:rStyle w:val="Bogenstitel"/>
          <w:b w:val="0"/>
          <w:bCs w:val="0"/>
          <w:smallCaps w:val="0"/>
          <w:spacing w:val="0"/>
          <w:sz w:val="16"/>
          <w:szCs w:val="16"/>
        </w:rPr>
        <w:t xml:space="preserve"> forventede væsentlige og eventuelle kumulative</w:t>
      </w:r>
      <w:r w:rsidRPr="002A3C82">
        <w:rPr>
          <w:rStyle w:val="Bogenstitel"/>
          <w:b w:val="0"/>
          <w:bCs w:val="0"/>
          <w:smallCaps w:val="0"/>
          <w:spacing w:val="0"/>
          <w:sz w:val="16"/>
          <w:szCs w:val="16"/>
        </w:rPr>
        <w:t xml:space="preser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2A3C82">
        <w:rPr>
          <w:rStyle w:val="Bogenstitel"/>
          <w:b w:val="0"/>
          <w:bCs w:val="0"/>
          <w:smallCaps w:val="0"/>
          <w:spacing w:val="0"/>
          <w:sz w:val="16"/>
          <w:szCs w:val="16"/>
        </w:rPr>
        <w:t>r</w:t>
      </w:r>
      <w:r w:rsidRPr="002A3C82">
        <w:rPr>
          <w:rStyle w:val="Bogenstitel"/>
          <w:b w:val="0"/>
          <w:bCs w:val="0"/>
          <w:smallCaps w:val="0"/>
          <w:spacing w:val="0"/>
          <w:sz w:val="16"/>
          <w:szCs w:val="16"/>
        </w:rPr>
        <w:t xml:space="preserve"> følgende emner jf. </w:t>
      </w:r>
      <w:r w:rsidR="006F1689" w:rsidRPr="002A3C82">
        <w:rPr>
          <w:rStyle w:val="Bogenstitel"/>
          <w:b w:val="0"/>
          <w:bCs w:val="0"/>
          <w:smallCaps w:val="0"/>
          <w:spacing w:val="0"/>
          <w:sz w:val="16"/>
          <w:szCs w:val="16"/>
        </w:rPr>
        <w:t>h</w:t>
      </w:r>
      <w:r w:rsidR="00CE01DC" w:rsidRPr="002A3C82">
        <w:rPr>
          <w:rStyle w:val="Bogenstitel"/>
          <w:b w:val="0"/>
          <w:bCs w:val="0"/>
          <w:smallCaps w:val="0"/>
          <w:spacing w:val="0"/>
          <w:sz w:val="16"/>
          <w:szCs w:val="16"/>
        </w:rPr>
        <w:t>usdyrgodkendelsesbek</w:t>
      </w:r>
      <w:r w:rsidR="006F1689" w:rsidRPr="002A3C82">
        <w:rPr>
          <w:rStyle w:val="Bogenstitel"/>
          <w:b w:val="0"/>
          <w:bCs w:val="0"/>
          <w:smallCaps w:val="0"/>
          <w:spacing w:val="0"/>
          <w:sz w:val="16"/>
          <w:szCs w:val="16"/>
        </w:rPr>
        <w:t>endtgørelsens</w:t>
      </w:r>
      <w:r w:rsidR="00CE01DC" w:rsidRPr="002A3C82">
        <w:rPr>
          <w:rStyle w:val="Bogenstitel"/>
          <w:b w:val="0"/>
          <w:bCs w:val="0"/>
          <w:smallCaps w:val="0"/>
          <w:spacing w:val="0"/>
          <w:sz w:val="16"/>
          <w:szCs w:val="16"/>
        </w:rPr>
        <w:t xml:space="preserve"> §4 stk. </w:t>
      </w:r>
      <w:r w:rsidR="00206A7E" w:rsidRPr="002A3C82">
        <w:rPr>
          <w:rStyle w:val="Bogenstitel"/>
          <w:b w:val="0"/>
          <w:bCs w:val="0"/>
          <w:smallCaps w:val="0"/>
          <w:spacing w:val="0"/>
          <w:sz w:val="16"/>
          <w:szCs w:val="16"/>
        </w:rPr>
        <w:t>8</w:t>
      </w:r>
      <w:r w:rsidR="00CE01DC" w:rsidRPr="002A3C82">
        <w:rPr>
          <w:rStyle w:val="Bogenstitel"/>
          <w:b w:val="0"/>
          <w:bCs w:val="0"/>
          <w:smallCaps w:val="0"/>
          <w:spacing w:val="0"/>
          <w:sz w:val="16"/>
          <w:szCs w:val="16"/>
        </w:rPr>
        <w:t>.</w:t>
      </w:r>
    </w:p>
    <w:p w14:paraId="7DBE35CB" w14:textId="5CFC2B5B"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bookmarkStart w:id="14" w:name="_Hlk68774210"/>
      <w:r w:rsidRPr="002A3C82">
        <w:rPr>
          <w:rStyle w:val="Bogenstitel"/>
          <w:b w:val="0"/>
          <w:bCs w:val="0"/>
          <w:i/>
          <w:iCs/>
          <w:smallCaps w:val="0"/>
          <w:spacing w:val="0"/>
          <w:sz w:val="16"/>
          <w:szCs w:val="16"/>
        </w:rPr>
        <w:t>Stk. 8. Miljøkonsekvensrapporten, herunder de oplysninger,</w:t>
      </w:r>
      <w:r w:rsidRPr="002A3C82">
        <w:rPr>
          <w:rFonts w:eastAsia="Times New Roman" w:cs="Tahoma"/>
          <w:color w:val="000000"/>
          <w:sz w:val="16"/>
          <w:szCs w:val="16"/>
          <w:lang w:eastAsia="da-DK"/>
        </w:rPr>
        <w:t xml:space="preserve"> som ansøger skal give efter bilag 1, pkt. E og F, skal på en passende måde påvise, beskrive og vurdere det ansøgtes væsentlige direkte og indirekte virkninger i forhold</w:t>
      </w:r>
      <w:r w:rsidRPr="00B5294F">
        <w:rPr>
          <w:rFonts w:eastAsia="Times New Roman" w:cs="Tahoma"/>
          <w:color w:val="000000"/>
          <w:sz w:val="16"/>
          <w:szCs w:val="16"/>
          <w:lang w:eastAsia="da-DK"/>
        </w:rPr>
        <w:t xml:space="preserve"> til</w:t>
      </w:r>
    </w:p>
    <w:p w14:paraId="0522AFA6"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1) befolkningen og menneskers sundhed,</w:t>
      </w:r>
    </w:p>
    <w:p w14:paraId="1EB9335F"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2) biologisk mangfoldighed med særlig vægt på kategori 1- og 2-natur samt bilag IV-arter,</w:t>
      </w:r>
    </w:p>
    <w:p w14:paraId="41F4829A"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3) jordarealer, jordbund, vand, luft og klima,</w:t>
      </w:r>
    </w:p>
    <w:p w14:paraId="5C432589"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4) materielle goder, kulturarv og landskabet,</w:t>
      </w:r>
    </w:p>
    <w:p w14:paraId="1703DF93"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5) samspillet mellem to, flere eller alle faktorer efter nr. 1-4 og</w:t>
      </w:r>
    </w:p>
    <w:p w14:paraId="0AA4C5F9" w14:textId="77777777" w:rsidR="00206A7E" w:rsidRPr="00B5294F" w:rsidRDefault="00206A7E" w:rsidP="002A3C82">
      <w:pPr>
        <w:shd w:val="clear" w:color="auto" w:fill="D9D9D9" w:themeFill="background1" w:themeFillShade="D9"/>
        <w:rPr>
          <w:rStyle w:val="Bogenstitel"/>
          <w:rFonts w:eastAsia="Times New Roman" w:cs="Tahoma"/>
          <w:b w:val="0"/>
          <w:bCs w:val="0"/>
          <w:smallCaps w:val="0"/>
          <w:color w:val="000000"/>
          <w:spacing w:val="0"/>
          <w:sz w:val="16"/>
          <w:szCs w:val="16"/>
          <w:lang w:eastAsia="da-DK"/>
        </w:rPr>
      </w:pPr>
      <w:r w:rsidRPr="00B5294F">
        <w:rPr>
          <w:rFonts w:eastAsia="Times New Roman" w:cs="Tahoma"/>
          <w:color w:val="000000"/>
          <w:sz w:val="16"/>
          <w:szCs w:val="16"/>
          <w:lang w:eastAsia="da-DK"/>
        </w:rPr>
        <w:t>6) sårbarhed i forhold til risici for større ulykker eller katastrofer som følge af faktorerne efter nr. 1-5.</w:t>
      </w:r>
    </w:p>
    <w:p w14:paraId="17D43B25" w14:textId="1942BB55" w:rsidR="008B3C3B" w:rsidRPr="009771C5" w:rsidRDefault="009C1A20" w:rsidP="009771C5">
      <w:pPr>
        <w:shd w:val="clear" w:color="auto" w:fill="D9D9D9" w:themeFill="background1" w:themeFillShade="D9"/>
        <w:rPr>
          <w:rStyle w:val="Bogenstitel"/>
          <w:b w:val="0"/>
          <w:bCs w:val="0"/>
          <w:smallCaps w:val="0"/>
          <w:spacing w:val="0"/>
          <w:sz w:val="16"/>
          <w:szCs w:val="16"/>
        </w:rPr>
      </w:pPr>
      <w:bookmarkStart w:id="15" w:name="_Hlk77336174"/>
      <w:bookmarkEnd w:id="12"/>
      <w:bookmarkEnd w:id="14"/>
      <w:r w:rsidRPr="009771C5">
        <w:rPr>
          <w:rStyle w:val="Bogenstitel"/>
          <w:b w:val="0"/>
          <w:bCs w:val="0"/>
          <w:smallCaps w:val="0"/>
          <w:spacing w:val="0"/>
          <w:sz w:val="16"/>
          <w:szCs w:val="16"/>
        </w:rPr>
        <w:t>Det samlede ansøgningsmateriale</w:t>
      </w:r>
      <w:r w:rsidR="008B3C3B" w:rsidRPr="009771C5">
        <w:rPr>
          <w:rStyle w:val="Bogenstitel"/>
          <w:b w:val="0"/>
          <w:bCs w:val="0"/>
          <w:smallCaps w:val="0"/>
          <w:spacing w:val="0"/>
          <w:sz w:val="16"/>
          <w:szCs w:val="16"/>
        </w:rPr>
        <w:t xml:space="preserve"> danner grundlag for kommunens afgørelse om miljøgodkendelse til husdyrproduktionen på ejendommen. </w:t>
      </w:r>
    </w:p>
    <w:p w14:paraId="457DECE4" w14:textId="1EFC5F25" w:rsidR="004464D1" w:rsidRPr="007F5292" w:rsidRDefault="00F02BA9" w:rsidP="007F5292">
      <w:pPr>
        <w:shd w:val="clear" w:color="auto" w:fill="D9D9D9" w:themeFill="background1" w:themeFillShade="D9"/>
        <w:rPr>
          <w:sz w:val="16"/>
          <w:szCs w:val="16"/>
        </w:rPr>
      </w:pPr>
      <w:r w:rsidRPr="009771C5">
        <w:rPr>
          <w:rStyle w:val="Bogenstitel"/>
          <w:b w:val="0"/>
          <w:bCs w:val="0"/>
          <w:smallCaps w:val="0"/>
          <w:spacing w:val="0"/>
          <w:sz w:val="16"/>
          <w:szCs w:val="16"/>
        </w:rPr>
        <w:t>I miljøkonsekvensrapporten er der ikke vurderet på overholdelse af krav i henhold</w:t>
      </w:r>
      <w:r w:rsidR="00A25DD2" w:rsidRPr="009771C5">
        <w:rPr>
          <w:rStyle w:val="Bogenstitel"/>
          <w:b w:val="0"/>
          <w:bCs w:val="0"/>
          <w:smallCaps w:val="0"/>
          <w:spacing w:val="0"/>
          <w:sz w:val="16"/>
          <w:szCs w:val="16"/>
        </w:rPr>
        <w:t xml:space="preserve"> andre lovgivninger</w:t>
      </w:r>
      <w:r w:rsidR="00EE4711" w:rsidRPr="009771C5">
        <w:rPr>
          <w:rStyle w:val="Bogenstitel"/>
          <w:b w:val="0"/>
          <w:bCs w:val="0"/>
          <w:smallCaps w:val="0"/>
          <w:spacing w:val="0"/>
          <w:sz w:val="16"/>
          <w:szCs w:val="16"/>
        </w:rPr>
        <w:t xml:space="preserve"> herunder</w:t>
      </w:r>
      <w:r w:rsidRPr="009771C5">
        <w:rPr>
          <w:rStyle w:val="Bogenstitel"/>
          <w:b w:val="0"/>
          <w:bCs w:val="0"/>
          <w:smallCaps w:val="0"/>
          <w:spacing w:val="0"/>
          <w:sz w:val="16"/>
          <w:szCs w:val="16"/>
        </w:rPr>
        <w:t xml:space="preserve"> </w:t>
      </w:r>
      <w:r w:rsidR="000E7FD0" w:rsidRPr="009771C5">
        <w:rPr>
          <w:rStyle w:val="Bogenstitel"/>
          <w:b w:val="0"/>
          <w:bCs w:val="0"/>
          <w:smallCaps w:val="0"/>
          <w:spacing w:val="0"/>
          <w:sz w:val="16"/>
          <w:szCs w:val="16"/>
        </w:rPr>
        <w:t>b</w:t>
      </w:r>
      <w:r w:rsidRPr="009771C5">
        <w:rPr>
          <w:rStyle w:val="Bogenstitel"/>
          <w:b w:val="0"/>
          <w:bCs w:val="0"/>
          <w:smallCaps w:val="0"/>
          <w:spacing w:val="0"/>
          <w:sz w:val="16"/>
          <w:szCs w:val="16"/>
        </w:rPr>
        <w:t>ekendtgørelse af lov om dyrevelfærd (Dyrevelfærdsloven)</w:t>
      </w:r>
      <w:r w:rsidR="004063F5" w:rsidRPr="009771C5">
        <w:rPr>
          <w:rStyle w:val="Bogenstitel"/>
          <w:b w:val="0"/>
          <w:bCs w:val="0"/>
          <w:smallCaps w:val="0"/>
          <w:spacing w:val="0"/>
          <w:sz w:val="16"/>
          <w:szCs w:val="16"/>
        </w:rPr>
        <w:t xml:space="preserve"> og </w:t>
      </w:r>
      <w:r w:rsidR="000E7FD0" w:rsidRPr="009771C5">
        <w:rPr>
          <w:rStyle w:val="Bogenstitel"/>
          <w:b w:val="0"/>
          <w:bCs w:val="0"/>
          <w:smallCaps w:val="0"/>
          <w:spacing w:val="0"/>
          <w:sz w:val="16"/>
          <w:szCs w:val="16"/>
        </w:rPr>
        <w:t>b</w:t>
      </w:r>
      <w:r w:rsidR="00E15C13" w:rsidRPr="009771C5">
        <w:rPr>
          <w:rStyle w:val="Bogenstitel"/>
          <w:b w:val="0"/>
          <w:bCs w:val="0"/>
          <w:smallCaps w:val="0"/>
          <w:spacing w:val="0"/>
          <w:sz w:val="16"/>
          <w:szCs w:val="16"/>
        </w:rPr>
        <w:t>ekendtgørelse af byggeloven</w:t>
      </w:r>
      <w:r w:rsidRPr="009771C5">
        <w:rPr>
          <w:rStyle w:val="Bogenstitel"/>
          <w:b w:val="0"/>
          <w:bCs w:val="0"/>
          <w:smallCaps w:val="0"/>
          <w:spacing w:val="0"/>
          <w:sz w:val="16"/>
          <w:szCs w:val="16"/>
        </w:rPr>
        <w:t xml:space="preserve">. Det er således til enhver tid ejers ansvar at </w:t>
      </w:r>
      <w:r w:rsidR="00B042EC" w:rsidRPr="009771C5">
        <w:rPr>
          <w:rStyle w:val="Bogenstitel"/>
          <w:b w:val="0"/>
          <w:bCs w:val="0"/>
          <w:smallCaps w:val="0"/>
          <w:spacing w:val="0"/>
          <w:sz w:val="16"/>
          <w:szCs w:val="16"/>
        </w:rPr>
        <w:t>generel lovgivning</w:t>
      </w:r>
      <w:r w:rsidRPr="009771C5">
        <w:rPr>
          <w:rStyle w:val="Bogenstitel"/>
          <w:b w:val="0"/>
          <w:bCs w:val="0"/>
          <w:smallCaps w:val="0"/>
          <w:spacing w:val="0"/>
          <w:sz w:val="16"/>
          <w:szCs w:val="16"/>
        </w:rPr>
        <w:t xml:space="preserve"> overholdes, såsom </w:t>
      </w:r>
      <w:r w:rsidR="00501B03" w:rsidRPr="009771C5">
        <w:rPr>
          <w:rStyle w:val="Bogenstitel"/>
          <w:b w:val="0"/>
          <w:bCs w:val="0"/>
          <w:smallCaps w:val="0"/>
          <w:spacing w:val="0"/>
          <w:sz w:val="16"/>
          <w:szCs w:val="16"/>
        </w:rPr>
        <w:t xml:space="preserve">eks. </w:t>
      </w:r>
      <w:r w:rsidRPr="009771C5">
        <w:rPr>
          <w:rStyle w:val="Bogenstitel"/>
          <w:b w:val="0"/>
          <w:bCs w:val="0"/>
          <w:smallCaps w:val="0"/>
          <w:spacing w:val="0"/>
          <w:sz w:val="16"/>
          <w:szCs w:val="16"/>
        </w:rPr>
        <w:t>pladskrav og indretning af stald</w:t>
      </w:r>
      <w:r w:rsidR="00501B03" w:rsidRPr="009771C5">
        <w:rPr>
          <w:rStyle w:val="Bogenstitel"/>
          <w:b w:val="0"/>
          <w:bCs w:val="0"/>
          <w:smallCaps w:val="0"/>
          <w:spacing w:val="0"/>
          <w:sz w:val="16"/>
          <w:szCs w:val="16"/>
        </w:rPr>
        <w:t>anlæg</w:t>
      </w:r>
      <w:r w:rsidR="00070ABE" w:rsidRPr="009771C5">
        <w:rPr>
          <w:rStyle w:val="Bogenstitel"/>
          <w:b w:val="0"/>
          <w:bCs w:val="0"/>
          <w:smallCaps w:val="0"/>
          <w:spacing w:val="0"/>
          <w:sz w:val="16"/>
          <w:szCs w:val="16"/>
        </w:rPr>
        <w:t>g</w:t>
      </w:r>
      <w:r w:rsidR="000210FB" w:rsidRPr="009771C5">
        <w:rPr>
          <w:rStyle w:val="Bogenstitel"/>
          <w:b w:val="0"/>
          <w:bCs w:val="0"/>
          <w:smallCaps w:val="0"/>
          <w:spacing w:val="0"/>
          <w:sz w:val="16"/>
          <w:szCs w:val="16"/>
        </w:rPr>
        <w:t>e</w:t>
      </w:r>
      <w:r w:rsidR="00CC1A03" w:rsidRPr="009771C5">
        <w:rPr>
          <w:rStyle w:val="Bogenstitel"/>
          <w:b w:val="0"/>
          <w:bCs w:val="0"/>
          <w:smallCaps w:val="0"/>
          <w:spacing w:val="0"/>
          <w:sz w:val="16"/>
          <w:szCs w:val="16"/>
        </w:rPr>
        <w:t>t</w:t>
      </w:r>
      <w:r w:rsidRPr="009771C5">
        <w:rPr>
          <w:rStyle w:val="Bogenstitel"/>
          <w:b w:val="0"/>
          <w:bCs w:val="0"/>
          <w:smallCaps w:val="0"/>
          <w:spacing w:val="0"/>
          <w:sz w:val="16"/>
          <w:szCs w:val="16"/>
        </w:rPr>
        <w:t>.</w:t>
      </w:r>
    </w:p>
    <w:bookmarkEnd w:id="13"/>
    <w:bookmarkEnd w:id="15"/>
    <w:p w14:paraId="732406F7" w14:textId="60F4E178" w:rsidR="000746F9" w:rsidRPr="008767DD" w:rsidRDefault="006F1689" w:rsidP="006F1689">
      <w:pPr>
        <w:spacing w:line="276" w:lineRule="auto"/>
        <w:jc w:val="left"/>
        <w:rPr>
          <w:rStyle w:val="Bogenstitel"/>
          <w:b w:val="0"/>
          <w:bCs w:val="0"/>
          <w:smallCaps w:val="0"/>
          <w:spacing w:val="0"/>
          <w:sz w:val="18"/>
        </w:rPr>
      </w:pPr>
      <w:r w:rsidRPr="008767DD">
        <w:rPr>
          <w:rStyle w:val="Bogenstitel"/>
          <w:b w:val="0"/>
          <w:bCs w:val="0"/>
          <w:smallCaps w:val="0"/>
          <w:spacing w:val="0"/>
          <w:sz w:val="18"/>
        </w:rPr>
        <w:br w:type="page"/>
      </w:r>
    </w:p>
    <w:p w14:paraId="44567688" w14:textId="77777777" w:rsidR="00BE4698" w:rsidRDefault="001A57AC" w:rsidP="00904F5A">
      <w:pPr>
        <w:rPr>
          <w:noProof/>
        </w:rPr>
      </w:pPr>
      <w:bookmarkStart w:id="16" w:name="_Toc8282054"/>
      <w:bookmarkEnd w:id="11"/>
      <w:r w:rsidRPr="00904F5A">
        <w:rPr>
          <w:color w:val="08496C"/>
          <w:sz w:val="32"/>
          <w:szCs w:val="32"/>
        </w:rPr>
        <w:lastRenderedPageBreak/>
        <w:t>Indhold</w:t>
      </w:r>
      <w:r w:rsidR="00904F5A">
        <w:rPr>
          <w:color w:val="08496C"/>
          <w:sz w:val="32"/>
          <w:szCs w:val="32"/>
          <w:highlight w:val="yellow"/>
        </w:rPr>
        <w:fldChar w:fldCharType="begin"/>
      </w:r>
      <w:r w:rsidR="00904F5A">
        <w:rPr>
          <w:color w:val="08496C"/>
          <w:sz w:val="32"/>
          <w:szCs w:val="32"/>
          <w:highlight w:val="yellow"/>
        </w:rPr>
        <w:instrText xml:space="preserve"> TOC \o "1-4" \h \z \u </w:instrText>
      </w:r>
      <w:r w:rsidR="00904F5A">
        <w:rPr>
          <w:color w:val="08496C"/>
          <w:sz w:val="32"/>
          <w:szCs w:val="32"/>
          <w:highlight w:val="yellow"/>
        </w:rPr>
        <w:fldChar w:fldCharType="separate"/>
      </w:r>
    </w:p>
    <w:p w14:paraId="440E2B61" w14:textId="1CEF43A7" w:rsidR="00BE4698" w:rsidRDefault="00BE4698">
      <w:pPr>
        <w:pStyle w:val="Indholdsfortegnelse1"/>
        <w:rPr>
          <w:rFonts w:asciiTheme="minorHAnsi" w:eastAsiaTheme="minorEastAsia" w:hAnsiTheme="minorHAnsi"/>
          <w:noProof/>
          <w:kern w:val="2"/>
          <w:sz w:val="24"/>
          <w:szCs w:val="24"/>
          <w:lang w:eastAsia="da-DK"/>
          <w14:ligatures w14:val="standardContextual"/>
        </w:rPr>
      </w:pPr>
      <w:hyperlink w:anchor="_Toc186459400" w:history="1">
        <w:r w:rsidRPr="008327D9">
          <w:rPr>
            <w:rStyle w:val="Hyperlink"/>
            <w:noProof/>
          </w:rPr>
          <w:t>Datablad (A)</w:t>
        </w:r>
        <w:r>
          <w:rPr>
            <w:noProof/>
            <w:webHidden/>
          </w:rPr>
          <w:tab/>
        </w:r>
        <w:r>
          <w:rPr>
            <w:noProof/>
            <w:webHidden/>
          </w:rPr>
          <w:fldChar w:fldCharType="begin"/>
        </w:r>
        <w:r>
          <w:rPr>
            <w:noProof/>
            <w:webHidden/>
          </w:rPr>
          <w:instrText xml:space="preserve"> PAGEREF _Toc186459400 \h </w:instrText>
        </w:r>
        <w:r>
          <w:rPr>
            <w:noProof/>
            <w:webHidden/>
          </w:rPr>
        </w:r>
        <w:r>
          <w:rPr>
            <w:noProof/>
            <w:webHidden/>
          </w:rPr>
          <w:fldChar w:fldCharType="separate"/>
        </w:r>
        <w:r>
          <w:rPr>
            <w:noProof/>
            <w:webHidden/>
          </w:rPr>
          <w:t>1</w:t>
        </w:r>
        <w:r>
          <w:rPr>
            <w:noProof/>
            <w:webHidden/>
          </w:rPr>
          <w:fldChar w:fldCharType="end"/>
        </w:r>
      </w:hyperlink>
    </w:p>
    <w:p w14:paraId="6EA2F842" w14:textId="5C8C54FC" w:rsidR="00BE4698" w:rsidRDefault="00BE4698">
      <w:pPr>
        <w:pStyle w:val="Indholdsfortegnelse1"/>
        <w:rPr>
          <w:rFonts w:asciiTheme="minorHAnsi" w:eastAsiaTheme="minorEastAsia" w:hAnsiTheme="minorHAnsi"/>
          <w:noProof/>
          <w:kern w:val="2"/>
          <w:sz w:val="24"/>
          <w:szCs w:val="24"/>
          <w:lang w:eastAsia="da-DK"/>
          <w14:ligatures w14:val="standardContextual"/>
        </w:rPr>
      </w:pPr>
      <w:hyperlink w:anchor="_Toc186459401" w:history="1">
        <w:r w:rsidRPr="008327D9">
          <w:rPr>
            <w:rStyle w:val="Hyperlink"/>
            <w:noProof/>
          </w:rPr>
          <w:t>Forord</w:t>
        </w:r>
        <w:r>
          <w:rPr>
            <w:noProof/>
            <w:webHidden/>
          </w:rPr>
          <w:tab/>
        </w:r>
        <w:r>
          <w:rPr>
            <w:noProof/>
            <w:webHidden/>
          </w:rPr>
          <w:fldChar w:fldCharType="begin"/>
        </w:r>
        <w:r>
          <w:rPr>
            <w:noProof/>
            <w:webHidden/>
          </w:rPr>
          <w:instrText xml:space="preserve"> PAGEREF _Toc186459401 \h </w:instrText>
        </w:r>
        <w:r>
          <w:rPr>
            <w:noProof/>
            <w:webHidden/>
          </w:rPr>
        </w:r>
        <w:r>
          <w:rPr>
            <w:noProof/>
            <w:webHidden/>
          </w:rPr>
          <w:fldChar w:fldCharType="separate"/>
        </w:r>
        <w:r>
          <w:rPr>
            <w:noProof/>
            <w:webHidden/>
          </w:rPr>
          <w:t>2</w:t>
        </w:r>
        <w:r>
          <w:rPr>
            <w:noProof/>
            <w:webHidden/>
          </w:rPr>
          <w:fldChar w:fldCharType="end"/>
        </w:r>
      </w:hyperlink>
    </w:p>
    <w:p w14:paraId="7D1AFBE0" w14:textId="631D6ACE" w:rsidR="00BE4698" w:rsidRDefault="00BE4698">
      <w:pPr>
        <w:pStyle w:val="Indholdsfortegnelse1"/>
        <w:rPr>
          <w:rFonts w:asciiTheme="minorHAnsi" w:eastAsiaTheme="minorEastAsia" w:hAnsiTheme="minorHAnsi"/>
          <w:noProof/>
          <w:kern w:val="2"/>
          <w:sz w:val="24"/>
          <w:szCs w:val="24"/>
          <w:lang w:eastAsia="da-DK"/>
          <w14:ligatures w14:val="standardContextual"/>
        </w:rPr>
      </w:pPr>
      <w:hyperlink w:anchor="_Toc186459402" w:history="1">
        <w:r w:rsidRPr="008327D9">
          <w:rPr>
            <w:rStyle w:val="Hyperlink"/>
            <w:noProof/>
          </w:rPr>
          <w:t>1.</w:t>
        </w:r>
        <w:r>
          <w:rPr>
            <w:rFonts w:asciiTheme="minorHAnsi" w:eastAsiaTheme="minorEastAsia" w:hAnsiTheme="minorHAnsi"/>
            <w:noProof/>
            <w:kern w:val="2"/>
            <w:sz w:val="24"/>
            <w:szCs w:val="24"/>
            <w:lang w:eastAsia="da-DK"/>
            <w14:ligatures w14:val="standardContextual"/>
          </w:rPr>
          <w:tab/>
        </w:r>
        <w:r w:rsidRPr="008327D9">
          <w:rPr>
            <w:rStyle w:val="Hyperlink"/>
            <w:noProof/>
          </w:rPr>
          <w:t>Ikke teknisk resumé (E2)</w:t>
        </w:r>
        <w:r>
          <w:rPr>
            <w:noProof/>
            <w:webHidden/>
          </w:rPr>
          <w:tab/>
        </w:r>
        <w:r>
          <w:rPr>
            <w:noProof/>
            <w:webHidden/>
          </w:rPr>
          <w:fldChar w:fldCharType="begin"/>
        </w:r>
        <w:r>
          <w:rPr>
            <w:noProof/>
            <w:webHidden/>
          </w:rPr>
          <w:instrText xml:space="preserve"> PAGEREF _Toc186459402 \h </w:instrText>
        </w:r>
        <w:r>
          <w:rPr>
            <w:noProof/>
            <w:webHidden/>
          </w:rPr>
        </w:r>
        <w:r>
          <w:rPr>
            <w:noProof/>
            <w:webHidden/>
          </w:rPr>
          <w:fldChar w:fldCharType="separate"/>
        </w:r>
        <w:r>
          <w:rPr>
            <w:noProof/>
            <w:webHidden/>
          </w:rPr>
          <w:t>7</w:t>
        </w:r>
        <w:r>
          <w:rPr>
            <w:noProof/>
            <w:webHidden/>
          </w:rPr>
          <w:fldChar w:fldCharType="end"/>
        </w:r>
      </w:hyperlink>
    </w:p>
    <w:p w14:paraId="0F3DC2FA" w14:textId="64B81D7D"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03" w:history="1">
        <w:r w:rsidRPr="008327D9">
          <w:rPr>
            <w:rStyle w:val="Hyperlink"/>
            <w:noProof/>
          </w:rPr>
          <w:t>1.1. Ikke-teknisk resumé af påtænkte foranstaltninger ved IE-brugets ophør (E1)</w:t>
        </w:r>
        <w:r>
          <w:rPr>
            <w:noProof/>
            <w:webHidden/>
          </w:rPr>
          <w:tab/>
        </w:r>
        <w:r>
          <w:rPr>
            <w:noProof/>
            <w:webHidden/>
          </w:rPr>
          <w:fldChar w:fldCharType="begin"/>
        </w:r>
        <w:r>
          <w:rPr>
            <w:noProof/>
            <w:webHidden/>
          </w:rPr>
          <w:instrText xml:space="preserve"> PAGEREF _Toc186459403 \h </w:instrText>
        </w:r>
        <w:r>
          <w:rPr>
            <w:noProof/>
            <w:webHidden/>
          </w:rPr>
        </w:r>
        <w:r>
          <w:rPr>
            <w:noProof/>
            <w:webHidden/>
          </w:rPr>
          <w:fldChar w:fldCharType="separate"/>
        </w:r>
        <w:r>
          <w:rPr>
            <w:noProof/>
            <w:webHidden/>
          </w:rPr>
          <w:t>8</w:t>
        </w:r>
        <w:r>
          <w:rPr>
            <w:noProof/>
            <w:webHidden/>
          </w:rPr>
          <w:fldChar w:fldCharType="end"/>
        </w:r>
      </w:hyperlink>
    </w:p>
    <w:p w14:paraId="4F6DBB60" w14:textId="7CF84D00"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04" w:history="1">
        <w:r w:rsidRPr="008327D9">
          <w:rPr>
            <w:rStyle w:val="Hyperlink"/>
            <w:noProof/>
          </w:rPr>
          <w:t>1.2. Undersøgte alternativer til teknologi og foranstaltninger (E3)</w:t>
        </w:r>
        <w:r>
          <w:rPr>
            <w:noProof/>
            <w:webHidden/>
          </w:rPr>
          <w:tab/>
        </w:r>
        <w:r>
          <w:rPr>
            <w:noProof/>
            <w:webHidden/>
          </w:rPr>
          <w:fldChar w:fldCharType="begin"/>
        </w:r>
        <w:r>
          <w:rPr>
            <w:noProof/>
            <w:webHidden/>
          </w:rPr>
          <w:instrText xml:space="preserve"> PAGEREF _Toc186459404 \h </w:instrText>
        </w:r>
        <w:r>
          <w:rPr>
            <w:noProof/>
            <w:webHidden/>
          </w:rPr>
        </w:r>
        <w:r>
          <w:rPr>
            <w:noProof/>
            <w:webHidden/>
          </w:rPr>
          <w:fldChar w:fldCharType="separate"/>
        </w:r>
        <w:r>
          <w:rPr>
            <w:noProof/>
            <w:webHidden/>
          </w:rPr>
          <w:t>8</w:t>
        </w:r>
        <w:r>
          <w:rPr>
            <w:noProof/>
            <w:webHidden/>
          </w:rPr>
          <w:fldChar w:fldCharType="end"/>
        </w:r>
      </w:hyperlink>
    </w:p>
    <w:p w14:paraId="3FBA2173" w14:textId="58FD34D0" w:rsidR="00BE4698" w:rsidRDefault="00BE4698">
      <w:pPr>
        <w:pStyle w:val="Indholdsfortegnelse1"/>
        <w:rPr>
          <w:rFonts w:asciiTheme="minorHAnsi" w:eastAsiaTheme="minorEastAsia" w:hAnsiTheme="minorHAnsi"/>
          <w:noProof/>
          <w:kern w:val="2"/>
          <w:sz w:val="24"/>
          <w:szCs w:val="24"/>
          <w:lang w:eastAsia="da-DK"/>
          <w14:ligatures w14:val="standardContextual"/>
        </w:rPr>
      </w:pPr>
      <w:hyperlink w:anchor="_Toc186459405" w:history="1">
        <w:r w:rsidRPr="008327D9">
          <w:rPr>
            <w:rStyle w:val="Hyperlink"/>
            <w:noProof/>
          </w:rPr>
          <w:t>2.</w:t>
        </w:r>
        <w:r>
          <w:rPr>
            <w:rFonts w:asciiTheme="minorHAnsi" w:eastAsiaTheme="minorEastAsia" w:hAnsiTheme="minorHAnsi"/>
            <w:noProof/>
            <w:kern w:val="2"/>
            <w:sz w:val="24"/>
            <w:szCs w:val="24"/>
            <w:lang w:eastAsia="da-DK"/>
            <w14:ligatures w14:val="standardContextual"/>
          </w:rPr>
          <w:tab/>
        </w:r>
        <w:r w:rsidRPr="008327D9">
          <w:rPr>
            <w:rStyle w:val="Hyperlink"/>
            <w:noProof/>
          </w:rPr>
          <w:t>Oplysninger om husdyrbruget og det ansøgte (B, E1a)</w:t>
        </w:r>
        <w:r>
          <w:rPr>
            <w:noProof/>
            <w:webHidden/>
          </w:rPr>
          <w:tab/>
        </w:r>
        <w:r>
          <w:rPr>
            <w:noProof/>
            <w:webHidden/>
          </w:rPr>
          <w:fldChar w:fldCharType="begin"/>
        </w:r>
        <w:r>
          <w:rPr>
            <w:noProof/>
            <w:webHidden/>
          </w:rPr>
          <w:instrText xml:space="preserve"> PAGEREF _Toc186459405 \h </w:instrText>
        </w:r>
        <w:r>
          <w:rPr>
            <w:noProof/>
            <w:webHidden/>
          </w:rPr>
        </w:r>
        <w:r>
          <w:rPr>
            <w:noProof/>
            <w:webHidden/>
          </w:rPr>
          <w:fldChar w:fldCharType="separate"/>
        </w:r>
        <w:r>
          <w:rPr>
            <w:noProof/>
            <w:webHidden/>
          </w:rPr>
          <w:t>10</w:t>
        </w:r>
        <w:r>
          <w:rPr>
            <w:noProof/>
            <w:webHidden/>
          </w:rPr>
          <w:fldChar w:fldCharType="end"/>
        </w:r>
      </w:hyperlink>
    </w:p>
    <w:p w14:paraId="62A20EDE" w14:textId="6674F7F7"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06" w:history="1">
        <w:r w:rsidRPr="008327D9">
          <w:rPr>
            <w:rStyle w:val="Hyperlink"/>
            <w:noProof/>
          </w:rPr>
          <w:t>2.1. Indretning og drift af anlæg (B1)</w:t>
        </w:r>
        <w:r>
          <w:rPr>
            <w:noProof/>
            <w:webHidden/>
          </w:rPr>
          <w:tab/>
        </w:r>
        <w:r>
          <w:rPr>
            <w:noProof/>
            <w:webHidden/>
          </w:rPr>
          <w:fldChar w:fldCharType="begin"/>
        </w:r>
        <w:r>
          <w:rPr>
            <w:noProof/>
            <w:webHidden/>
          </w:rPr>
          <w:instrText xml:space="preserve"> PAGEREF _Toc186459406 \h </w:instrText>
        </w:r>
        <w:r>
          <w:rPr>
            <w:noProof/>
            <w:webHidden/>
          </w:rPr>
        </w:r>
        <w:r>
          <w:rPr>
            <w:noProof/>
            <w:webHidden/>
          </w:rPr>
          <w:fldChar w:fldCharType="separate"/>
        </w:r>
        <w:r>
          <w:rPr>
            <w:noProof/>
            <w:webHidden/>
          </w:rPr>
          <w:t>10</w:t>
        </w:r>
        <w:r>
          <w:rPr>
            <w:noProof/>
            <w:webHidden/>
          </w:rPr>
          <w:fldChar w:fldCharType="end"/>
        </w:r>
      </w:hyperlink>
    </w:p>
    <w:p w14:paraId="7E214F88" w14:textId="3D659B92"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07" w:history="1">
        <w:r w:rsidRPr="008327D9">
          <w:rPr>
            <w:rStyle w:val="Hyperlink"/>
            <w:noProof/>
          </w:rPr>
          <w:t>2.1.1. Ansøgt drift i forhold til tidligere godkendelser</w:t>
        </w:r>
        <w:r>
          <w:rPr>
            <w:noProof/>
            <w:webHidden/>
          </w:rPr>
          <w:tab/>
        </w:r>
        <w:r>
          <w:rPr>
            <w:noProof/>
            <w:webHidden/>
          </w:rPr>
          <w:fldChar w:fldCharType="begin"/>
        </w:r>
        <w:r>
          <w:rPr>
            <w:noProof/>
            <w:webHidden/>
          </w:rPr>
          <w:instrText xml:space="preserve"> PAGEREF _Toc186459407 \h </w:instrText>
        </w:r>
        <w:r>
          <w:rPr>
            <w:noProof/>
            <w:webHidden/>
          </w:rPr>
        </w:r>
        <w:r>
          <w:rPr>
            <w:noProof/>
            <w:webHidden/>
          </w:rPr>
          <w:fldChar w:fldCharType="separate"/>
        </w:r>
        <w:r>
          <w:rPr>
            <w:noProof/>
            <w:webHidden/>
          </w:rPr>
          <w:t>10</w:t>
        </w:r>
        <w:r>
          <w:rPr>
            <w:noProof/>
            <w:webHidden/>
          </w:rPr>
          <w:fldChar w:fldCharType="end"/>
        </w:r>
      </w:hyperlink>
    </w:p>
    <w:p w14:paraId="5EF52265" w14:textId="075390E2"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08" w:history="1">
        <w:r w:rsidRPr="008327D9">
          <w:rPr>
            <w:rStyle w:val="Hyperlink"/>
            <w:noProof/>
          </w:rPr>
          <w:t>2.1.2. Produktionsareal, staldsystem, dyretype og miljøteknologi</w:t>
        </w:r>
        <w:r>
          <w:rPr>
            <w:noProof/>
            <w:webHidden/>
          </w:rPr>
          <w:tab/>
        </w:r>
        <w:r>
          <w:rPr>
            <w:noProof/>
            <w:webHidden/>
          </w:rPr>
          <w:fldChar w:fldCharType="begin"/>
        </w:r>
        <w:r>
          <w:rPr>
            <w:noProof/>
            <w:webHidden/>
          </w:rPr>
          <w:instrText xml:space="preserve"> PAGEREF _Toc186459408 \h </w:instrText>
        </w:r>
        <w:r>
          <w:rPr>
            <w:noProof/>
            <w:webHidden/>
          </w:rPr>
        </w:r>
        <w:r>
          <w:rPr>
            <w:noProof/>
            <w:webHidden/>
          </w:rPr>
          <w:fldChar w:fldCharType="separate"/>
        </w:r>
        <w:r>
          <w:rPr>
            <w:noProof/>
            <w:webHidden/>
          </w:rPr>
          <w:t>12</w:t>
        </w:r>
        <w:r>
          <w:rPr>
            <w:noProof/>
            <w:webHidden/>
          </w:rPr>
          <w:fldChar w:fldCharType="end"/>
        </w:r>
      </w:hyperlink>
    </w:p>
    <w:p w14:paraId="7D355E9F" w14:textId="511E5482"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09" w:history="1">
        <w:r w:rsidRPr="008327D9">
          <w:rPr>
            <w:rStyle w:val="Hyperlink"/>
            <w:noProof/>
          </w:rPr>
          <w:t>2.1.3. Opbevaringsanlæg, håndtering, produktion og kapacitet</w:t>
        </w:r>
        <w:r>
          <w:rPr>
            <w:noProof/>
            <w:webHidden/>
          </w:rPr>
          <w:tab/>
        </w:r>
        <w:r>
          <w:rPr>
            <w:noProof/>
            <w:webHidden/>
          </w:rPr>
          <w:fldChar w:fldCharType="begin"/>
        </w:r>
        <w:r>
          <w:rPr>
            <w:noProof/>
            <w:webHidden/>
          </w:rPr>
          <w:instrText xml:space="preserve"> PAGEREF _Toc186459409 \h </w:instrText>
        </w:r>
        <w:r>
          <w:rPr>
            <w:noProof/>
            <w:webHidden/>
          </w:rPr>
        </w:r>
        <w:r>
          <w:rPr>
            <w:noProof/>
            <w:webHidden/>
          </w:rPr>
          <w:fldChar w:fldCharType="separate"/>
        </w:r>
        <w:r>
          <w:rPr>
            <w:noProof/>
            <w:webHidden/>
          </w:rPr>
          <w:t>16</w:t>
        </w:r>
        <w:r>
          <w:rPr>
            <w:noProof/>
            <w:webHidden/>
          </w:rPr>
          <w:fldChar w:fldCharType="end"/>
        </w:r>
      </w:hyperlink>
    </w:p>
    <w:p w14:paraId="037BE31D" w14:textId="5867FB5E"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10" w:history="1">
        <w:r w:rsidRPr="008327D9">
          <w:rPr>
            <w:rStyle w:val="Hyperlink"/>
            <w:noProof/>
          </w:rPr>
          <w:t>2.1.4. Ventilation</w:t>
        </w:r>
        <w:r>
          <w:rPr>
            <w:noProof/>
            <w:webHidden/>
          </w:rPr>
          <w:tab/>
        </w:r>
        <w:r>
          <w:rPr>
            <w:noProof/>
            <w:webHidden/>
          </w:rPr>
          <w:fldChar w:fldCharType="begin"/>
        </w:r>
        <w:r>
          <w:rPr>
            <w:noProof/>
            <w:webHidden/>
          </w:rPr>
          <w:instrText xml:space="preserve"> PAGEREF _Toc186459410 \h </w:instrText>
        </w:r>
        <w:r>
          <w:rPr>
            <w:noProof/>
            <w:webHidden/>
          </w:rPr>
        </w:r>
        <w:r>
          <w:rPr>
            <w:noProof/>
            <w:webHidden/>
          </w:rPr>
          <w:fldChar w:fldCharType="separate"/>
        </w:r>
        <w:r>
          <w:rPr>
            <w:noProof/>
            <w:webHidden/>
          </w:rPr>
          <w:t>18</w:t>
        </w:r>
        <w:r>
          <w:rPr>
            <w:noProof/>
            <w:webHidden/>
          </w:rPr>
          <w:fldChar w:fldCharType="end"/>
        </w:r>
      </w:hyperlink>
    </w:p>
    <w:p w14:paraId="42C491FF" w14:textId="2B040531"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11" w:history="1">
        <w:r w:rsidRPr="008327D9">
          <w:rPr>
            <w:rStyle w:val="Hyperlink"/>
            <w:noProof/>
          </w:rPr>
          <w:t>2.2. Bygningsmæssige ændringer og anlægsarbejde (B2)</w:t>
        </w:r>
        <w:r>
          <w:rPr>
            <w:noProof/>
            <w:webHidden/>
          </w:rPr>
          <w:tab/>
        </w:r>
        <w:r>
          <w:rPr>
            <w:noProof/>
            <w:webHidden/>
          </w:rPr>
          <w:fldChar w:fldCharType="begin"/>
        </w:r>
        <w:r>
          <w:rPr>
            <w:noProof/>
            <w:webHidden/>
          </w:rPr>
          <w:instrText xml:space="preserve"> PAGEREF _Toc186459411 \h </w:instrText>
        </w:r>
        <w:r>
          <w:rPr>
            <w:noProof/>
            <w:webHidden/>
          </w:rPr>
        </w:r>
        <w:r>
          <w:rPr>
            <w:noProof/>
            <w:webHidden/>
          </w:rPr>
          <w:fldChar w:fldCharType="separate"/>
        </w:r>
        <w:r>
          <w:rPr>
            <w:noProof/>
            <w:webHidden/>
          </w:rPr>
          <w:t>18</w:t>
        </w:r>
        <w:r>
          <w:rPr>
            <w:noProof/>
            <w:webHidden/>
          </w:rPr>
          <w:fldChar w:fldCharType="end"/>
        </w:r>
      </w:hyperlink>
    </w:p>
    <w:p w14:paraId="0A21C1E6" w14:textId="04963BDE"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12" w:history="1">
        <w:r w:rsidRPr="008327D9">
          <w:rPr>
            <w:rStyle w:val="Hyperlink"/>
            <w:noProof/>
          </w:rPr>
          <w:t>2.2.1. Erhvervsmæssig nødvendighed</w:t>
        </w:r>
        <w:r>
          <w:rPr>
            <w:noProof/>
            <w:webHidden/>
          </w:rPr>
          <w:tab/>
        </w:r>
        <w:r>
          <w:rPr>
            <w:noProof/>
            <w:webHidden/>
          </w:rPr>
          <w:fldChar w:fldCharType="begin"/>
        </w:r>
        <w:r>
          <w:rPr>
            <w:noProof/>
            <w:webHidden/>
          </w:rPr>
          <w:instrText xml:space="preserve"> PAGEREF _Toc186459412 \h </w:instrText>
        </w:r>
        <w:r>
          <w:rPr>
            <w:noProof/>
            <w:webHidden/>
          </w:rPr>
        </w:r>
        <w:r>
          <w:rPr>
            <w:noProof/>
            <w:webHidden/>
          </w:rPr>
          <w:fldChar w:fldCharType="separate"/>
        </w:r>
        <w:r>
          <w:rPr>
            <w:noProof/>
            <w:webHidden/>
          </w:rPr>
          <w:t>19</w:t>
        </w:r>
        <w:r>
          <w:rPr>
            <w:noProof/>
            <w:webHidden/>
          </w:rPr>
          <w:fldChar w:fldCharType="end"/>
        </w:r>
      </w:hyperlink>
    </w:p>
    <w:p w14:paraId="4C185B5D" w14:textId="3067091E"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13" w:history="1">
        <w:r w:rsidRPr="008327D9">
          <w:rPr>
            <w:rStyle w:val="Hyperlink"/>
            <w:noProof/>
          </w:rPr>
          <w:t>2.3. Produktionsmæssig sammenhæng med andre husdyrbrug (B3)</w:t>
        </w:r>
        <w:r>
          <w:rPr>
            <w:noProof/>
            <w:webHidden/>
          </w:rPr>
          <w:tab/>
        </w:r>
        <w:r>
          <w:rPr>
            <w:noProof/>
            <w:webHidden/>
          </w:rPr>
          <w:fldChar w:fldCharType="begin"/>
        </w:r>
        <w:r>
          <w:rPr>
            <w:noProof/>
            <w:webHidden/>
          </w:rPr>
          <w:instrText xml:space="preserve"> PAGEREF _Toc186459413 \h </w:instrText>
        </w:r>
        <w:r>
          <w:rPr>
            <w:noProof/>
            <w:webHidden/>
          </w:rPr>
        </w:r>
        <w:r>
          <w:rPr>
            <w:noProof/>
            <w:webHidden/>
          </w:rPr>
          <w:fldChar w:fldCharType="separate"/>
        </w:r>
        <w:r>
          <w:rPr>
            <w:noProof/>
            <w:webHidden/>
          </w:rPr>
          <w:t>19</w:t>
        </w:r>
        <w:r>
          <w:rPr>
            <w:noProof/>
            <w:webHidden/>
          </w:rPr>
          <w:fldChar w:fldCharType="end"/>
        </w:r>
      </w:hyperlink>
    </w:p>
    <w:p w14:paraId="5D75CB36" w14:textId="2EFDD6EC"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14" w:history="1">
        <w:r w:rsidRPr="008327D9">
          <w:rPr>
            <w:rStyle w:val="Hyperlink"/>
            <w:noProof/>
          </w:rPr>
          <w:t>2.4. Husdyrbruget og det ansøgtes beliggenhed (B4)</w:t>
        </w:r>
        <w:r>
          <w:rPr>
            <w:noProof/>
            <w:webHidden/>
          </w:rPr>
          <w:tab/>
        </w:r>
        <w:r>
          <w:rPr>
            <w:noProof/>
            <w:webHidden/>
          </w:rPr>
          <w:fldChar w:fldCharType="begin"/>
        </w:r>
        <w:r>
          <w:rPr>
            <w:noProof/>
            <w:webHidden/>
          </w:rPr>
          <w:instrText xml:space="preserve"> PAGEREF _Toc186459414 \h </w:instrText>
        </w:r>
        <w:r>
          <w:rPr>
            <w:noProof/>
            <w:webHidden/>
          </w:rPr>
        </w:r>
        <w:r>
          <w:rPr>
            <w:noProof/>
            <w:webHidden/>
          </w:rPr>
          <w:fldChar w:fldCharType="separate"/>
        </w:r>
        <w:r>
          <w:rPr>
            <w:noProof/>
            <w:webHidden/>
          </w:rPr>
          <w:t>19</w:t>
        </w:r>
        <w:r>
          <w:rPr>
            <w:noProof/>
            <w:webHidden/>
          </w:rPr>
          <w:fldChar w:fldCharType="end"/>
        </w:r>
      </w:hyperlink>
    </w:p>
    <w:p w14:paraId="0B01BAF3" w14:textId="2C58C4F4"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15" w:history="1">
        <w:r w:rsidRPr="008327D9">
          <w:rPr>
            <w:rStyle w:val="Hyperlink"/>
            <w:noProof/>
          </w:rPr>
          <w:t>2.4.1. Landskabs- og planmæssige forhold</w:t>
        </w:r>
        <w:r>
          <w:rPr>
            <w:noProof/>
            <w:webHidden/>
          </w:rPr>
          <w:tab/>
        </w:r>
        <w:r>
          <w:rPr>
            <w:noProof/>
            <w:webHidden/>
          </w:rPr>
          <w:fldChar w:fldCharType="begin"/>
        </w:r>
        <w:r>
          <w:rPr>
            <w:noProof/>
            <w:webHidden/>
          </w:rPr>
          <w:instrText xml:space="preserve"> PAGEREF _Toc186459415 \h </w:instrText>
        </w:r>
        <w:r>
          <w:rPr>
            <w:noProof/>
            <w:webHidden/>
          </w:rPr>
        </w:r>
        <w:r>
          <w:rPr>
            <w:noProof/>
            <w:webHidden/>
          </w:rPr>
          <w:fldChar w:fldCharType="separate"/>
        </w:r>
        <w:r>
          <w:rPr>
            <w:noProof/>
            <w:webHidden/>
          </w:rPr>
          <w:t>19</w:t>
        </w:r>
        <w:r>
          <w:rPr>
            <w:noProof/>
            <w:webHidden/>
          </w:rPr>
          <w:fldChar w:fldCharType="end"/>
        </w:r>
      </w:hyperlink>
    </w:p>
    <w:p w14:paraId="5C6DB812" w14:textId="66C268C0"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16" w:history="1">
        <w:r w:rsidRPr="008327D9">
          <w:rPr>
            <w:rStyle w:val="Hyperlink"/>
            <w:noProof/>
          </w:rPr>
          <w:t>2.4.2. Generelle afstandskrav</w:t>
        </w:r>
        <w:r>
          <w:rPr>
            <w:noProof/>
            <w:webHidden/>
          </w:rPr>
          <w:tab/>
        </w:r>
        <w:r>
          <w:rPr>
            <w:noProof/>
            <w:webHidden/>
          </w:rPr>
          <w:fldChar w:fldCharType="begin"/>
        </w:r>
        <w:r>
          <w:rPr>
            <w:noProof/>
            <w:webHidden/>
          </w:rPr>
          <w:instrText xml:space="preserve"> PAGEREF _Toc186459416 \h </w:instrText>
        </w:r>
        <w:r>
          <w:rPr>
            <w:noProof/>
            <w:webHidden/>
          </w:rPr>
        </w:r>
        <w:r>
          <w:rPr>
            <w:noProof/>
            <w:webHidden/>
          </w:rPr>
          <w:fldChar w:fldCharType="separate"/>
        </w:r>
        <w:r>
          <w:rPr>
            <w:noProof/>
            <w:webHidden/>
          </w:rPr>
          <w:t>24</w:t>
        </w:r>
        <w:r>
          <w:rPr>
            <w:noProof/>
            <w:webHidden/>
          </w:rPr>
          <w:fldChar w:fldCharType="end"/>
        </w:r>
      </w:hyperlink>
    </w:p>
    <w:p w14:paraId="783B626D" w14:textId="0555AFF7"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17" w:history="1">
        <w:r w:rsidRPr="008327D9">
          <w:rPr>
            <w:rStyle w:val="Hyperlink"/>
            <w:noProof/>
          </w:rPr>
          <w:t>2.5. Husdyrbrugets ammoniakemission (B5, E1b, E1c)</w:t>
        </w:r>
        <w:r>
          <w:rPr>
            <w:noProof/>
            <w:webHidden/>
          </w:rPr>
          <w:tab/>
        </w:r>
        <w:r>
          <w:rPr>
            <w:noProof/>
            <w:webHidden/>
          </w:rPr>
          <w:fldChar w:fldCharType="begin"/>
        </w:r>
        <w:r>
          <w:rPr>
            <w:noProof/>
            <w:webHidden/>
          </w:rPr>
          <w:instrText xml:space="preserve"> PAGEREF _Toc186459417 \h </w:instrText>
        </w:r>
        <w:r>
          <w:rPr>
            <w:noProof/>
            <w:webHidden/>
          </w:rPr>
        </w:r>
        <w:r>
          <w:rPr>
            <w:noProof/>
            <w:webHidden/>
          </w:rPr>
          <w:fldChar w:fldCharType="separate"/>
        </w:r>
        <w:r>
          <w:rPr>
            <w:noProof/>
            <w:webHidden/>
          </w:rPr>
          <w:t>26</w:t>
        </w:r>
        <w:r>
          <w:rPr>
            <w:noProof/>
            <w:webHidden/>
          </w:rPr>
          <w:fldChar w:fldCharType="end"/>
        </w:r>
      </w:hyperlink>
    </w:p>
    <w:p w14:paraId="193BF246" w14:textId="5DF6ECCD"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18" w:history="1">
        <w:r w:rsidRPr="008327D9">
          <w:rPr>
            <w:rStyle w:val="Hyperlink"/>
            <w:noProof/>
          </w:rPr>
          <w:t>2.5.1. Ammoniakdeposition og beliggenhed i forhold til natur</w:t>
        </w:r>
        <w:r>
          <w:rPr>
            <w:noProof/>
            <w:webHidden/>
          </w:rPr>
          <w:tab/>
        </w:r>
        <w:r>
          <w:rPr>
            <w:noProof/>
            <w:webHidden/>
          </w:rPr>
          <w:fldChar w:fldCharType="begin"/>
        </w:r>
        <w:r>
          <w:rPr>
            <w:noProof/>
            <w:webHidden/>
          </w:rPr>
          <w:instrText xml:space="preserve"> PAGEREF _Toc186459418 \h </w:instrText>
        </w:r>
        <w:r>
          <w:rPr>
            <w:noProof/>
            <w:webHidden/>
          </w:rPr>
        </w:r>
        <w:r>
          <w:rPr>
            <w:noProof/>
            <w:webHidden/>
          </w:rPr>
          <w:fldChar w:fldCharType="separate"/>
        </w:r>
        <w:r>
          <w:rPr>
            <w:noProof/>
            <w:webHidden/>
          </w:rPr>
          <w:t>26</w:t>
        </w:r>
        <w:r>
          <w:rPr>
            <w:noProof/>
            <w:webHidden/>
          </w:rPr>
          <w:fldChar w:fldCharType="end"/>
        </w:r>
      </w:hyperlink>
    </w:p>
    <w:p w14:paraId="2BCA38E1" w14:textId="64D7E537"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19" w:history="1">
        <w:r w:rsidRPr="008327D9">
          <w:rPr>
            <w:rStyle w:val="Hyperlink"/>
            <w:noProof/>
          </w:rPr>
          <w:t>2.5.2. Bilag IV-arter (E1b og F)</w:t>
        </w:r>
        <w:r>
          <w:rPr>
            <w:noProof/>
            <w:webHidden/>
          </w:rPr>
          <w:tab/>
        </w:r>
        <w:r>
          <w:rPr>
            <w:noProof/>
            <w:webHidden/>
          </w:rPr>
          <w:fldChar w:fldCharType="begin"/>
        </w:r>
        <w:r>
          <w:rPr>
            <w:noProof/>
            <w:webHidden/>
          </w:rPr>
          <w:instrText xml:space="preserve"> PAGEREF _Toc186459419 \h </w:instrText>
        </w:r>
        <w:r>
          <w:rPr>
            <w:noProof/>
            <w:webHidden/>
          </w:rPr>
        </w:r>
        <w:r>
          <w:rPr>
            <w:noProof/>
            <w:webHidden/>
          </w:rPr>
          <w:fldChar w:fldCharType="separate"/>
        </w:r>
        <w:r>
          <w:rPr>
            <w:noProof/>
            <w:webHidden/>
          </w:rPr>
          <w:t>32</w:t>
        </w:r>
        <w:r>
          <w:rPr>
            <w:noProof/>
            <w:webHidden/>
          </w:rPr>
          <w:fldChar w:fldCharType="end"/>
        </w:r>
      </w:hyperlink>
    </w:p>
    <w:p w14:paraId="07F4D43A" w14:textId="6127484E"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20" w:history="1">
        <w:r w:rsidRPr="008327D9">
          <w:rPr>
            <w:rStyle w:val="Hyperlink"/>
            <w:noProof/>
          </w:rPr>
          <w:t>2.6. Husdyrbrugets lugtemission (B6, E1b, E1c)</w:t>
        </w:r>
        <w:r>
          <w:rPr>
            <w:noProof/>
            <w:webHidden/>
          </w:rPr>
          <w:tab/>
        </w:r>
        <w:r>
          <w:rPr>
            <w:noProof/>
            <w:webHidden/>
          </w:rPr>
          <w:fldChar w:fldCharType="begin"/>
        </w:r>
        <w:r>
          <w:rPr>
            <w:noProof/>
            <w:webHidden/>
          </w:rPr>
          <w:instrText xml:space="preserve"> PAGEREF _Toc186459420 \h </w:instrText>
        </w:r>
        <w:r>
          <w:rPr>
            <w:noProof/>
            <w:webHidden/>
          </w:rPr>
        </w:r>
        <w:r>
          <w:rPr>
            <w:noProof/>
            <w:webHidden/>
          </w:rPr>
          <w:fldChar w:fldCharType="separate"/>
        </w:r>
        <w:r>
          <w:rPr>
            <w:noProof/>
            <w:webHidden/>
          </w:rPr>
          <w:t>34</w:t>
        </w:r>
        <w:r>
          <w:rPr>
            <w:noProof/>
            <w:webHidden/>
          </w:rPr>
          <w:fldChar w:fldCharType="end"/>
        </w:r>
      </w:hyperlink>
    </w:p>
    <w:p w14:paraId="567E694B" w14:textId="69A004D0"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21" w:history="1">
        <w:r w:rsidRPr="008327D9">
          <w:rPr>
            <w:rStyle w:val="Hyperlink"/>
            <w:noProof/>
          </w:rPr>
          <w:t>2.7. Øvrige emissioner og potentielle genepåvirkninger (B7, E1b, E1c)</w:t>
        </w:r>
        <w:r>
          <w:rPr>
            <w:noProof/>
            <w:webHidden/>
          </w:rPr>
          <w:tab/>
        </w:r>
        <w:r>
          <w:rPr>
            <w:noProof/>
            <w:webHidden/>
          </w:rPr>
          <w:fldChar w:fldCharType="begin"/>
        </w:r>
        <w:r>
          <w:rPr>
            <w:noProof/>
            <w:webHidden/>
          </w:rPr>
          <w:instrText xml:space="preserve"> PAGEREF _Toc186459421 \h </w:instrText>
        </w:r>
        <w:r>
          <w:rPr>
            <w:noProof/>
            <w:webHidden/>
          </w:rPr>
        </w:r>
        <w:r>
          <w:rPr>
            <w:noProof/>
            <w:webHidden/>
          </w:rPr>
          <w:fldChar w:fldCharType="separate"/>
        </w:r>
        <w:r>
          <w:rPr>
            <w:noProof/>
            <w:webHidden/>
          </w:rPr>
          <w:t>36</w:t>
        </w:r>
        <w:r>
          <w:rPr>
            <w:noProof/>
            <w:webHidden/>
          </w:rPr>
          <w:fldChar w:fldCharType="end"/>
        </w:r>
      </w:hyperlink>
    </w:p>
    <w:p w14:paraId="4A9A533D" w14:textId="4A4A54C0"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22" w:history="1">
        <w:r w:rsidRPr="008327D9">
          <w:rPr>
            <w:rStyle w:val="Hyperlink"/>
            <w:noProof/>
          </w:rPr>
          <w:t>2.7.1. Transporter, adgangsveje og interne transportveje</w:t>
        </w:r>
        <w:r>
          <w:rPr>
            <w:noProof/>
            <w:webHidden/>
          </w:rPr>
          <w:tab/>
        </w:r>
        <w:r>
          <w:rPr>
            <w:noProof/>
            <w:webHidden/>
          </w:rPr>
          <w:fldChar w:fldCharType="begin"/>
        </w:r>
        <w:r>
          <w:rPr>
            <w:noProof/>
            <w:webHidden/>
          </w:rPr>
          <w:instrText xml:space="preserve"> PAGEREF _Toc186459422 \h </w:instrText>
        </w:r>
        <w:r>
          <w:rPr>
            <w:noProof/>
            <w:webHidden/>
          </w:rPr>
        </w:r>
        <w:r>
          <w:rPr>
            <w:noProof/>
            <w:webHidden/>
          </w:rPr>
          <w:fldChar w:fldCharType="separate"/>
        </w:r>
        <w:r>
          <w:rPr>
            <w:noProof/>
            <w:webHidden/>
          </w:rPr>
          <w:t>38</w:t>
        </w:r>
        <w:r>
          <w:rPr>
            <w:noProof/>
            <w:webHidden/>
          </w:rPr>
          <w:fldChar w:fldCharType="end"/>
        </w:r>
      </w:hyperlink>
    </w:p>
    <w:p w14:paraId="1D7821B4" w14:textId="60A92B65"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23" w:history="1">
        <w:r w:rsidRPr="008327D9">
          <w:rPr>
            <w:rStyle w:val="Hyperlink"/>
            <w:noProof/>
          </w:rPr>
          <w:t>2.7.2. Rystelser</w:t>
        </w:r>
        <w:r>
          <w:rPr>
            <w:noProof/>
            <w:webHidden/>
          </w:rPr>
          <w:tab/>
        </w:r>
        <w:r>
          <w:rPr>
            <w:noProof/>
            <w:webHidden/>
          </w:rPr>
          <w:fldChar w:fldCharType="begin"/>
        </w:r>
        <w:r>
          <w:rPr>
            <w:noProof/>
            <w:webHidden/>
          </w:rPr>
          <w:instrText xml:space="preserve"> PAGEREF _Toc186459423 \h </w:instrText>
        </w:r>
        <w:r>
          <w:rPr>
            <w:noProof/>
            <w:webHidden/>
          </w:rPr>
        </w:r>
        <w:r>
          <w:rPr>
            <w:noProof/>
            <w:webHidden/>
          </w:rPr>
          <w:fldChar w:fldCharType="separate"/>
        </w:r>
        <w:r>
          <w:rPr>
            <w:noProof/>
            <w:webHidden/>
          </w:rPr>
          <w:t>40</w:t>
        </w:r>
        <w:r>
          <w:rPr>
            <w:noProof/>
            <w:webHidden/>
          </w:rPr>
          <w:fldChar w:fldCharType="end"/>
        </w:r>
      </w:hyperlink>
    </w:p>
    <w:p w14:paraId="24B1C85D" w14:textId="0A465F63"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24" w:history="1">
        <w:r w:rsidRPr="008327D9">
          <w:rPr>
            <w:rStyle w:val="Hyperlink"/>
            <w:noProof/>
          </w:rPr>
          <w:t>2.7.3. Støj</w:t>
        </w:r>
        <w:r>
          <w:rPr>
            <w:noProof/>
            <w:webHidden/>
          </w:rPr>
          <w:tab/>
        </w:r>
        <w:r>
          <w:rPr>
            <w:noProof/>
            <w:webHidden/>
          </w:rPr>
          <w:fldChar w:fldCharType="begin"/>
        </w:r>
        <w:r>
          <w:rPr>
            <w:noProof/>
            <w:webHidden/>
          </w:rPr>
          <w:instrText xml:space="preserve"> PAGEREF _Toc186459424 \h </w:instrText>
        </w:r>
        <w:r>
          <w:rPr>
            <w:noProof/>
            <w:webHidden/>
          </w:rPr>
        </w:r>
        <w:r>
          <w:rPr>
            <w:noProof/>
            <w:webHidden/>
          </w:rPr>
          <w:fldChar w:fldCharType="separate"/>
        </w:r>
        <w:r>
          <w:rPr>
            <w:noProof/>
            <w:webHidden/>
          </w:rPr>
          <w:t>40</w:t>
        </w:r>
        <w:r>
          <w:rPr>
            <w:noProof/>
            <w:webHidden/>
          </w:rPr>
          <w:fldChar w:fldCharType="end"/>
        </w:r>
      </w:hyperlink>
    </w:p>
    <w:p w14:paraId="536066AF" w14:textId="3B22FB0B"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25" w:history="1">
        <w:r w:rsidRPr="008327D9">
          <w:rPr>
            <w:rStyle w:val="Hyperlink"/>
            <w:noProof/>
          </w:rPr>
          <w:t>2.7.4. Støv</w:t>
        </w:r>
        <w:r>
          <w:rPr>
            <w:noProof/>
            <w:webHidden/>
          </w:rPr>
          <w:tab/>
        </w:r>
        <w:r>
          <w:rPr>
            <w:noProof/>
            <w:webHidden/>
          </w:rPr>
          <w:fldChar w:fldCharType="begin"/>
        </w:r>
        <w:r>
          <w:rPr>
            <w:noProof/>
            <w:webHidden/>
          </w:rPr>
          <w:instrText xml:space="preserve"> PAGEREF _Toc186459425 \h </w:instrText>
        </w:r>
        <w:r>
          <w:rPr>
            <w:noProof/>
            <w:webHidden/>
          </w:rPr>
        </w:r>
        <w:r>
          <w:rPr>
            <w:noProof/>
            <w:webHidden/>
          </w:rPr>
          <w:fldChar w:fldCharType="separate"/>
        </w:r>
        <w:r>
          <w:rPr>
            <w:noProof/>
            <w:webHidden/>
          </w:rPr>
          <w:t>42</w:t>
        </w:r>
        <w:r>
          <w:rPr>
            <w:noProof/>
            <w:webHidden/>
          </w:rPr>
          <w:fldChar w:fldCharType="end"/>
        </w:r>
      </w:hyperlink>
    </w:p>
    <w:p w14:paraId="34502BAE" w14:textId="0696BBEF"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26" w:history="1">
        <w:r w:rsidRPr="008327D9">
          <w:rPr>
            <w:rStyle w:val="Hyperlink"/>
            <w:noProof/>
          </w:rPr>
          <w:t>2.7.5. Lys</w:t>
        </w:r>
        <w:r>
          <w:rPr>
            <w:noProof/>
            <w:webHidden/>
          </w:rPr>
          <w:tab/>
        </w:r>
        <w:r>
          <w:rPr>
            <w:noProof/>
            <w:webHidden/>
          </w:rPr>
          <w:fldChar w:fldCharType="begin"/>
        </w:r>
        <w:r>
          <w:rPr>
            <w:noProof/>
            <w:webHidden/>
          </w:rPr>
          <w:instrText xml:space="preserve"> PAGEREF _Toc186459426 \h </w:instrText>
        </w:r>
        <w:r>
          <w:rPr>
            <w:noProof/>
            <w:webHidden/>
          </w:rPr>
        </w:r>
        <w:r>
          <w:rPr>
            <w:noProof/>
            <w:webHidden/>
          </w:rPr>
          <w:fldChar w:fldCharType="separate"/>
        </w:r>
        <w:r>
          <w:rPr>
            <w:noProof/>
            <w:webHidden/>
          </w:rPr>
          <w:t>42</w:t>
        </w:r>
        <w:r>
          <w:rPr>
            <w:noProof/>
            <w:webHidden/>
          </w:rPr>
          <w:fldChar w:fldCharType="end"/>
        </w:r>
      </w:hyperlink>
    </w:p>
    <w:p w14:paraId="02A87F77" w14:textId="13396774"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27" w:history="1">
        <w:r w:rsidRPr="008327D9">
          <w:rPr>
            <w:rStyle w:val="Hyperlink"/>
            <w:noProof/>
          </w:rPr>
          <w:t>2.7.6. Skadedyr</w:t>
        </w:r>
        <w:r>
          <w:rPr>
            <w:noProof/>
            <w:webHidden/>
          </w:rPr>
          <w:tab/>
        </w:r>
        <w:r>
          <w:rPr>
            <w:noProof/>
            <w:webHidden/>
          </w:rPr>
          <w:fldChar w:fldCharType="begin"/>
        </w:r>
        <w:r>
          <w:rPr>
            <w:noProof/>
            <w:webHidden/>
          </w:rPr>
          <w:instrText xml:space="preserve"> PAGEREF _Toc186459427 \h </w:instrText>
        </w:r>
        <w:r>
          <w:rPr>
            <w:noProof/>
            <w:webHidden/>
          </w:rPr>
        </w:r>
        <w:r>
          <w:rPr>
            <w:noProof/>
            <w:webHidden/>
          </w:rPr>
          <w:fldChar w:fldCharType="separate"/>
        </w:r>
        <w:r>
          <w:rPr>
            <w:noProof/>
            <w:webHidden/>
          </w:rPr>
          <w:t>42</w:t>
        </w:r>
        <w:r>
          <w:rPr>
            <w:noProof/>
            <w:webHidden/>
          </w:rPr>
          <w:fldChar w:fldCharType="end"/>
        </w:r>
      </w:hyperlink>
    </w:p>
    <w:p w14:paraId="152EB620" w14:textId="0549E470"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28" w:history="1">
        <w:r w:rsidRPr="008327D9">
          <w:rPr>
            <w:rStyle w:val="Hyperlink"/>
            <w:noProof/>
          </w:rPr>
          <w:t>2.7.7. Egenkontrol for øvrige emissioner og genepåvirkninger</w:t>
        </w:r>
        <w:r>
          <w:rPr>
            <w:noProof/>
            <w:webHidden/>
          </w:rPr>
          <w:tab/>
        </w:r>
        <w:r>
          <w:rPr>
            <w:noProof/>
            <w:webHidden/>
          </w:rPr>
          <w:fldChar w:fldCharType="begin"/>
        </w:r>
        <w:r>
          <w:rPr>
            <w:noProof/>
            <w:webHidden/>
          </w:rPr>
          <w:instrText xml:space="preserve"> PAGEREF _Toc186459428 \h </w:instrText>
        </w:r>
        <w:r>
          <w:rPr>
            <w:noProof/>
            <w:webHidden/>
          </w:rPr>
        </w:r>
        <w:r>
          <w:rPr>
            <w:noProof/>
            <w:webHidden/>
          </w:rPr>
          <w:fldChar w:fldCharType="separate"/>
        </w:r>
        <w:r>
          <w:rPr>
            <w:noProof/>
            <w:webHidden/>
          </w:rPr>
          <w:t>43</w:t>
        </w:r>
        <w:r>
          <w:rPr>
            <w:noProof/>
            <w:webHidden/>
          </w:rPr>
          <w:fldChar w:fldCharType="end"/>
        </w:r>
      </w:hyperlink>
    </w:p>
    <w:p w14:paraId="3C0D9E74" w14:textId="0D1E2660"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29" w:history="1">
        <w:r w:rsidRPr="008327D9">
          <w:rPr>
            <w:rStyle w:val="Hyperlink"/>
            <w:noProof/>
          </w:rPr>
          <w:t>2.8. Reststoffer, affald og naturressourcer (B8, E1b, E1c)</w:t>
        </w:r>
        <w:r>
          <w:rPr>
            <w:noProof/>
            <w:webHidden/>
          </w:rPr>
          <w:tab/>
        </w:r>
        <w:r>
          <w:rPr>
            <w:noProof/>
            <w:webHidden/>
          </w:rPr>
          <w:fldChar w:fldCharType="begin"/>
        </w:r>
        <w:r>
          <w:rPr>
            <w:noProof/>
            <w:webHidden/>
          </w:rPr>
          <w:instrText xml:space="preserve"> PAGEREF _Toc186459429 \h </w:instrText>
        </w:r>
        <w:r>
          <w:rPr>
            <w:noProof/>
            <w:webHidden/>
          </w:rPr>
        </w:r>
        <w:r>
          <w:rPr>
            <w:noProof/>
            <w:webHidden/>
          </w:rPr>
          <w:fldChar w:fldCharType="separate"/>
        </w:r>
        <w:r>
          <w:rPr>
            <w:noProof/>
            <w:webHidden/>
          </w:rPr>
          <w:t>44</w:t>
        </w:r>
        <w:r>
          <w:rPr>
            <w:noProof/>
            <w:webHidden/>
          </w:rPr>
          <w:fldChar w:fldCharType="end"/>
        </w:r>
      </w:hyperlink>
    </w:p>
    <w:p w14:paraId="718494CA" w14:textId="4F737496"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30" w:history="1">
        <w:r w:rsidRPr="008327D9">
          <w:rPr>
            <w:rStyle w:val="Hyperlink"/>
            <w:noProof/>
          </w:rPr>
          <w:t>2.8.1. Døde dyr</w:t>
        </w:r>
        <w:r>
          <w:rPr>
            <w:noProof/>
            <w:webHidden/>
          </w:rPr>
          <w:tab/>
        </w:r>
        <w:r>
          <w:rPr>
            <w:noProof/>
            <w:webHidden/>
          </w:rPr>
          <w:fldChar w:fldCharType="begin"/>
        </w:r>
        <w:r>
          <w:rPr>
            <w:noProof/>
            <w:webHidden/>
          </w:rPr>
          <w:instrText xml:space="preserve"> PAGEREF _Toc186459430 \h </w:instrText>
        </w:r>
        <w:r>
          <w:rPr>
            <w:noProof/>
            <w:webHidden/>
          </w:rPr>
        </w:r>
        <w:r>
          <w:rPr>
            <w:noProof/>
            <w:webHidden/>
          </w:rPr>
          <w:fldChar w:fldCharType="separate"/>
        </w:r>
        <w:r>
          <w:rPr>
            <w:noProof/>
            <w:webHidden/>
          </w:rPr>
          <w:t>44</w:t>
        </w:r>
        <w:r>
          <w:rPr>
            <w:noProof/>
            <w:webHidden/>
          </w:rPr>
          <w:fldChar w:fldCharType="end"/>
        </w:r>
      </w:hyperlink>
    </w:p>
    <w:p w14:paraId="064D029F" w14:textId="0CA082CD"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31" w:history="1">
        <w:r w:rsidRPr="008327D9">
          <w:rPr>
            <w:rStyle w:val="Hyperlink"/>
            <w:noProof/>
          </w:rPr>
          <w:t>2.8.2. Affald</w:t>
        </w:r>
        <w:r>
          <w:rPr>
            <w:noProof/>
            <w:webHidden/>
          </w:rPr>
          <w:tab/>
        </w:r>
        <w:r>
          <w:rPr>
            <w:noProof/>
            <w:webHidden/>
          </w:rPr>
          <w:fldChar w:fldCharType="begin"/>
        </w:r>
        <w:r>
          <w:rPr>
            <w:noProof/>
            <w:webHidden/>
          </w:rPr>
          <w:instrText xml:space="preserve"> PAGEREF _Toc186459431 \h </w:instrText>
        </w:r>
        <w:r>
          <w:rPr>
            <w:noProof/>
            <w:webHidden/>
          </w:rPr>
        </w:r>
        <w:r>
          <w:rPr>
            <w:noProof/>
            <w:webHidden/>
          </w:rPr>
          <w:fldChar w:fldCharType="separate"/>
        </w:r>
        <w:r>
          <w:rPr>
            <w:noProof/>
            <w:webHidden/>
          </w:rPr>
          <w:t>44</w:t>
        </w:r>
        <w:r>
          <w:rPr>
            <w:noProof/>
            <w:webHidden/>
          </w:rPr>
          <w:fldChar w:fldCharType="end"/>
        </w:r>
      </w:hyperlink>
    </w:p>
    <w:p w14:paraId="536A3D57" w14:textId="024E8D92"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32" w:history="1">
        <w:r w:rsidRPr="008327D9">
          <w:rPr>
            <w:rStyle w:val="Hyperlink"/>
            <w:noProof/>
          </w:rPr>
          <w:t>2.8.3. Olier og kemikalier</w:t>
        </w:r>
        <w:r>
          <w:rPr>
            <w:noProof/>
            <w:webHidden/>
          </w:rPr>
          <w:tab/>
        </w:r>
        <w:r>
          <w:rPr>
            <w:noProof/>
            <w:webHidden/>
          </w:rPr>
          <w:fldChar w:fldCharType="begin"/>
        </w:r>
        <w:r>
          <w:rPr>
            <w:noProof/>
            <w:webHidden/>
          </w:rPr>
          <w:instrText xml:space="preserve"> PAGEREF _Toc186459432 \h </w:instrText>
        </w:r>
        <w:r>
          <w:rPr>
            <w:noProof/>
            <w:webHidden/>
          </w:rPr>
        </w:r>
        <w:r>
          <w:rPr>
            <w:noProof/>
            <w:webHidden/>
          </w:rPr>
          <w:fldChar w:fldCharType="separate"/>
        </w:r>
        <w:r>
          <w:rPr>
            <w:noProof/>
            <w:webHidden/>
          </w:rPr>
          <w:t>45</w:t>
        </w:r>
        <w:r>
          <w:rPr>
            <w:noProof/>
            <w:webHidden/>
          </w:rPr>
          <w:fldChar w:fldCharType="end"/>
        </w:r>
      </w:hyperlink>
    </w:p>
    <w:p w14:paraId="2DC0198F" w14:textId="57F54CED"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33" w:history="1">
        <w:r w:rsidRPr="008327D9">
          <w:rPr>
            <w:rStyle w:val="Hyperlink"/>
            <w:noProof/>
          </w:rPr>
          <w:t>2.8.4. Energiforbrug</w:t>
        </w:r>
        <w:r>
          <w:rPr>
            <w:noProof/>
            <w:webHidden/>
          </w:rPr>
          <w:tab/>
        </w:r>
        <w:r>
          <w:rPr>
            <w:noProof/>
            <w:webHidden/>
          </w:rPr>
          <w:fldChar w:fldCharType="begin"/>
        </w:r>
        <w:r>
          <w:rPr>
            <w:noProof/>
            <w:webHidden/>
          </w:rPr>
          <w:instrText xml:space="preserve"> PAGEREF _Toc186459433 \h </w:instrText>
        </w:r>
        <w:r>
          <w:rPr>
            <w:noProof/>
            <w:webHidden/>
          </w:rPr>
        </w:r>
        <w:r>
          <w:rPr>
            <w:noProof/>
            <w:webHidden/>
          </w:rPr>
          <w:fldChar w:fldCharType="separate"/>
        </w:r>
        <w:r>
          <w:rPr>
            <w:noProof/>
            <w:webHidden/>
          </w:rPr>
          <w:t>46</w:t>
        </w:r>
        <w:r>
          <w:rPr>
            <w:noProof/>
            <w:webHidden/>
          </w:rPr>
          <w:fldChar w:fldCharType="end"/>
        </w:r>
      </w:hyperlink>
    </w:p>
    <w:p w14:paraId="3DA14C74" w14:textId="13400A8B"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34" w:history="1">
        <w:r w:rsidRPr="008327D9">
          <w:rPr>
            <w:rStyle w:val="Hyperlink"/>
            <w:noProof/>
          </w:rPr>
          <w:t>2.8.5. Vandforbrug og påvirkning af vandressourcen</w:t>
        </w:r>
        <w:r>
          <w:rPr>
            <w:noProof/>
            <w:webHidden/>
          </w:rPr>
          <w:tab/>
        </w:r>
        <w:r>
          <w:rPr>
            <w:noProof/>
            <w:webHidden/>
          </w:rPr>
          <w:fldChar w:fldCharType="begin"/>
        </w:r>
        <w:r>
          <w:rPr>
            <w:noProof/>
            <w:webHidden/>
          </w:rPr>
          <w:instrText xml:space="preserve"> PAGEREF _Toc186459434 \h </w:instrText>
        </w:r>
        <w:r>
          <w:rPr>
            <w:noProof/>
            <w:webHidden/>
          </w:rPr>
        </w:r>
        <w:r>
          <w:rPr>
            <w:noProof/>
            <w:webHidden/>
          </w:rPr>
          <w:fldChar w:fldCharType="separate"/>
        </w:r>
        <w:r>
          <w:rPr>
            <w:noProof/>
            <w:webHidden/>
          </w:rPr>
          <w:t>46</w:t>
        </w:r>
        <w:r>
          <w:rPr>
            <w:noProof/>
            <w:webHidden/>
          </w:rPr>
          <w:fldChar w:fldCharType="end"/>
        </w:r>
      </w:hyperlink>
    </w:p>
    <w:p w14:paraId="6FFEDF3F" w14:textId="0D69FA6E"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35" w:history="1">
        <w:r w:rsidRPr="008327D9">
          <w:rPr>
            <w:rStyle w:val="Hyperlink"/>
            <w:noProof/>
          </w:rPr>
          <w:t>2.9. BAT- Ammoniak (B9, E1b, E1c)</w:t>
        </w:r>
        <w:r>
          <w:rPr>
            <w:noProof/>
            <w:webHidden/>
          </w:rPr>
          <w:tab/>
        </w:r>
        <w:r>
          <w:rPr>
            <w:noProof/>
            <w:webHidden/>
          </w:rPr>
          <w:fldChar w:fldCharType="begin"/>
        </w:r>
        <w:r>
          <w:rPr>
            <w:noProof/>
            <w:webHidden/>
          </w:rPr>
          <w:instrText xml:space="preserve"> PAGEREF _Toc186459435 \h </w:instrText>
        </w:r>
        <w:r>
          <w:rPr>
            <w:noProof/>
            <w:webHidden/>
          </w:rPr>
        </w:r>
        <w:r>
          <w:rPr>
            <w:noProof/>
            <w:webHidden/>
          </w:rPr>
          <w:fldChar w:fldCharType="separate"/>
        </w:r>
        <w:r>
          <w:rPr>
            <w:noProof/>
            <w:webHidden/>
          </w:rPr>
          <w:t>49</w:t>
        </w:r>
        <w:r>
          <w:rPr>
            <w:noProof/>
            <w:webHidden/>
          </w:rPr>
          <w:fldChar w:fldCharType="end"/>
        </w:r>
      </w:hyperlink>
    </w:p>
    <w:p w14:paraId="1FC75D50" w14:textId="173A7503"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36" w:history="1">
        <w:r w:rsidRPr="008327D9">
          <w:rPr>
            <w:rStyle w:val="Hyperlink"/>
            <w:noProof/>
          </w:rPr>
          <w:t>2.10. Grænseoverskridende virkninger (B10, E1b, E1c)</w:t>
        </w:r>
        <w:r>
          <w:rPr>
            <w:noProof/>
            <w:webHidden/>
          </w:rPr>
          <w:tab/>
        </w:r>
        <w:r>
          <w:rPr>
            <w:noProof/>
            <w:webHidden/>
          </w:rPr>
          <w:fldChar w:fldCharType="begin"/>
        </w:r>
        <w:r>
          <w:rPr>
            <w:noProof/>
            <w:webHidden/>
          </w:rPr>
          <w:instrText xml:space="preserve"> PAGEREF _Toc186459436 \h </w:instrText>
        </w:r>
        <w:r>
          <w:rPr>
            <w:noProof/>
            <w:webHidden/>
          </w:rPr>
        </w:r>
        <w:r>
          <w:rPr>
            <w:noProof/>
            <w:webHidden/>
          </w:rPr>
          <w:fldChar w:fldCharType="separate"/>
        </w:r>
        <w:r>
          <w:rPr>
            <w:noProof/>
            <w:webHidden/>
          </w:rPr>
          <w:t>51</w:t>
        </w:r>
        <w:r>
          <w:rPr>
            <w:noProof/>
            <w:webHidden/>
          </w:rPr>
          <w:fldChar w:fldCharType="end"/>
        </w:r>
      </w:hyperlink>
    </w:p>
    <w:p w14:paraId="3E538F6B" w14:textId="38A6F1A0" w:rsidR="00BE4698" w:rsidRDefault="00BE4698">
      <w:pPr>
        <w:pStyle w:val="Indholdsfortegnelse1"/>
        <w:rPr>
          <w:rFonts w:asciiTheme="minorHAnsi" w:eastAsiaTheme="minorEastAsia" w:hAnsiTheme="minorHAnsi"/>
          <w:noProof/>
          <w:kern w:val="2"/>
          <w:sz w:val="24"/>
          <w:szCs w:val="24"/>
          <w:lang w:eastAsia="da-DK"/>
          <w14:ligatures w14:val="standardContextual"/>
        </w:rPr>
      </w:pPr>
      <w:hyperlink w:anchor="_Toc186459437" w:history="1">
        <w:r w:rsidRPr="008327D9">
          <w:rPr>
            <w:rStyle w:val="Hyperlink"/>
            <w:noProof/>
          </w:rPr>
          <w:t>3.</w:t>
        </w:r>
        <w:r>
          <w:rPr>
            <w:rFonts w:asciiTheme="minorHAnsi" w:eastAsiaTheme="minorEastAsia" w:hAnsiTheme="minorHAnsi"/>
            <w:noProof/>
            <w:kern w:val="2"/>
            <w:sz w:val="24"/>
            <w:szCs w:val="24"/>
            <w:lang w:eastAsia="da-DK"/>
            <w14:ligatures w14:val="standardContextual"/>
          </w:rPr>
          <w:tab/>
        </w:r>
        <w:r w:rsidRPr="008327D9">
          <w:rPr>
            <w:rStyle w:val="Hyperlink"/>
            <w:noProof/>
          </w:rPr>
          <w:t>Supplerende miljøkonsekvensvurderinger (E og F)</w:t>
        </w:r>
        <w:r>
          <w:rPr>
            <w:noProof/>
            <w:webHidden/>
          </w:rPr>
          <w:tab/>
        </w:r>
        <w:r>
          <w:rPr>
            <w:noProof/>
            <w:webHidden/>
          </w:rPr>
          <w:fldChar w:fldCharType="begin"/>
        </w:r>
        <w:r>
          <w:rPr>
            <w:noProof/>
            <w:webHidden/>
          </w:rPr>
          <w:instrText xml:space="preserve"> PAGEREF _Toc186459437 \h </w:instrText>
        </w:r>
        <w:r>
          <w:rPr>
            <w:noProof/>
            <w:webHidden/>
          </w:rPr>
        </w:r>
        <w:r>
          <w:rPr>
            <w:noProof/>
            <w:webHidden/>
          </w:rPr>
          <w:fldChar w:fldCharType="separate"/>
        </w:r>
        <w:r>
          <w:rPr>
            <w:noProof/>
            <w:webHidden/>
          </w:rPr>
          <w:t>52</w:t>
        </w:r>
        <w:r>
          <w:rPr>
            <w:noProof/>
            <w:webHidden/>
          </w:rPr>
          <w:fldChar w:fldCharType="end"/>
        </w:r>
      </w:hyperlink>
    </w:p>
    <w:p w14:paraId="26B1CF0B" w14:textId="6D687735"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38" w:history="1">
        <w:r w:rsidRPr="008327D9">
          <w:rPr>
            <w:rStyle w:val="Hyperlink"/>
            <w:noProof/>
          </w:rPr>
          <w:t>3.1. Beskrivelse af det ansøgte</w:t>
        </w:r>
        <w:r>
          <w:rPr>
            <w:noProof/>
            <w:webHidden/>
          </w:rPr>
          <w:tab/>
        </w:r>
        <w:r>
          <w:rPr>
            <w:noProof/>
            <w:webHidden/>
          </w:rPr>
          <w:fldChar w:fldCharType="begin"/>
        </w:r>
        <w:r>
          <w:rPr>
            <w:noProof/>
            <w:webHidden/>
          </w:rPr>
          <w:instrText xml:space="preserve"> PAGEREF _Toc186459438 \h </w:instrText>
        </w:r>
        <w:r>
          <w:rPr>
            <w:noProof/>
            <w:webHidden/>
          </w:rPr>
        </w:r>
        <w:r>
          <w:rPr>
            <w:noProof/>
            <w:webHidden/>
          </w:rPr>
          <w:fldChar w:fldCharType="separate"/>
        </w:r>
        <w:r>
          <w:rPr>
            <w:noProof/>
            <w:webHidden/>
          </w:rPr>
          <w:t>52</w:t>
        </w:r>
        <w:r>
          <w:rPr>
            <w:noProof/>
            <w:webHidden/>
          </w:rPr>
          <w:fldChar w:fldCharType="end"/>
        </w:r>
      </w:hyperlink>
    </w:p>
    <w:p w14:paraId="0E60A44D" w14:textId="500BED7B"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39" w:history="1">
        <w:r w:rsidRPr="008327D9">
          <w:rPr>
            <w:rStyle w:val="Hyperlink"/>
            <w:noProof/>
          </w:rPr>
          <w:t>3.1.1. Det ansøgtes placering, udformning, dimensioner (E1a og F1a og b)</w:t>
        </w:r>
        <w:r>
          <w:rPr>
            <w:noProof/>
            <w:webHidden/>
          </w:rPr>
          <w:tab/>
        </w:r>
        <w:r>
          <w:rPr>
            <w:noProof/>
            <w:webHidden/>
          </w:rPr>
          <w:fldChar w:fldCharType="begin"/>
        </w:r>
        <w:r>
          <w:rPr>
            <w:noProof/>
            <w:webHidden/>
          </w:rPr>
          <w:instrText xml:space="preserve"> PAGEREF _Toc186459439 \h </w:instrText>
        </w:r>
        <w:r>
          <w:rPr>
            <w:noProof/>
            <w:webHidden/>
          </w:rPr>
        </w:r>
        <w:r>
          <w:rPr>
            <w:noProof/>
            <w:webHidden/>
          </w:rPr>
          <w:fldChar w:fldCharType="separate"/>
        </w:r>
        <w:r>
          <w:rPr>
            <w:noProof/>
            <w:webHidden/>
          </w:rPr>
          <w:t>52</w:t>
        </w:r>
        <w:r>
          <w:rPr>
            <w:noProof/>
            <w:webHidden/>
          </w:rPr>
          <w:fldChar w:fldCharType="end"/>
        </w:r>
      </w:hyperlink>
    </w:p>
    <w:p w14:paraId="2C8BE681" w14:textId="30590F6D"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40" w:history="1">
        <w:r w:rsidRPr="008327D9">
          <w:rPr>
            <w:rStyle w:val="Hyperlink"/>
            <w:noProof/>
          </w:rPr>
          <w:t>3.1.2. Forventede indvirkninger på miljøet. (E1b og Fc og d) og evt. foranstaltninger til at undgå, forebygge eller begrænse skadelige indvirkninger på miljø (E1c).</w:t>
        </w:r>
        <w:r>
          <w:rPr>
            <w:noProof/>
            <w:webHidden/>
          </w:rPr>
          <w:tab/>
        </w:r>
        <w:r>
          <w:rPr>
            <w:noProof/>
            <w:webHidden/>
          </w:rPr>
          <w:fldChar w:fldCharType="begin"/>
        </w:r>
        <w:r>
          <w:rPr>
            <w:noProof/>
            <w:webHidden/>
          </w:rPr>
          <w:instrText xml:space="preserve"> PAGEREF _Toc186459440 \h </w:instrText>
        </w:r>
        <w:r>
          <w:rPr>
            <w:noProof/>
            <w:webHidden/>
          </w:rPr>
        </w:r>
        <w:r>
          <w:rPr>
            <w:noProof/>
            <w:webHidden/>
          </w:rPr>
          <w:fldChar w:fldCharType="separate"/>
        </w:r>
        <w:r>
          <w:rPr>
            <w:noProof/>
            <w:webHidden/>
          </w:rPr>
          <w:t>52</w:t>
        </w:r>
        <w:r>
          <w:rPr>
            <w:noProof/>
            <w:webHidden/>
          </w:rPr>
          <w:fldChar w:fldCharType="end"/>
        </w:r>
      </w:hyperlink>
    </w:p>
    <w:p w14:paraId="0E16B61D" w14:textId="7F377D7B"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41" w:history="1">
        <w:r w:rsidRPr="008327D9">
          <w:rPr>
            <w:rStyle w:val="Hyperlink"/>
            <w:noProof/>
          </w:rPr>
          <w:t>3.1.3. Befolkningen og menneskers sundhed (F4)</w:t>
        </w:r>
        <w:r>
          <w:rPr>
            <w:noProof/>
            <w:webHidden/>
          </w:rPr>
          <w:tab/>
        </w:r>
        <w:r>
          <w:rPr>
            <w:noProof/>
            <w:webHidden/>
          </w:rPr>
          <w:fldChar w:fldCharType="begin"/>
        </w:r>
        <w:r>
          <w:rPr>
            <w:noProof/>
            <w:webHidden/>
          </w:rPr>
          <w:instrText xml:space="preserve"> PAGEREF _Toc186459441 \h </w:instrText>
        </w:r>
        <w:r>
          <w:rPr>
            <w:noProof/>
            <w:webHidden/>
          </w:rPr>
        </w:r>
        <w:r>
          <w:rPr>
            <w:noProof/>
            <w:webHidden/>
          </w:rPr>
          <w:fldChar w:fldCharType="separate"/>
        </w:r>
        <w:r>
          <w:rPr>
            <w:noProof/>
            <w:webHidden/>
          </w:rPr>
          <w:t>52</w:t>
        </w:r>
        <w:r>
          <w:rPr>
            <w:noProof/>
            <w:webHidden/>
          </w:rPr>
          <w:fldChar w:fldCharType="end"/>
        </w:r>
      </w:hyperlink>
    </w:p>
    <w:p w14:paraId="18552272" w14:textId="66FFF94B"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42" w:history="1">
        <w:r w:rsidRPr="008327D9">
          <w:rPr>
            <w:rStyle w:val="Hyperlink"/>
            <w:noProof/>
          </w:rPr>
          <w:t>3.1.4. Påvirkninger af jordarealer, jordbund og vand, luft og klima (F4)</w:t>
        </w:r>
        <w:r>
          <w:rPr>
            <w:noProof/>
            <w:webHidden/>
          </w:rPr>
          <w:tab/>
        </w:r>
        <w:r>
          <w:rPr>
            <w:noProof/>
            <w:webHidden/>
          </w:rPr>
          <w:fldChar w:fldCharType="begin"/>
        </w:r>
        <w:r>
          <w:rPr>
            <w:noProof/>
            <w:webHidden/>
          </w:rPr>
          <w:instrText xml:space="preserve"> PAGEREF _Toc186459442 \h </w:instrText>
        </w:r>
        <w:r>
          <w:rPr>
            <w:noProof/>
            <w:webHidden/>
          </w:rPr>
        </w:r>
        <w:r>
          <w:rPr>
            <w:noProof/>
            <w:webHidden/>
          </w:rPr>
          <w:fldChar w:fldCharType="separate"/>
        </w:r>
        <w:r>
          <w:rPr>
            <w:noProof/>
            <w:webHidden/>
          </w:rPr>
          <w:t>52</w:t>
        </w:r>
        <w:r>
          <w:rPr>
            <w:noProof/>
            <w:webHidden/>
          </w:rPr>
          <w:fldChar w:fldCharType="end"/>
        </w:r>
      </w:hyperlink>
    </w:p>
    <w:p w14:paraId="151733D4" w14:textId="71B168AF"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43" w:history="1">
        <w:r w:rsidRPr="008327D9">
          <w:rPr>
            <w:rStyle w:val="Hyperlink"/>
            <w:noProof/>
          </w:rPr>
          <w:t>3.1.5. Risici for større ulykker og katastrofer (E1c)</w:t>
        </w:r>
        <w:r>
          <w:rPr>
            <w:noProof/>
            <w:webHidden/>
          </w:rPr>
          <w:tab/>
        </w:r>
        <w:r>
          <w:rPr>
            <w:noProof/>
            <w:webHidden/>
          </w:rPr>
          <w:fldChar w:fldCharType="begin"/>
        </w:r>
        <w:r>
          <w:rPr>
            <w:noProof/>
            <w:webHidden/>
          </w:rPr>
          <w:instrText xml:space="preserve"> PAGEREF _Toc186459443 \h </w:instrText>
        </w:r>
        <w:r>
          <w:rPr>
            <w:noProof/>
            <w:webHidden/>
          </w:rPr>
        </w:r>
        <w:r>
          <w:rPr>
            <w:noProof/>
            <w:webHidden/>
          </w:rPr>
          <w:fldChar w:fldCharType="separate"/>
        </w:r>
        <w:r>
          <w:rPr>
            <w:noProof/>
            <w:webHidden/>
          </w:rPr>
          <w:t>53</w:t>
        </w:r>
        <w:r>
          <w:rPr>
            <w:noProof/>
            <w:webHidden/>
          </w:rPr>
          <w:fldChar w:fldCharType="end"/>
        </w:r>
      </w:hyperlink>
    </w:p>
    <w:p w14:paraId="362BF946" w14:textId="28011276"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44" w:history="1">
        <w:r w:rsidRPr="008327D9">
          <w:rPr>
            <w:rStyle w:val="Hyperlink"/>
            <w:noProof/>
          </w:rPr>
          <w:t>3.1.6. Alternative løsninger som ansøger har undersøgt (E1d og F2, F3)</w:t>
        </w:r>
        <w:r>
          <w:rPr>
            <w:noProof/>
            <w:webHidden/>
          </w:rPr>
          <w:tab/>
        </w:r>
        <w:r>
          <w:rPr>
            <w:noProof/>
            <w:webHidden/>
          </w:rPr>
          <w:fldChar w:fldCharType="begin"/>
        </w:r>
        <w:r>
          <w:rPr>
            <w:noProof/>
            <w:webHidden/>
          </w:rPr>
          <w:instrText xml:space="preserve"> PAGEREF _Toc186459444 \h </w:instrText>
        </w:r>
        <w:r>
          <w:rPr>
            <w:noProof/>
            <w:webHidden/>
          </w:rPr>
        </w:r>
        <w:r>
          <w:rPr>
            <w:noProof/>
            <w:webHidden/>
          </w:rPr>
          <w:fldChar w:fldCharType="separate"/>
        </w:r>
        <w:r>
          <w:rPr>
            <w:noProof/>
            <w:webHidden/>
          </w:rPr>
          <w:t>54</w:t>
        </w:r>
        <w:r>
          <w:rPr>
            <w:noProof/>
            <w:webHidden/>
          </w:rPr>
          <w:fldChar w:fldCharType="end"/>
        </w:r>
      </w:hyperlink>
    </w:p>
    <w:p w14:paraId="5006C12E" w14:textId="33FFE503" w:rsidR="00BE4698" w:rsidRDefault="00BE4698">
      <w:pPr>
        <w:pStyle w:val="Indholdsfortegnelse1"/>
        <w:rPr>
          <w:rFonts w:asciiTheme="minorHAnsi" w:eastAsiaTheme="minorEastAsia" w:hAnsiTheme="minorHAnsi"/>
          <w:noProof/>
          <w:kern w:val="2"/>
          <w:sz w:val="24"/>
          <w:szCs w:val="24"/>
          <w:lang w:eastAsia="da-DK"/>
          <w14:ligatures w14:val="standardContextual"/>
        </w:rPr>
      </w:pPr>
      <w:hyperlink w:anchor="_Toc186459445" w:history="1">
        <w:r w:rsidRPr="008327D9">
          <w:rPr>
            <w:rStyle w:val="Hyperlink"/>
            <w:noProof/>
          </w:rPr>
          <w:t>4.</w:t>
        </w:r>
        <w:r>
          <w:rPr>
            <w:rFonts w:asciiTheme="minorHAnsi" w:eastAsiaTheme="minorEastAsia" w:hAnsiTheme="minorHAnsi"/>
            <w:noProof/>
            <w:kern w:val="2"/>
            <w:sz w:val="24"/>
            <w:szCs w:val="24"/>
            <w:lang w:eastAsia="da-DK"/>
            <w14:ligatures w14:val="standardContextual"/>
          </w:rPr>
          <w:tab/>
        </w:r>
        <w:r w:rsidRPr="008327D9">
          <w:rPr>
            <w:rStyle w:val="Hyperlink"/>
            <w:noProof/>
          </w:rPr>
          <w:t>Oplysninger i relation til IE-husdyrbruget (C)</w:t>
        </w:r>
        <w:r>
          <w:rPr>
            <w:noProof/>
            <w:webHidden/>
          </w:rPr>
          <w:tab/>
        </w:r>
        <w:r>
          <w:rPr>
            <w:noProof/>
            <w:webHidden/>
          </w:rPr>
          <w:fldChar w:fldCharType="begin"/>
        </w:r>
        <w:r>
          <w:rPr>
            <w:noProof/>
            <w:webHidden/>
          </w:rPr>
          <w:instrText xml:space="preserve"> PAGEREF _Toc186459445 \h </w:instrText>
        </w:r>
        <w:r>
          <w:rPr>
            <w:noProof/>
            <w:webHidden/>
          </w:rPr>
        </w:r>
        <w:r>
          <w:rPr>
            <w:noProof/>
            <w:webHidden/>
          </w:rPr>
          <w:fldChar w:fldCharType="separate"/>
        </w:r>
        <w:r>
          <w:rPr>
            <w:noProof/>
            <w:webHidden/>
          </w:rPr>
          <w:t>55</w:t>
        </w:r>
        <w:r>
          <w:rPr>
            <w:noProof/>
            <w:webHidden/>
          </w:rPr>
          <w:fldChar w:fldCharType="end"/>
        </w:r>
      </w:hyperlink>
    </w:p>
    <w:p w14:paraId="2E2DD7E1" w14:textId="3044B8ED"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46" w:history="1">
        <w:r w:rsidRPr="008327D9">
          <w:rPr>
            <w:rStyle w:val="Hyperlink"/>
            <w:noProof/>
          </w:rPr>
          <w:t>4.1. Foranstaltninger ved IE-husdyrbrugets ophør (C1)</w:t>
        </w:r>
        <w:r>
          <w:rPr>
            <w:noProof/>
            <w:webHidden/>
          </w:rPr>
          <w:tab/>
        </w:r>
        <w:r>
          <w:rPr>
            <w:noProof/>
            <w:webHidden/>
          </w:rPr>
          <w:fldChar w:fldCharType="begin"/>
        </w:r>
        <w:r>
          <w:rPr>
            <w:noProof/>
            <w:webHidden/>
          </w:rPr>
          <w:instrText xml:space="preserve"> PAGEREF _Toc186459446 \h </w:instrText>
        </w:r>
        <w:r>
          <w:rPr>
            <w:noProof/>
            <w:webHidden/>
          </w:rPr>
        </w:r>
        <w:r>
          <w:rPr>
            <w:noProof/>
            <w:webHidden/>
          </w:rPr>
          <w:fldChar w:fldCharType="separate"/>
        </w:r>
        <w:r>
          <w:rPr>
            <w:noProof/>
            <w:webHidden/>
          </w:rPr>
          <w:t>55</w:t>
        </w:r>
        <w:r>
          <w:rPr>
            <w:noProof/>
            <w:webHidden/>
          </w:rPr>
          <w:fldChar w:fldCharType="end"/>
        </w:r>
      </w:hyperlink>
    </w:p>
    <w:p w14:paraId="2FBFA83C" w14:textId="1A54D7F0" w:rsidR="00BE4698" w:rsidRDefault="00BE4698">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86459447" w:history="1">
        <w:r w:rsidRPr="008327D9">
          <w:rPr>
            <w:rStyle w:val="Hyperlink"/>
            <w:noProof/>
          </w:rPr>
          <w:t>4.2. BAT- Råvare, energi, vand, management mv. (C2)</w:t>
        </w:r>
        <w:r>
          <w:rPr>
            <w:noProof/>
            <w:webHidden/>
          </w:rPr>
          <w:tab/>
        </w:r>
        <w:r>
          <w:rPr>
            <w:noProof/>
            <w:webHidden/>
          </w:rPr>
          <w:fldChar w:fldCharType="begin"/>
        </w:r>
        <w:r>
          <w:rPr>
            <w:noProof/>
            <w:webHidden/>
          </w:rPr>
          <w:instrText xml:space="preserve"> PAGEREF _Toc186459447 \h </w:instrText>
        </w:r>
        <w:r>
          <w:rPr>
            <w:noProof/>
            <w:webHidden/>
          </w:rPr>
        </w:r>
        <w:r>
          <w:rPr>
            <w:noProof/>
            <w:webHidden/>
          </w:rPr>
          <w:fldChar w:fldCharType="separate"/>
        </w:r>
        <w:r>
          <w:rPr>
            <w:noProof/>
            <w:webHidden/>
          </w:rPr>
          <w:t>55</w:t>
        </w:r>
        <w:r>
          <w:rPr>
            <w:noProof/>
            <w:webHidden/>
          </w:rPr>
          <w:fldChar w:fldCharType="end"/>
        </w:r>
      </w:hyperlink>
    </w:p>
    <w:p w14:paraId="66A5C2F0" w14:textId="7B93E7BD"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48" w:history="1">
        <w:r w:rsidRPr="008327D9">
          <w:rPr>
            <w:rStyle w:val="Hyperlink"/>
            <w:noProof/>
          </w:rPr>
          <w:t>4.2.1. BAT- råvare</w:t>
        </w:r>
        <w:r>
          <w:rPr>
            <w:noProof/>
            <w:webHidden/>
          </w:rPr>
          <w:tab/>
        </w:r>
        <w:r>
          <w:rPr>
            <w:noProof/>
            <w:webHidden/>
          </w:rPr>
          <w:fldChar w:fldCharType="begin"/>
        </w:r>
        <w:r>
          <w:rPr>
            <w:noProof/>
            <w:webHidden/>
          </w:rPr>
          <w:instrText xml:space="preserve"> PAGEREF _Toc186459448 \h </w:instrText>
        </w:r>
        <w:r>
          <w:rPr>
            <w:noProof/>
            <w:webHidden/>
          </w:rPr>
        </w:r>
        <w:r>
          <w:rPr>
            <w:noProof/>
            <w:webHidden/>
          </w:rPr>
          <w:fldChar w:fldCharType="separate"/>
        </w:r>
        <w:r>
          <w:rPr>
            <w:noProof/>
            <w:webHidden/>
          </w:rPr>
          <w:t>55</w:t>
        </w:r>
        <w:r>
          <w:rPr>
            <w:noProof/>
            <w:webHidden/>
          </w:rPr>
          <w:fldChar w:fldCharType="end"/>
        </w:r>
      </w:hyperlink>
    </w:p>
    <w:p w14:paraId="0034536C" w14:textId="56021F07"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49" w:history="1">
        <w:r w:rsidRPr="008327D9">
          <w:rPr>
            <w:rStyle w:val="Hyperlink"/>
            <w:noProof/>
          </w:rPr>
          <w:t>4.2.2. BAT-Energi</w:t>
        </w:r>
        <w:r>
          <w:rPr>
            <w:noProof/>
            <w:webHidden/>
          </w:rPr>
          <w:tab/>
        </w:r>
        <w:r>
          <w:rPr>
            <w:noProof/>
            <w:webHidden/>
          </w:rPr>
          <w:fldChar w:fldCharType="begin"/>
        </w:r>
        <w:r>
          <w:rPr>
            <w:noProof/>
            <w:webHidden/>
          </w:rPr>
          <w:instrText xml:space="preserve"> PAGEREF _Toc186459449 \h </w:instrText>
        </w:r>
        <w:r>
          <w:rPr>
            <w:noProof/>
            <w:webHidden/>
          </w:rPr>
        </w:r>
        <w:r>
          <w:rPr>
            <w:noProof/>
            <w:webHidden/>
          </w:rPr>
          <w:fldChar w:fldCharType="separate"/>
        </w:r>
        <w:r>
          <w:rPr>
            <w:noProof/>
            <w:webHidden/>
          </w:rPr>
          <w:t>55</w:t>
        </w:r>
        <w:r>
          <w:rPr>
            <w:noProof/>
            <w:webHidden/>
          </w:rPr>
          <w:fldChar w:fldCharType="end"/>
        </w:r>
      </w:hyperlink>
    </w:p>
    <w:p w14:paraId="72710EBA" w14:textId="7987D10C"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50" w:history="1">
        <w:r w:rsidRPr="008327D9">
          <w:rPr>
            <w:rStyle w:val="Hyperlink"/>
            <w:noProof/>
          </w:rPr>
          <w:t>4.2.3. BAT-Vand</w:t>
        </w:r>
        <w:r>
          <w:rPr>
            <w:noProof/>
            <w:webHidden/>
          </w:rPr>
          <w:tab/>
        </w:r>
        <w:r>
          <w:rPr>
            <w:noProof/>
            <w:webHidden/>
          </w:rPr>
          <w:fldChar w:fldCharType="begin"/>
        </w:r>
        <w:r>
          <w:rPr>
            <w:noProof/>
            <w:webHidden/>
          </w:rPr>
          <w:instrText xml:space="preserve"> PAGEREF _Toc186459450 \h </w:instrText>
        </w:r>
        <w:r>
          <w:rPr>
            <w:noProof/>
            <w:webHidden/>
          </w:rPr>
        </w:r>
        <w:r>
          <w:rPr>
            <w:noProof/>
            <w:webHidden/>
          </w:rPr>
          <w:fldChar w:fldCharType="separate"/>
        </w:r>
        <w:r>
          <w:rPr>
            <w:noProof/>
            <w:webHidden/>
          </w:rPr>
          <w:t>56</w:t>
        </w:r>
        <w:r>
          <w:rPr>
            <w:noProof/>
            <w:webHidden/>
          </w:rPr>
          <w:fldChar w:fldCharType="end"/>
        </w:r>
      </w:hyperlink>
    </w:p>
    <w:p w14:paraId="764EF41F" w14:textId="32A936F0" w:rsidR="00BE4698" w:rsidRDefault="00BE4698">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86459451" w:history="1">
        <w:r w:rsidRPr="008327D9">
          <w:rPr>
            <w:rStyle w:val="Hyperlink"/>
            <w:noProof/>
          </w:rPr>
          <w:t>4.2.4. BAT-Management</w:t>
        </w:r>
        <w:r>
          <w:rPr>
            <w:noProof/>
            <w:webHidden/>
          </w:rPr>
          <w:tab/>
        </w:r>
        <w:r>
          <w:rPr>
            <w:noProof/>
            <w:webHidden/>
          </w:rPr>
          <w:fldChar w:fldCharType="begin"/>
        </w:r>
        <w:r>
          <w:rPr>
            <w:noProof/>
            <w:webHidden/>
          </w:rPr>
          <w:instrText xml:space="preserve"> PAGEREF _Toc186459451 \h </w:instrText>
        </w:r>
        <w:r>
          <w:rPr>
            <w:noProof/>
            <w:webHidden/>
          </w:rPr>
        </w:r>
        <w:r>
          <w:rPr>
            <w:noProof/>
            <w:webHidden/>
          </w:rPr>
          <w:fldChar w:fldCharType="separate"/>
        </w:r>
        <w:r>
          <w:rPr>
            <w:noProof/>
            <w:webHidden/>
          </w:rPr>
          <w:t>56</w:t>
        </w:r>
        <w:r>
          <w:rPr>
            <w:noProof/>
            <w:webHidden/>
          </w:rPr>
          <w:fldChar w:fldCharType="end"/>
        </w:r>
      </w:hyperlink>
    </w:p>
    <w:p w14:paraId="4DF84FE8" w14:textId="12A027F4" w:rsidR="00BE4698" w:rsidRDefault="00BE4698">
      <w:pPr>
        <w:pStyle w:val="Indholdsfortegnelse1"/>
        <w:rPr>
          <w:rFonts w:asciiTheme="minorHAnsi" w:eastAsiaTheme="minorEastAsia" w:hAnsiTheme="minorHAnsi"/>
          <w:noProof/>
          <w:kern w:val="2"/>
          <w:sz w:val="24"/>
          <w:szCs w:val="24"/>
          <w:lang w:eastAsia="da-DK"/>
          <w14:ligatures w14:val="standardContextual"/>
        </w:rPr>
      </w:pPr>
      <w:hyperlink w:anchor="_Toc186459452" w:history="1">
        <w:r w:rsidRPr="008327D9">
          <w:rPr>
            <w:rStyle w:val="Hyperlink"/>
            <w:noProof/>
          </w:rPr>
          <w:t>5.</w:t>
        </w:r>
        <w:r>
          <w:rPr>
            <w:rFonts w:asciiTheme="minorHAnsi" w:eastAsiaTheme="minorEastAsia" w:hAnsiTheme="minorHAnsi"/>
            <w:noProof/>
            <w:kern w:val="2"/>
            <w:sz w:val="24"/>
            <w:szCs w:val="24"/>
            <w:lang w:eastAsia="da-DK"/>
            <w14:ligatures w14:val="standardContextual"/>
          </w:rPr>
          <w:tab/>
        </w:r>
        <w:r w:rsidRPr="008327D9">
          <w:rPr>
            <w:rStyle w:val="Hyperlink"/>
            <w:noProof/>
          </w:rPr>
          <w:t>Bilagsoversigt</w:t>
        </w:r>
        <w:r>
          <w:rPr>
            <w:noProof/>
            <w:webHidden/>
          </w:rPr>
          <w:tab/>
        </w:r>
        <w:r>
          <w:rPr>
            <w:noProof/>
            <w:webHidden/>
          </w:rPr>
          <w:fldChar w:fldCharType="begin"/>
        </w:r>
        <w:r>
          <w:rPr>
            <w:noProof/>
            <w:webHidden/>
          </w:rPr>
          <w:instrText xml:space="preserve"> PAGEREF _Toc186459452 \h </w:instrText>
        </w:r>
        <w:r>
          <w:rPr>
            <w:noProof/>
            <w:webHidden/>
          </w:rPr>
        </w:r>
        <w:r>
          <w:rPr>
            <w:noProof/>
            <w:webHidden/>
          </w:rPr>
          <w:fldChar w:fldCharType="separate"/>
        </w:r>
        <w:r>
          <w:rPr>
            <w:noProof/>
            <w:webHidden/>
          </w:rPr>
          <w:t>57</w:t>
        </w:r>
        <w:r>
          <w:rPr>
            <w:noProof/>
            <w:webHidden/>
          </w:rPr>
          <w:fldChar w:fldCharType="end"/>
        </w:r>
      </w:hyperlink>
    </w:p>
    <w:p w14:paraId="4A1E60DB" w14:textId="589C465A" w:rsidR="00BE4698" w:rsidRDefault="00BE4698">
      <w:pPr>
        <w:pStyle w:val="Indholdsfortegnelse4"/>
        <w:tabs>
          <w:tab w:val="right" w:leader="dot" w:pos="9629"/>
        </w:tabs>
        <w:rPr>
          <w:rFonts w:asciiTheme="minorHAnsi" w:eastAsiaTheme="minorEastAsia" w:hAnsiTheme="minorHAnsi"/>
          <w:noProof/>
          <w:kern w:val="2"/>
          <w:sz w:val="24"/>
          <w:szCs w:val="24"/>
          <w:lang w:eastAsia="da-DK"/>
          <w14:ligatures w14:val="standardContextual"/>
        </w:rPr>
      </w:pPr>
      <w:hyperlink w:anchor="_Toc186459453" w:history="1">
        <w:r w:rsidRPr="008327D9">
          <w:rPr>
            <w:rStyle w:val="Hyperlink"/>
            <w:noProof/>
          </w:rPr>
          <w:t>Bilag 2: Miljøoversigt</w:t>
        </w:r>
        <w:r>
          <w:rPr>
            <w:noProof/>
            <w:webHidden/>
          </w:rPr>
          <w:tab/>
        </w:r>
        <w:r>
          <w:rPr>
            <w:noProof/>
            <w:webHidden/>
          </w:rPr>
          <w:fldChar w:fldCharType="begin"/>
        </w:r>
        <w:r>
          <w:rPr>
            <w:noProof/>
            <w:webHidden/>
          </w:rPr>
          <w:instrText xml:space="preserve"> PAGEREF _Toc186459453 \h </w:instrText>
        </w:r>
        <w:r>
          <w:rPr>
            <w:noProof/>
            <w:webHidden/>
          </w:rPr>
        </w:r>
        <w:r>
          <w:rPr>
            <w:noProof/>
            <w:webHidden/>
          </w:rPr>
          <w:fldChar w:fldCharType="separate"/>
        </w:r>
        <w:r>
          <w:rPr>
            <w:noProof/>
            <w:webHidden/>
          </w:rPr>
          <w:t>58</w:t>
        </w:r>
        <w:r>
          <w:rPr>
            <w:noProof/>
            <w:webHidden/>
          </w:rPr>
          <w:fldChar w:fldCharType="end"/>
        </w:r>
      </w:hyperlink>
    </w:p>
    <w:p w14:paraId="0069FE42" w14:textId="730017EA" w:rsidR="00BE4698" w:rsidRDefault="00BE4698">
      <w:pPr>
        <w:pStyle w:val="Indholdsfortegnelse4"/>
        <w:tabs>
          <w:tab w:val="right" w:leader="dot" w:pos="9629"/>
        </w:tabs>
        <w:rPr>
          <w:rFonts w:asciiTheme="minorHAnsi" w:eastAsiaTheme="minorEastAsia" w:hAnsiTheme="minorHAnsi"/>
          <w:noProof/>
          <w:kern w:val="2"/>
          <w:sz w:val="24"/>
          <w:szCs w:val="24"/>
          <w:lang w:eastAsia="da-DK"/>
          <w14:ligatures w14:val="standardContextual"/>
        </w:rPr>
      </w:pPr>
      <w:hyperlink w:anchor="_Toc186459455" w:history="1">
        <w:r w:rsidRPr="008327D9">
          <w:rPr>
            <w:rStyle w:val="Hyperlink"/>
            <w:noProof/>
          </w:rPr>
          <w:t>Bilag 3: Indberetnings- og generelle lovkrav for IE-husdyrbrug</w:t>
        </w:r>
        <w:r>
          <w:rPr>
            <w:noProof/>
            <w:webHidden/>
          </w:rPr>
          <w:tab/>
        </w:r>
        <w:r>
          <w:rPr>
            <w:noProof/>
            <w:webHidden/>
          </w:rPr>
          <w:fldChar w:fldCharType="begin"/>
        </w:r>
        <w:r>
          <w:rPr>
            <w:noProof/>
            <w:webHidden/>
          </w:rPr>
          <w:instrText xml:space="preserve"> PAGEREF _Toc186459455 \h </w:instrText>
        </w:r>
        <w:r>
          <w:rPr>
            <w:noProof/>
            <w:webHidden/>
          </w:rPr>
        </w:r>
        <w:r>
          <w:rPr>
            <w:noProof/>
            <w:webHidden/>
          </w:rPr>
          <w:fldChar w:fldCharType="separate"/>
        </w:r>
        <w:r>
          <w:rPr>
            <w:noProof/>
            <w:webHidden/>
          </w:rPr>
          <w:t>59</w:t>
        </w:r>
        <w:r>
          <w:rPr>
            <w:noProof/>
            <w:webHidden/>
          </w:rPr>
          <w:fldChar w:fldCharType="end"/>
        </w:r>
      </w:hyperlink>
    </w:p>
    <w:p w14:paraId="7D4BD3C8" w14:textId="0BB6239B" w:rsidR="00BE4698" w:rsidRDefault="00BE4698">
      <w:pPr>
        <w:pStyle w:val="Indholdsfortegnelse4"/>
        <w:tabs>
          <w:tab w:val="right" w:leader="dot" w:pos="9629"/>
        </w:tabs>
        <w:rPr>
          <w:rFonts w:asciiTheme="minorHAnsi" w:eastAsiaTheme="minorEastAsia" w:hAnsiTheme="minorHAnsi"/>
          <w:noProof/>
          <w:kern w:val="2"/>
          <w:sz w:val="24"/>
          <w:szCs w:val="24"/>
          <w:lang w:eastAsia="da-DK"/>
          <w14:ligatures w14:val="standardContextual"/>
        </w:rPr>
      </w:pPr>
      <w:hyperlink w:anchor="_Toc186459456" w:history="1">
        <w:r w:rsidRPr="008327D9">
          <w:rPr>
            <w:rStyle w:val="Hyperlink"/>
            <w:noProof/>
          </w:rPr>
          <w:t>Bilag 4: Beregning af køleydelse gyllekøling</w:t>
        </w:r>
        <w:r>
          <w:rPr>
            <w:noProof/>
            <w:webHidden/>
          </w:rPr>
          <w:tab/>
        </w:r>
        <w:r>
          <w:rPr>
            <w:noProof/>
            <w:webHidden/>
          </w:rPr>
          <w:fldChar w:fldCharType="begin"/>
        </w:r>
        <w:r>
          <w:rPr>
            <w:noProof/>
            <w:webHidden/>
          </w:rPr>
          <w:instrText xml:space="preserve"> PAGEREF _Toc186459456 \h </w:instrText>
        </w:r>
        <w:r>
          <w:rPr>
            <w:noProof/>
            <w:webHidden/>
          </w:rPr>
        </w:r>
        <w:r>
          <w:rPr>
            <w:noProof/>
            <w:webHidden/>
          </w:rPr>
          <w:fldChar w:fldCharType="separate"/>
        </w:r>
        <w:r>
          <w:rPr>
            <w:noProof/>
            <w:webHidden/>
          </w:rPr>
          <w:t>60</w:t>
        </w:r>
        <w:r>
          <w:rPr>
            <w:noProof/>
            <w:webHidden/>
          </w:rPr>
          <w:fldChar w:fldCharType="end"/>
        </w:r>
      </w:hyperlink>
    </w:p>
    <w:p w14:paraId="1DC268D1" w14:textId="12E7A8A3" w:rsidR="00C474B2" w:rsidRPr="008B1ED2" w:rsidRDefault="00904F5A" w:rsidP="00904F5A">
      <w:pPr>
        <w:rPr>
          <w:rFonts w:eastAsiaTheme="majorEastAsia" w:cstheme="majorBidi"/>
          <w:b/>
          <w:bCs/>
          <w:color w:val="009736"/>
          <w:sz w:val="32"/>
          <w:szCs w:val="28"/>
          <w:highlight w:val="yellow"/>
        </w:rPr>
      </w:pPr>
      <w:r>
        <w:rPr>
          <w:color w:val="08496C"/>
          <w:sz w:val="32"/>
          <w:szCs w:val="32"/>
          <w:highlight w:val="yellow"/>
        </w:rPr>
        <w:fldChar w:fldCharType="end"/>
      </w:r>
      <w:r w:rsidR="00C474B2" w:rsidRPr="008B1ED2">
        <w:rPr>
          <w:highlight w:val="yellow"/>
        </w:rPr>
        <w:br w:type="page"/>
      </w:r>
    </w:p>
    <w:p w14:paraId="244A9C12" w14:textId="3078C359" w:rsidR="001071A9" w:rsidRPr="006C35C5" w:rsidRDefault="001071A9" w:rsidP="000E4AA6">
      <w:pPr>
        <w:pStyle w:val="Overskrift1"/>
        <w:numPr>
          <w:ilvl w:val="0"/>
          <w:numId w:val="4"/>
        </w:numPr>
      </w:pPr>
      <w:bookmarkStart w:id="17" w:name="_Toc11232472"/>
      <w:bookmarkStart w:id="18" w:name="_Toc11232774"/>
      <w:bookmarkStart w:id="19" w:name="_Toc164237087"/>
      <w:bookmarkStart w:id="20" w:name="_Toc164244343"/>
      <w:bookmarkStart w:id="21" w:name="_Hlk81313719"/>
      <w:bookmarkStart w:id="22" w:name="_Toc186459402"/>
      <w:r w:rsidRPr="006C35C5">
        <w:lastRenderedPageBreak/>
        <w:t>Ikke teknisk resumé</w:t>
      </w:r>
      <w:bookmarkEnd w:id="17"/>
      <w:bookmarkEnd w:id="18"/>
      <w:r w:rsidR="00170CC6" w:rsidRPr="006C35C5">
        <w:t xml:space="preserve"> (</w:t>
      </w:r>
      <w:r w:rsidR="00206A7E" w:rsidRPr="006C35C5">
        <w:t>E</w:t>
      </w:r>
      <w:r w:rsidR="00170CC6" w:rsidRPr="006C35C5">
        <w:t>2)</w:t>
      </w:r>
      <w:bookmarkEnd w:id="19"/>
      <w:bookmarkEnd w:id="20"/>
      <w:bookmarkEnd w:id="22"/>
    </w:p>
    <w:bookmarkEnd w:id="21"/>
    <w:p w14:paraId="41CB8201" w14:textId="77777777" w:rsidR="00066D4F" w:rsidRPr="008B1ED2" w:rsidRDefault="00066D4F" w:rsidP="00066D4F">
      <w:pPr>
        <w:spacing w:after="0"/>
        <w:rPr>
          <w:b/>
          <w:highlight w:val="yellow"/>
        </w:rPr>
      </w:pPr>
    </w:p>
    <w:p w14:paraId="1694E0B5" w14:textId="2E40EA59" w:rsidR="00262924" w:rsidRPr="008B1ED2" w:rsidRDefault="00BC59D2" w:rsidP="00800207">
      <w:pPr>
        <w:spacing w:after="0"/>
        <w:jc w:val="left"/>
        <w:rPr>
          <w:b/>
          <w:bCs/>
          <w:i/>
        </w:rPr>
      </w:pPr>
      <w:r w:rsidRPr="008B1ED2">
        <w:rPr>
          <w:b/>
          <w:bCs/>
          <w:i/>
        </w:rPr>
        <w:t>Nudrift</w:t>
      </w:r>
      <w:r w:rsidR="00642448" w:rsidRPr="008B1ED2">
        <w:rPr>
          <w:b/>
          <w:bCs/>
          <w:i/>
        </w:rPr>
        <w:t xml:space="preserve"> og det ansøgte projekt</w:t>
      </w:r>
    </w:p>
    <w:p w14:paraId="684B3360" w14:textId="5A34A7F3" w:rsidR="00D24F5A" w:rsidRPr="00E10634" w:rsidRDefault="007B50A2" w:rsidP="002C58FD">
      <w:r w:rsidRPr="00E10634">
        <w:t xml:space="preserve">Ansøgningen omhandler </w:t>
      </w:r>
      <w:r w:rsidR="00740A28" w:rsidRPr="00E10634">
        <w:t>miljø</w:t>
      </w:r>
      <w:r w:rsidR="00E261E0" w:rsidRPr="00E10634">
        <w:t xml:space="preserve">godkendelse </w:t>
      </w:r>
      <w:r w:rsidR="006F1689" w:rsidRPr="00E10634">
        <w:t xml:space="preserve">til produktion af </w:t>
      </w:r>
      <w:r w:rsidR="00EC706A" w:rsidRPr="00E10634">
        <w:t>søer</w:t>
      </w:r>
      <w:r w:rsidR="00E10634" w:rsidRPr="00E10634">
        <w:t>, smågrise og polte</w:t>
      </w:r>
      <w:r w:rsidR="006F1689" w:rsidRPr="00E10634">
        <w:t xml:space="preserve"> </w:t>
      </w:r>
      <w:r w:rsidRPr="00E10634">
        <w:t>på</w:t>
      </w:r>
      <w:r w:rsidR="00E261E0" w:rsidRPr="00E10634">
        <w:t xml:space="preserve"> </w:t>
      </w:r>
      <w:r w:rsidR="00D24F5A" w:rsidRPr="00E10634">
        <w:t xml:space="preserve">adressen </w:t>
      </w:r>
      <w:r w:rsidR="00E10634" w:rsidRPr="00E10634">
        <w:t>Skovengen 3, 9340 Asaa</w:t>
      </w:r>
      <w:r w:rsidR="00B9627A" w:rsidRPr="00E10634">
        <w:t xml:space="preserve">. </w:t>
      </w:r>
    </w:p>
    <w:p w14:paraId="1D3D2448" w14:textId="77777777" w:rsidR="001C5A31" w:rsidRDefault="00A16E5D" w:rsidP="002C58FD">
      <w:r w:rsidRPr="008B1ED2">
        <w:t>Husdyrbruget har en gældende tilladelse til at producere</w:t>
      </w:r>
      <w:r w:rsidR="00E10634">
        <w:t xml:space="preserve"> </w:t>
      </w:r>
      <w:r w:rsidR="001C5A31">
        <w:t>efter flexgruppen ”Alle Svin” i de eksisterende staldafsnit.</w:t>
      </w:r>
    </w:p>
    <w:p w14:paraId="1DF2652E" w14:textId="4F061435" w:rsidR="00D3011C" w:rsidRPr="00AE6013" w:rsidRDefault="00D3011C" w:rsidP="002C58FD">
      <w:r w:rsidRPr="003F56B9">
        <w:t xml:space="preserve">Produktionen finder sted i </w:t>
      </w:r>
      <w:r w:rsidR="003F56B9">
        <w:t>fire</w:t>
      </w:r>
      <w:r w:rsidRPr="003F56B9">
        <w:t xml:space="preserve"> stalde. På ejendommen er der desuden </w:t>
      </w:r>
      <w:r w:rsidR="00B46E13" w:rsidRPr="003F56B9">
        <w:t>to</w:t>
      </w:r>
      <w:r w:rsidRPr="003F56B9">
        <w:t xml:space="preserve"> gyllebeholdere, </w:t>
      </w:r>
      <w:r w:rsidR="00B46E13" w:rsidRPr="003F56B9">
        <w:t>fire</w:t>
      </w:r>
      <w:r w:rsidRPr="003F56B9">
        <w:t xml:space="preserve"> </w:t>
      </w:r>
      <w:r w:rsidRPr="00AE6013">
        <w:t>fodersiloer</w:t>
      </w:r>
      <w:r w:rsidR="003F56B9" w:rsidRPr="00AE6013">
        <w:t xml:space="preserve"> og</w:t>
      </w:r>
      <w:r w:rsidR="006F1689" w:rsidRPr="00AE6013">
        <w:t xml:space="preserve"> en</w:t>
      </w:r>
      <w:r w:rsidR="003F56B9" w:rsidRPr="00AE6013">
        <w:t xml:space="preserve"> foderlade</w:t>
      </w:r>
      <w:r w:rsidR="006F1689" w:rsidRPr="00AE6013">
        <w:t xml:space="preserve"> lade</w:t>
      </w:r>
      <w:r w:rsidR="003F56B9" w:rsidRPr="00AE6013">
        <w:t>. Opvarmning sker ved halmfyr.</w:t>
      </w:r>
      <w:r w:rsidRPr="00AE6013">
        <w:t xml:space="preserve"> </w:t>
      </w:r>
    </w:p>
    <w:p w14:paraId="172ECC1F" w14:textId="59F0DBDA" w:rsidR="00AE6013" w:rsidRPr="00AE6013" w:rsidRDefault="00D3011C" w:rsidP="002C58FD">
      <w:r w:rsidRPr="00AE6013">
        <w:t>Husdyrbruget søger om miljøgodkendelse til</w:t>
      </w:r>
      <w:r w:rsidR="00A315D1" w:rsidRPr="00AE6013">
        <w:t xml:space="preserve"> byggeri af </w:t>
      </w:r>
      <w:r w:rsidR="00BF562C" w:rsidRPr="00AE6013">
        <w:t>to</w:t>
      </w:r>
      <w:r w:rsidR="00A315D1" w:rsidRPr="00AE6013">
        <w:t xml:space="preserve"> ny</w:t>
      </w:r>
      <w:r w:rsidR="00BF562C" w:rsidRPr="00AE6013">
        <w:t>e</w:t>
      </w:r>
      <w:r w:rsidR="00A315D1" w:rsidRPr="00AE6013">
        <w:t xml:space="preserve"> stald</w:t>
      </w:r>
      <w:r w:rsidR="00BF562C" w:rsidRPr="00AE6013">
        <w:t>e</w:t>
      </w:r>
      <w:r w:rsidR="00C2496C" w:rsidRPr="00AE6013">
        <w:t xml:space="preserve"> samt indretning af stald i en eksisterende bygning</w:t>
      </w:r>
      <w:r w:rsidR="00A315D1" w:rsidRPr="00AE6013">
        <w:t>. Byggeriet skal placeres i tilknytning til de eksisterende bygninger</w:t>
      </w:r>
      <w:r w:rsidR="0097417D" w:rsidRPr="00AE6013">
        <w:t xml:space="preserve"> og</w:t>
      </w:r>
      <w:r w:rsidR="00C2496C" w:rsidRPr="00AE6013">
        <w:t xml:space="preserve"> den eneste ændring der kan </w:t>
      </w:r>
      <w:r w:rsidR="00AE6013" w:rsidRPr="00AE6013">
        <w:t>ses,</w:t>
      </w:r>
      <w:r w:rsidR="00C2496C" w:rsidRPr="00AE6013">
        <w:t xml:space="preserve"> udefra vil være en forlængelse af </w:t>
      </w:r>
      <w:r w:rsidR="00AE6013" w:rsidRPr="00AE6013">
        <w:t>en bygning nord om stuehuset.</w:t>
      </w:r>
      <w:r w:rsidR="008E5B1D">
        <w:t xml:space="preserve"> Udvidelsen vil betyde at dyreholdet ændres fra ca. 1.000 til 1.500 årssøer</w:t>
      </w:r>
      <w:r w:rsidR="005A71AD">
        <w:t>. Derudover vil der være lidt smågrise på ejendommen, hvilket dog er af underordnet betydning i forhold til emissioner mv.</w:t>
      </w:r>
    </w:p>
    <w:p w14:paraId="185A2AE5" w14:textId="01DD22D6" w:rsidR="00D3011C" w:rsidRDefault="00A315D1" w:rsidP="002C58FD">
      <w:r w:rsidRPr="00AE6013">
        <w:t xml:space="preserve">Derudover søges der om fleksibilitet til en produktion af </w:t>
      </w:r>
      <w:r w:rsidR="00AE6013" w:rsidRPr="00AE6013">
        <w:t>søer</w:t>
      </w:r>
      <w:r w:rsidRPr="00AE6013">
        <w:t xml:space="preserve"> og slagtegrise </w:t>
      </w:r>
      <w:r w:rsidR="00AE6013" w:rsidRPr="00AE6013">
        <w:t>i dele af staldanlægget</w:t>
      </w:r>
      <w:r w:rsidRPr="00AE6013">
        <w:t xml:space="preserve">. </w:t>
      </w:r>
    </w:p>
    <w:p w14:paraId="348F3981" w14:textId="1065DC76" w:rsidR="001948C8" w:rsidRDefault="001948C8" w:rsidP="002C58FD">
      <w:r>
        <w:t xml:space="preserve">I forbindelse med projektet kræves der fast overdækning på de to gylletanke. Der er </w:t>
      </w:r>
      <w:r w:rsidR="007E69F7">
        <w:t xml:space="preserve">givet tilladelse til de overdækninger, hvorfor de ikke søges i dette projekt. Teltoverdækningerne </w:t>
      </w:r>
      <w:r w:rsidR="00B972FE">
        <w:t>opsættes i løbet af foråret 2025.</w:t>
      </w:r>
    </w:p>
    <w:p w14:paraId="41DEFEFC" w14:textId="46BF372E" w:rsidR="00F85109" w:rsidRPr="00AE6013" w:rsidRDefault="00F85109" w:rsidP="001A7BA1">
      <w:pPr>
        <w:spacing w:after="0"/>
        <w:contextualSpacing/>
      </w:pPr>
      <w:r w:rsidRPr="00AE6013">
        <w:t>Med godkendelsen er der en frist på 6 år til at gennemføre det ansøgte projekt.</w:t>
      </w:r>
      <w:r w:rsidR="00872D13">
        <w:t xml:space="preserve"> Hvis denne miljøgodkendelse tages i brug, afløses den gældende miljøgodkendelse, hvilket betyder at tidligere godkendte bygningsudvidelser ikke længere kan </w:t>
      </w:r>
      <w:r w:rsidR="00B16284">
        <w:t>opføres.</w:t>
      </w:r>
    </w:p>
    <w:p w14:paraId="679633AE" w14:textId="77777777" w:rsidR="00AE56AC" w:rsidRPr="00E05C8C" w:rsidRDefault="00AE56AC" w:rsidP="001A7BA1">
      <w:pPr>
        <w:spacing w:after="0"/>
        <w:contextualSpacing/>
      </w:pPr>
    </w:p>
    <w:p w14:paraId="3B78A726" w14:textId="42AFFA57" w:rsidR="001A7600" w:rsidRPr="008B1ED2" w:rsidRDefault="008B5311" w:rsidP="001A7600">
      <w:pPr>
        <w:spacing w:after="0"/>
        <w:rPr>
          <w:b/>
          <w:bCs/>
          <w:i/>
          <w:iCs/>
        </w:rPr>
      </w:pPr>
      <w:bookmarkStart w:id="23" w:name="_Hlk81315887"/>
      <w:r w:rsidRPr="008B1ED2">
        <w:rPr>
          <w:b/>
          <w:bCs/>
          <w:i/>
          <w:iCs/>
        </w:rPr>
        <w:t>Konsekvenser for omboende, natur og miljø</w:t>
      </w:r>
    </w:p>
    <w:p w14:paraId="4DAF15F0" w14:textId="307C06D2" w:rsidR="00642448" w:rsidRPr="00A677AC" w:rsidRDefault="00642448" w:rsidP="001A7600">
      <w:pPr>
        <w:spacing w:after="0"/>
      </w:pPr>
      <w:bookmarkStart w:id="24" w:name="_Hlk81315910"/>
      <w:bookmarkEnd w:id="23"/>
      <w:r w:rsidRPr="008B1ED2">
        <w:rPr>
          <w:rStyle w:val="Overskrift5Tegn"/>
        </w:rPr>
        <w:t>Lugt</w:t>
      </w:r>
      <w:r w:rsidRPr="008B1ED2">
        <w:rPr>
          <w:b/>
          <w:i/>
        </w:rPr>
        <w:br/>
      </w:r>
      <w:r w:rsidRPr="00A677AC">
        <w:t>Beregninger</w:t>
      </w:r>
      <w:r w:rsidR="00083353" w:rsidRPr="00A677AC">
        <w:t xml:space="preserve"> foretaget i </w:t>
      </w:r>
      <w:r w:rsidR="00F55635" w:rsidRPr="00A677AC">
        <w:t>ansøgningsmaterialet</w:t>
      </w:r>
      <w:r w:rsidR="00083353" w:rsidRPr="00A677AC">
        <w:t xml:space="preserve"> </w:t>
      </w:r>
      <w:r w:rsidRPr="00A677AC">
        <w:t xml:space="preserve">viser, at kravene i lovgivningen om </w:t>
      </w:r>
      <w:r w:rsidR="00A622F7" w:rsidRPr="00A677AC">
        <w:t xml:space="preserve">lugtpåvirkning </w:t>
      </w:r>
      <w:r w:rsidR="00531DF7" w:rsidRPr="00A677AC">
        <w:t>ved enkelt</w:t>
      </w:r>
      <w:r w:rsidR="00864504" w:rsidRPr="00A677AC">
        <w:t xml:space="preserve"> </w:t>
      </w:r>
      <w:r w:rsidR="00531DF7" w:rsidRPr="00A677AC">
        <w:t>bolig</w:t>
      </w:r>
      <w:r w:rsidR="00A622F7" w:rsidRPr="00A677AC">
        <w:t>, samlet bebyggelse og by</w:t>
      </w:r>
      <w:r w:rsidR="00041B11" w:rsidRPr="00A677AC">
        <w:t>zoner</w:t>
      </w:r>
      <w:r w:rsidR="00A622F7" w:rsidRPr="00A677AC">
        <w:t xml:space="preserve"> er overholdt</w:t>
      </w:r>
      <w:r w:rsidR="00EF591D" w:rsidRPr="00A677AC">
        <w:t>.</w:t>
      </w:r>
    </w:p>
    <w:p w14:paraId="1B92C59F" w14:textId="77777777" w:rsidR="001A7600" w:rsidRPr="008B1ED2" w:rsidRDefault="001A7600" w:rsidP="001A7600">
      <w:pPr>
        <w:spacing w:after="0"/>
        <w:rPr>
          <w:color w:val="FF0000"/>
        </w:rPr>
      </w:pPr>
    </w:p>
    <w:p w14:paraId="25925DE0" w14:textId="77777777" w:rsidR="001A7600" w:rsidRPr="008B1ED2" w:rsidRDefault="00BD0FC7" w:rsidP="001A7600">
      <w:pPr>
        <w:spacing w:after="0"/>
        <w:rPr>
          <w:rStyle w:val="Overskrift5Tegn"/>
        </w:rPr>
      </w:pPr>
      <w:r w:rsidRPr="008B1ED2">
        <w:rPr>
          <w:rStyle w:val="Overskrift5Tegn"/>
        </w:rPr>
        <w:t>Trafik</w:t>
      </w:r>
      <w:r w:rsidR="005D43DE" w:rsidRPr="008B1ED2">
        <w:rPr>
          <w:rStyle w:val="Overskrift5Tegn"/>
        </w:rPr>
        <w:t>,</w:t>
      </w:r>
      <w:r w:rsidR="009C5DC4" w:rsidRPr="008B1ED2">
        <w:rPr>
          <w:rStyle w:val="Overskrift5Tegn"/>
        </w:rPr>
        <w:t xml:space="preserve"> </w:t>
      </w:r>
      <w:r w:rsidRPr="008B1ED2">
        <w:rPr>
          <w:rStyle w:val="Overskrift5Tegn"/>
        </w:rPr>
        <w:t>støj</w:t>
      </w:r>
      <w:r w:rsidR="00655292" w:rsidRPr="008B1ED2">
        <w:rPr>
          <w:rStyle w:val="Overskrift5Tegn"/>
        </w:rPr>
        <w:t xml:space="preserve"> og støv</w:t>
      </w:r>
    </w:p>
    <w:p w14:paraId="54F09D3E" w14:textId="6288036F" w:rsidR="00655292" w:rsidRPr="00BE4698" w:rsidRDefault="00655292" w:rsidP="002C58FD">
      <w:r w:rsidRPr="00BE4698">
        <w:t>Antallet af transporter til og fra ejendommen øges, da der skal ud</w:t>
      </w:r>
      <w:r w:rsidR="003F66F0" w:rsidRPr="00BE4698">
        <w:t>bringes</w:t>
      </w:r>
      <w:r w:rsidRPr="00BE4698">
        <w:t xml:space="preserve"> en større mængde husdyrgødning fra ejendommen</w:t>
      </w:r>
      <w:r w:rsidR="00496960" w:rsidRPr="00BE4698">
        <w:t xml:space="preserve"> og transporteres mere foder til ejendommen</w:t>
      </w:r>
      <w:r w:rsidRPr="00BE4698">
        <w:t>. En forøgelse i støjniveauet i forbindelse med det ansøgte knytter sig primært til transporter</w:t>
      </w:r>
      <w:r w:rsidR="00496960" w:rsidRPr="00BE4698">
        <w:t xml:space="preserve"> samt indblæsning af foder i fodersiloerne</w:t>
      </w:r>
      <w:r w:rsidRPr="00BE4698">
        <w:t xml:space="preserve">. </w:t>
      </w:r>
    </w:p>
    <w:p w14:paraId="18ED2351" w14:textId="5AA6A56A" w:rsidR="00655292" w:rsidRPr="00BE4698" w:rsidRDefault="00655292" w:rsidP="002C58FD">
      <w:r w:rsidRPr="00BE4698">
        <w:t xml:space="preserve">Der forventes ingen </w:t>
      </w:r>
      <w:r w:rsidR="00EF591D" w:rsidRPr="00BE4698">
        <w:t xml:space="preserve">væsentlige </w:t>
      </w:r>
      <w:r w:rsidRPr="00BE4698">
        <w:t xml:space="preserve">støvgener </w:t>
      </w:r>
      <w:r w:rsidR="00606D2B" w:rsidRPr="00BE4698">
        <w:t xml:space="preserve">for </w:t>
      </w:r>
      <w:r w:rsidR="00EF591D" w:rsidRPr="00BE4698">
        <w:t xml:space="preserve">omkringboende i forbindelse med det ansøgte, da støv fra staldanlæg hindres ved overbrusning og støv som følge af transport ikke bør </w:t>
      </w:r>
      <w:r w:rsidR="006625BD" w:rsidRPr="00BE4698">
        <w:t>give gener</w:t>
      </w:r>
      <w:r w:rsidR="00EF591D" w:rsidRPr="00BE4698">
        <w:t xml:space="preserve">, da der ikke er beboelser langs den grusbelagte </w:t>
      </w:r>
      <w:r w:rsidR="00041B11" w:rsidRPr="00BE4698">
        <w:t>adgangsvej</w:t>
      </w:r>
      <w:r w:rsidR="00EF591D" w:rsidRPr="00BE4698">
        <w:t xml:space="preserve"> </w:t>
      </w:r>
      <w:r w:rsidR="003F66F0" w:rsidRPr="00BE4698">
        <w:t xml:space="preserve">ind </w:t>
      </w:r>
      <w:r w:rsidR="00EF591D" w:rsidRPr="00BE4698">
        <w:t xml:space="preserve">til husdyrbruget. </w:t>
      </w:r>
    </w:p>
    <w:p w14:paraId="53B29E11" w14:textId="07BBDE40" w:rsidR="00A622F7" w:rsidRPr="00B972FE" w:rsidRDefault="007B50A2" w:rsidP="002C58FD">
      <w:r w:rsidRPr="00BE4698">
        <w:rPr>
          <w:b/>
          <w:bCs/>
          <w:i/>
          <w:iCs/>
        </w:rPr>
        <w:t>Landskab</w:t>
      </w:r>
      <w:r w:rsidR="001121FE" w:rsidRPr="00BE4698">
        <w:rPr>
          <w:b/>
          <w:bCs/>
          <w:i/>
          <w:iCs/>
        </w:rPr>
        <w:br/>
      </w:r>
      <w:r w:rsidR="00EF591D" w:rsidRPr="00B972FE">
        <w:t xml:space="preserve">Af hensyn til det omkringliggende landskab ønskes det nye byggeri opført i tilknytning til de eksisterende bygningsdele. </w:t>
      </w:r>
      <w:r w:rsidR="004A2686" w:rsidRPr="00B972FE">
        <w:t xml:space="preserve">Den nye stald </w:t>
      </w:r>
      <w:r w:rsidR="00C417FE" w:rsidRPr="00B972FE">
        <w:t>ø</w:t>
      </w:r>
      <w:r w:rsidR="004A2686" w:rsidRPr="00B972FE">
        <w:t>st for</w:t>
      </w:r>
      <w:r w:rsidR="00F4209C" w:rsidRPr="00B972FE">
        <w:t xml:space="preserve"> </w:t>
      </w:r>
      <w:r w:rsidR="004A2686" w:rsidRPr="00B972FE">
        <w:t>det eksisterende anlæg</w:t>
      </w:r>
      <w:r w:rsidR="003F66F0" w:rsidRPr="00B972FE">
        <w:t>. Det</w:t>
      </w:r>
      <w:r w:rsidR="004A2686" w:rsidRPr="00B972FE">
        <w:t xml:space="preserve"> forventes ikke at påvirke landskabsoplevelsen.</w:t>
      </w:r>
    </w:p>
    <w:p w14:paraId="3433169D" w14:textId="45273BF4" w:rsidR="00F4209C" w:rsidRPr="00B972FE" w:rsidRDefault="00F4209C" w:rsidP="002C58FD">
      <w:r w:rsidRPr="00B972FE">
        <w:t>Nye stalde op</w:t>
      </w:r>
      <w:r w:rsidR="00B337CA" w:rsidRPr="00B972FE">
        <w:t xml:space="preserve">føres i </w:t>
      </w:r>
      <w:r w:rsidR="00C417FE" w:rsidRPr="00B972FE">
        <w:t xml:space="preserve">afdæmpet lyse og </w:t>
      </w:r>
      <w:r w:rsidR="00B337CA" w:rsidRPr="00B972FE">
        <w:t xml:space="preserve">grå farver. </w:t>
      </w:r>
      <w:r w:rsidR="0097417D" w:rsidRPr="00B972FE">
        <w:t xml:space="preserve">Farven på teltoverdækningen på </w:t>
      </w:r>
      <w:r w:rsidR="00B972FE" w:rsidRPr="00B972FE">
        <w:t>de</w:t>
      </w:r>
      <w:r w:rsidR="0097417D" w:rsidRPr="00B972FE">
        <w:t xml:space="preserve"> eksisterende gyllebeholder</w:t>
      </w:r>
      <w:r w:rsidR="00B972FE" w:rsidRPr="00B972FE">
        <w:t>e</w:t>
      </w:r>
      <w:r w:rsidR="0097417D" w:rsidRPr="00B972FE">
        <w:rPr>
          <w:vertAlign w:val="superscript"/>
        </w:rPr>
        <w:t xml:space="preserve"> </w:t>
      </w:r>
      <w:r w:rsidR="0097417D" w:rsidRPr="00B972FE">
        <w:t xml:space="preserve">bliver </w:t>
      </w:r>
      <w:r w:rsidR="00B972FE" w:rsidRPr="00B972FE">
        <w:t>lyse</w:t>
      </w:r>
      <w:r w:rsidR="0097417D" w:rsidRPr="00B972FE">
        <w:t>grå</w:t>
      </w:r>
      <w:r w:rsidR="00483E20" w:rsidRPr="00B972FE">
        <w:t xml:space="preserve">. </w:t>
      </w:r>
    </w:p>
    <w:p w14:paraId="6A5C1B58" w14:textId="77777777" w:rsidR="001A7600" w:rsidRPr="008B1ED2" w:rsidRDefault="007B50A2" w:rsidP="001A7600">
      <w:pPr>
        <w:spacing w:after="0"/>
        <w:rPr>
          <w:b/>
          <w:bCs/>
          <w:i/>
        </w:rPr>
      </w:pPr>
      <w:r w:rsidRPr="008B1ED2">
        <w:rPr>
          <w:b/>
          <w:bCs/>
          <w:i/>
        </w:rPr>
        <w:t>Påvirkning af natur</w:t>
      </w:r>
      <w:r w:rsidR="00C6189F" w:rsidRPr="008B1ED2">
        <w:rPr>
          <w:b/>
          <w:bCs/>
          <w:i/>
        </w:rPr>
        <w:t xml:space="preserve"> og Bilag IV-arter</w:t>
      </w:r>
    </w:p>
    <w:p w14:paraId="1A870A9F" w14:textId="39E426E1" w:rsidR="00087A83" w:rsidRPr="008B1ED2" w:rsidRDefault="00A622F7" w:rsidP="001A7600">
      <w:r w:rsidRPr="008B1ED2">
        <w:t>Beregninger</w:t>
      </w:r>
      <w:r w:rsidR="00083353" w:rsidRPr="008B1ED2">
        <w:t xml:space="preserve"> </w:t>
      </w:r>
      <w:r w:rsidRPr="008B1ED2">
        <w:t>viser, at hverken natur beskyttet efter danske nationale regler eller efter E</w:t>
      </w:r>
      <w:r w:rsidR="00083353" w:rsidRPr="008B1ED2">
        <w:t>U</w:t>
      </w:r>
      <w:r w:rsidRPr="008B1ED2">
        <w:t>-regler, vil modtage</w:t>
      </w:r>
      <w:r w:rsidR="00323CD0" w:rsidRPr="008B1ED2">
        <w:t xml:space="preserve"> et større ammoniakbidrag end de grænser, der er fasts</w:t>
      </w:r>
      <w:r w:rsidR="005450A7" w:rsidRPr="008B1ED2">
        <w:t xml:space="preserve">at i </w:t>
      </w:r>
      <w:r w:rsidR="00C106A5" w:rsidRPr="008B1ED2">
        <w:t>husdyrgodkendelsebekendtgørelsen</w:t>
      </w:r>
      <w:r w:rsidR="00323CD0" w:rsidRPr="008B1ED2">
        <w:t>.</w:t>
      </w:r>
      <w:r w:rsidRPr="008B1ED2">
        <w:t xml:space="preserve"> </w:t>
      </w:r>
      <w:r w:rsidR="00230C4E">
        <w:t>Der er 1,3 km fra husdyrbruget til nærmeste fund af Bilag IV arter.</w:t>
      </w:r>
    </w:p>
    <w:p w14:paraId="7EE8D3D2" w14:textId="339DFA8E" w:rsidR="00C6189F" w:rsidRPr="008B1ED2" w:rsidRDefault="00C6189F" w:rsidP="00630BC1">
      <w:r w:rsidRPr="008B1ED2">
        <w:lastRenderedPageBreak/>
        <w:t>Det ansøgte forventes ikke at påvirke beskyttede arter efter EU´s naturbeskyttelsesdirektiver. Det skyldes</w:t>
      </w:r>
      <w:r w:rsidR="0097417D" w:rsidRPr="008B1ED2">
        <w:t>,</w:t>
      </w:r>
      <w:r w:rsidRPr="008B1ED2">
        <w:t xml:space="preserve"> at der ikke </w:t>
      </w:r>
      <w:r w:rsidR="00800207" w:rsidRPr="008B1ED2">
        <w:t>fjernes eller ødelægges yngle</w:t>
      </w:r>
      <w:r w:rsidR="00041B11" w:rsidRPr="008B1ED2">
        <w:t xml:space="preserve">- </w:t>
      </w:r>
      <w:r w:rsidR="00800207" w:rsidRPr="008B1ED2">
        <w:t>eller rasteområder i forbindelse med det ansøgte.</w:t>
      </w:r>
    </w:p>
    <w:p w14:paraId="230D9C09" w14:textId="77777777" w:rsidR="007B50A2" w:rsidRPr="008B1ED2" w:rsidRDefault="007B50A2" w:rsidP="001A7600">
      <w:pPr>
        <w:spacing w:after="0"/>
        <w:jc w:val="left"/>
        <w:rPr>
          <w:b/>
          <w:i/>
        </w:rPr>
      </w:pPr>
      <w:r w:rsidRPr="008B1ED2">
        <w:rPr>
          <w:b/>
          <w:i/>
        </w:rPr>
        <w:t>Bedste tilgængelige teknik (BAT)</w:t>
      </w:r>
    </w:p>
    <w:p w14:paraId="401ACB06" w14:textId="09C180F5" w:rsidR="00630BC1" w:rsidRPr="008B1ED2" w:rsidRDefault="00EF1CF8" w:rsidP="001A7600">
      <w:pPr>
        <w:jc w:val="left"/>
      </w:pPr>
      <w:r w:rsidRPr="008B1ED2">
        <w:t>Husdyrbruget</w:t>
      </w:r>
      <w:r w:rsidR="003F66F0" w:rsidRPr="008B1ED2">
        <w:t xml:space="preserve"> er</w:t>
      </w:r>
      <w:r w:rsidR="00630BC1" w:rsidRPr="008B1ED2">
        <w:rPr>
          <w:color w:val="FF0000"/>
        </w:rPr>
        <w:t xml:space="preserve"> </w:t>
      </w:r>
      <w:r w:rsidRPr="008B1ED2">
        <w:t xml:space="preserve">underlagt krav om at anvende den bedst tilgængelige teknologi </w:t>
      </w:r>
      <w:r w:rsidR="006C2D7B" w:rsidRPr="008B1ED2">
        <w:t>i forhold til ammoniak</w:t>
      </w:r>
      <w:r w:rsidR="00630BC1" w:rsidRPr="008B1ED2">
        <w:t>.</w:t>
      </w:r>
    </w:p>
    <w:p w14:paraId="199D331A" w14:textId="37E650D6" w:rsidR="00800207" w:rsidRPr="00A839F9" w:rsidRDefault="00D24F5A" w:rsidP="001A7600">
      <w:r w:rsidRPr="00BB1976">
        <w:t xml:space="preserve">For det ansøgte er der krav om, at der højst må udledes </w:t>
      </w:r>
      <w:r w:rsidR="00BB1976" w:rsidRPr="00BB1976">
        <w:t>6.577</w:t>
      </w:r>
      <w:r w:rsidRPr="00BB1976">
        <w:t xml:space="preserve"> kg ammoniak pr. år. Dette krav </w:t>
      </w:r>
      <w:r w:rsidRPr="008B1ED2">
        <w:t xml:space="preserve">til emissionen er i lovgivningen sat ud fra viden om, hvad der kan lade sig gøre, ved at anvende de bedste teknikker på markeder, der er tilgængelige til en pris, der er realistisk i forhold til </w:t>
      </w:r>
      <w:r w:rsidRPr="00A839F9">
        <w:t xml:space="preserve">produktionens størrelse. </w:t>
      </w:r>
      <w:r w:rsidR="00323CD0" w:rsidRPr="00A839F9">
        <w:t xml:space="preserve">For at nå kravet bliver der etableret gyllekøling i </w:t>
      </w:r>
      <w:r w:rsidR="00A839F9">
        <w:t xml:space="preserve">dele af </w:t>
      </w:r>
      <w:r w:rsidR="00323CD0" w:rsidRPr="00A839F9">
        <w:t>det nye staldanlæg</w:t>
      </w:r>
      <w:r w:rsidR="00A839F9">
        <w:t xml:space="preserve"> samt </w:t>
      </w:r>
      <w:r w:rsidR="005F3427">
        <w:t>fast overdækning på de to gylletanke</w:t>
      </w:r>
      <w:r w:rsidR="00323CD0" w:rsidRPr="00A839F9">
        <w:t>.</w:t>
      </w:r>
    </w:p>
    <w:p w14:paraId="653AD389" w14:textId="12F673FB" w:rsidR="00956833" w:rsidRPr="008B1ED2" w:rsidRDefault="00956833" w:rsidP="002C58FD">
      <w:pPr>
        <w:jc w:val="left"/>
      </w:pPr>
      <w:r w:rsidRPr="008B1ED2">
        <w:t xml:space="preserve">Husdyrbruget har mere end </w:t>
      </w:r>
      <w:r w:rsidR="00230C4E">
        <w:t>1.500</w:t>
      </w:r>
      <w:r w:rsidRPr="008B1ED2">
        <w:t xml:space="preserve"> stipladser til </w:t>
      </w:r>
      <w:r w:rsidR="00230C4E">
        <w:t>søer</w:t>
      </w:r>
      <w:r w:rsidRPr="008B1ED2">
        <w:t xml:space="preserve"> og er derfor et IE-brug. Det betyder</w:t>
      </w:r>
      <w:r w:rsidR="001076FB" w:rsidRPr="008B1ED2">
        <w:t>,</w:t>
      </w:r>
      <w:r w:rsidRPr="008B1ED2">
        <w:t xml:space="preserve"> at husdyrbruget er omfattet af en række særregler</w:t>
      </w:r>
      <w:r w:rsidR="001076FB" w:rsidRPr="008B1ED2">
        <w:t>,</w:t>
      </w:r>
      <w:r w:rsidRPr="008B1ED2">
        <w:t xml:space="preserve"> som kun gælder for IE-brug med ophæng i EU´s BAT-konklusioner for store husdyrbrug. </w:t>
      </w:r>
    </w:p>
    <w:p w14:paraId="0E71B218" w14:textId="3260F48D" w:rsidR="003F66F0" w:rsidRPr="008B1ED2" w:rsidRDefault="003F66F0" w:rsidP="003F66F0">
      <w:r w:rsidRPr="008B1ED2">
        <w:t xml:space="preserve">Husdyrbruget skal derfor have et miljøledelsessystem, have plan for uddannelse af personale, have plan for regelmæssig kontrol, reparation, vedligeholdelse og beredskab samt krav til optimeret udnyttelse af protein og fosfor i foder, krav om energieffektiv belysning. </w:t>
      </w:r>
    </w:p>
    <w:p w14:paraId="2DD092CD" w14:textId="5BF2F6E4" w:rsidR="003F66F0" w:rsidRPr="00A839F9" w:rsidRDefault="00A839F9" w:rsidP="00B5558D">
      <w:pPr>
        <w:spacing w:after="0"/>
        <w:contextualSpacing/>
      </w:pPr>
      <w:r w:rsidRPr="00A839F9">
        <w:t>De nye anlægsdele</w:t>
      </w:r>
      <w:r w:rsidR="003F66F0" w:rsidRPr="00A839F9">
        <w:t xml:space="preserve"> opføres med nyeste teknologi til energioptimering. Anlægget vil derfor opføres med lavenergibelysning samt ventilation med lavenergimotorer. Derudover vil fodertransport i anlægget ske med snegl og kædetræk. </w:t>
      </w:r>
    </w:p>
    <w:p w14:paraId="4C9290FA" w14:textId="77777777" w:rsidR="003F66F0" w:rsidRPr="008B1ED2" w:rsidRDefault="003F66F0" w:rsidP="00B5558D">
      <w:pPr>
        <w:spacing w:after="0"/>
        <w:contextualSpacing/>
      </w:pPr>
    </w:p>
    <w:p w14:paraId="7847019F" w14:textId="4C7486D7" w:rsidR="007B50A2" w:rsidRPr="008B1ED2" w:rsidRDefault="007B50A2" w:rsidP="001A7600">
      <w:pPr>
        <w:spacing w:after="0"/>
        <w:jc w:val="left"/>
        <w:rPr>
          <w:b/>
          <w:bCs/>
          <w:i/>
        </w:rPr>
      </w:pPr>
      <w:r w:rsidRPr="008B1ED2">
        <w:rPr>
          <w:b/>
          <w:bCs/>
          <w:i/>
        </w:rPr>
        <w:t xml:space="preserve">Tiltag til at begrænse miljøpåvirkninger </w:t>
      </w:r>
    </w:p>
    <w:p w14:paraId="2D65BB4D" w14:textId="2B7902AE" w:rsidR="00366E35" w:rsidRPr="008B1ED2" w:rsidRDefault="00366E35" w:rsidP="001A7600">
      <w:pPr>
        <w:spacing w:after="0"/>
        <w:jc w:val="left"/>
        <w:rPr>
          <w:iCs/>
        </w:rPr>
      </w:pPr>
      <w:r w:rsidRPr="008B1ED2">
        <w:rPr>
          <w:iCs/>
        </w:rPr>
        <w:t xml:space="preserve">Der er i ansøgningen redegjort for hvilke teknikker og metoder, der er taget i anvendelse for at begrænse miljøpåvirkningen mest muligt. </w:t>
      </w:r>
      <w:r w:rsidR="001076FB" w:rsidRPr="008B1ED2">
        <w:rPr>
          <w:iCs/>
        </w:rPr>
        <w:t xml:space="preserve">Blandt andet </w:t>
      </w:r>
      <w:r w:rsidR="00630BC1" w:rsidRPr="008B1ED2">
        <w:rPr>
          <w:iCs/>
        </w:rPr>
        <w:t xml:space="preserve">er nedenstående tiltag anvendt: </w:t>
      </w:r>
    </w:p>
    <w:p w14:paraId="0FC3DE45" w14:textId="77777777" w:rsidR="00366E35" w:rsidRPr="008B1ED2" w:rsidRDefault="00366E35" w:rsidP="002C58FD">
      <w:pPr>
        <w:spacing w:after="0"/>
        <w:rPr>
          <w:iCs/>
        </w:rPr>
      </w:pPr>
    </w:p>
    <w:p w14:paraId="7C5B455C" w14:textId="77777777" w:rsidR="00B6686B" w:rsidRPr="00BB1976" w:rsidRDefault="00B6686B" w:rsidP="00B6686B">
      <w:pPr>
        <w:pStyle w:val="Listeafsnit"/>
        <w:numPr>
          <w:ilvl w:val="0"/>
          <w:numId w:val="9"/>
        </w:numPr>
      </w:pPr>
      <w:r w:rsidRPr="00BB1976">
        <w:t xml:space="preserve">Fluer vil blive bekæmpet kontinuerligt med rovfluer i gyllekanalerne og ved behov med kemisk fluebekæmpelse. Der er aftale med skadedyrsbekæmpelsesfirma for at sikre, at der ikke opstår tilhold af rotter. </w:t>
      </w:r>
    </w:p>
    <w:p w14:paraId="0CD9AB73" w14:textId="695B4FEA" w:rsidR="003F66F0" w:rsidRPr="00BB1976" w:rsidRDefault="003F66F0" w:rsidP="003F66F0">
      <w:pPr>
        <w:pStyle w:val="Listeafsnit"/>
        <w:numPr>
          <w:ilvl w:val="0"/>
          <w:numId w:val="9"/>
        </w:numPr>
      </w:pPr>
      <w:r w:rsidRPr="00BB1976">
        <w:t>Der etableres teltoverdækning på eksisterende gyllebeholdere. Overdækning af gyllebeholdere reducerer mængden af husdyrgødning i tankene med 10 % grundet manglende regnvand, hvilket reducerer transport med husdyrgødning tilsvarende.</w:t>
      </w:r>
    </w:p>
    <w:p w14:paraId="0AB16F13" w14:textId="2A37E4C8" w:rsidR="005450A7" w:rsidRPr="00BB1976" w:rsidRDefault="005450A7" w:rsidP="004E481C">
      <w:pPr>
        <w:pStyle w:val="Listeafsnit"/>
        <w:numPr>
          <w:ilvl w:val="0"/>
          <w:numId w:val="9"/>
        </w:numPr>
      </w:pPr>
      <w:r w:rsidRPr="00BB1976">
        <w:t>Der etableres gyllekøling i den nye stald</w:t>
      </w:r>
      <w:r w:rsidR="00BB1976" w:rsidRPr="00BB1976">
        <w:t xml:space="preserve"> 4</w:t>
      </w:r>
      <w:r w:rsidRPr="00BB1976">
        <w:t xml:space="preserve"> for at reducere ammoniakfordampningen fra anlægget.</w:t>
      </w:r>
    </w:p>
    <w:p w14:paraId="0E82F072" w14:textId="796A6945" w:rsidR="00E244A8" w:rsidRPr="00BB1976" w:rsidRDefault="00E244A8" w:rsidP="004E481C">
      <w:pPr>
        <w:pStyle w:val="Listeafsnit"/>
        <w:numPr>
          <w:ilvl w:val="0"/>
          <w:numId w:val="9"/>
        </w:numPr>
      </w:pPr>
      <w:r w:rsidRPr="00BB1976">
        <w:t xml:space="preserve">Anlægget optimeres løbende i forhold til energiforbrug. </w:t>
      </w:r>
    </w:p>
    <w:p w14:paraId="02557441" w14:textId="29A2C08C" w:rsidR="00E244A8" w:rsidRPr="00BB1976" w:rsidRDefault="00E244A8" w:rsidP="004E481C">
      <w:pPr>
        <w:pStyle w:val="Listeafsnit"/>
        <w:numPr>
          <w:ilvl w:val="0"/>
          <w:numId w:val="9"/>
        </w:numPr>
      </w:pPr>
      <w:r w:rsidRPr="00BB1976">
        <w:t>Foder er tilpasset dyrenes behov i de enkelte væks</w:t>
      </w:r>
      <w:r w:rsidR="00E918C8" w:rsidRPr="00BB1976">
        <w:t>t</w:t>
      </w:r>
      <w:r w:rsidRPr="00BB1976">
        <w:t xml:space="preserve">stadier, hvilket giver den bedste udnyttelse af næringsstofferne i foderet. </w:t>
      </w:r>
    </w:p>
    <w:p w14:paraId="3C17A715" w14:textId="6B5D23C9" w:rsidR="00934060" w:rsidRPr="00BB1976" w:rsidRDefault="00934060" w:rsidP="00934060">
      <w:pPr>
        <w:pStyle w:val="Listeafsnit"/>
        <w:numPr>
          <w:ilvl w:val="0"/>
          <w:numId w:val="9"/>
        </w:numPr>
      </w:pPr>
      <w:r w:rsidRPr="00BB1976">
        <w:t xml:space="preserve">Der </w:t>
      </w:r>
      <w:r w:rsidR="00BB1976" w:rsidRPr="00BB1976">
        <w:t>er</w:t>
      </w:r>
      <w:r w:rsidRPr="00BB1976">
        <w:t xml:space="preserve"> udarbejde</w:t>
      </w:r>
      <w:r w:rsidR="00BB1976" w:rsidRPr="00BB1976">
        <w:t>t</w:t>
      </w:r>
      <w:r w:rsidRPr="00BB1976">
        <w:t xml:space="preserve"> en beredskabsplan for husdyrbruget, som skal sikre, at forurening i forbindelse med et evt. uheld begrænses mest muligt.</w:t>
      </w:r>
    </w:p>
    <w:p w14:paraId="783304B4" w14:textId="12E8982D" w:rsidR="00800207" w:rsidRPr="008B1ED2" w:rsidRDefault="007B50A2" w:rsidP="002C58FD">
      <w:r w:rsidRPr="008B1ED2">
        <w:t>Samlet vurderes det, at de</w:t>
      </w:r>
      <w:r w:rsidR="004E481C" w:rsidRPr="008B1ED2">
        <w:t xml:space="preserve">r er </w:t>
      </w:r>
      <w:r w:rsidRPr="008B1ED2">
        <w:t>truffet de nødvendige foranstaltninger</w:t>
      </w:r>
      <w:r w:rsidR="004E481C" w:rsidRPr="008B1ED2">
        <w:t xml:space="preserve"> vedr. det ansøgte projekt</w:t>
      </w:r>
      <w:r w:rsidRPr="008B1ED2">
        <w:t xml:space="preserve"> til at forebygge og begrænse forureningen ved anvendelse af den bedste tilgængelige teknologi, samt at husdyrbruget ikke medfører væsentlige miljømæssige påvirkninger, og at husdyrbruget i øvrigt kan drives på stedet på en måde, som er forenelig med hensynet til omgivelserne. </w:t>
      </w:r>
    </w:p>
    <w:p w14:paraId="0A053AB0" w14:textId="79BCCB47" w:rsidR="00170CC6" w:rsidRPr="00CD5BA1" w:rsidRDefault="00A62495" w:rsidP="006C2D7B">
      <w:pPr>
        <w:pStyle w:val="Overskrift2"/>
      </w:pPr>
      <w:bookmarkStart w:id="25" w:name="_Toc164237088"/>
      <w:bookmarkStart w:id="26" w:name="_Toc164244344"/>
      <w:bookmarkStart w:id="27" w:name="_Hlk81313924"/>
      <w:bookmarkStart w:id="28" w:name="_Toc186459403"/>
      <w:bookmarkEnd w:id="24"/>
      <w:r w:rsidRPr="00CD5BA1">
        <w:t>Ikke-teknisk resumé af</w:t>
      </w:r>
      <w:r w:rsidR="00170CC6" w:rsidRPr="00CD5BA1">
        <w:t xml:space="preserve"> påtænkte foranstaltninger ved IE-brugets ophør (</w:t>
      </w:r>
      <w:r w:rsidR="008253D5" w:rsidRPr="00CD5BA1">
        <w:t>E</w:t>
      </w:r>
      <w:r w:rsidR="00170CC6" w:rsidRPr="00CD5BA1">
        <w:t>1)</w:t>
      </w:r>
      <w:bookmarkEnd w:id="25"/>
      <w:bookmarkEnd w:id="26"/>
      <w:bookmarkEnd w:id="28"/>
    </w:p>
    <w:bookmarkEnd w:id="27"/>
    <w:p w14:paraId="1CE4BF76" w14:textId="77777777" w:rsidR="003F66F0" w:rsidRPr="008B1ED2" w:rsidRDefault="00D130DC" w:rsidP="003F66F0">
      <w:r w:rsidRPr="008B1ED2">
        <w:t xml:space="preserve">Hvis husdyrproduktionen på ejendommen ophører, vil anlægget blive tømt og rengjort </w:t>
      </w:r>
      <w:r w:rsidR="009D1654" w:rsidRPr="008B1ED2">
        <w:t xml:space="preserve">således at der ikke opstår risiko for forurening eller unødig risiko for skadedyr. </w:t>
      </w:r>
      <w:r w:rsidRPr="008B1ED2">
        <w:t>Eventuelt oplag af foder, hjælpestoffer</w:t>
      </w:r>
      <w:r w:rsidR="009D1654" w:rsidRPr="008B1ED2">
        <w:t xml:space="preserve"> og </w:t>
      </w:r>
      <w:r w:rsidRPr="008B1ED2">
        <w:t>affald</w:t>
      </w:r>
      <w:r w:rsidR="009D1654" w:rsidRPr="008B1ED2">
        <w:t xml:space="preserve"> fra produktionen </w:t>
      </w:r>
      <w:r w:rsidRPr="008B1ED2">
        <w:t xml:space="preserve">vil blive </w:t>
      </w:r>
      <w:r w:rsidR="003F66F0" w:rsidRPr="008B1ED2">
        <w:t xml:space="preserve">bortskaffet i henhold til gældende regler. </w:t>
      </w:r>
    </w:p>
    <w:p w14:paraId="525942D9" w14:textId="12F25DE7" w:rsidR="00E27C7F" w:rsidRPr="008B1ED2" w:rsidRDefault="00E27C7F" w:rsidP="002C58FD">
      <w:r w:rsidRPr="008B1ED2">
        <w:t>Gylle</w:t>
      </w:r>
      <w:r w:rsidR="00AB000A" w:rsidRPr="008B1ED2">
        <w:t>beholderen</w:t>
      </w:r>
      <w:r w:rsidRPr="008B1ED2">
        <w:t xml:space="preserve"> tages ikke nødvendigvis ud af drift med ophør af husdyrproduktionen</w:t>
      </w:r>
      <w:r w:rsidR="00D130DC" w:rsidRPr="008B1ED2">
        <w:t xml:space="preserve">, da der fortsat kan være markbrug </w:t>
      </w:r>
      <w:r w:rsidR="00985F31" w:rsidRPr="008B1ED2">
        <w:t xml:space="preserve">tilknyttet ejendommen. </w:t>
      </w:r>
      <w:r w:rsidR="00D130DC" w:rsidRPr="008B1ED2">
        <w:t xml:space="preserve">Hvis gyllebeholderen tages ud af </w:t>
      </w:r>
      <w:r w:rsidR="00D051EA" w:rsidRPr="008B1ED2">
        <w:t>drift,</w:t>
      </w:r>
      <w:r w:rsidR="00D130DC" w:rsidRPr="008B1ED2">
        <w:t xml:space="preserve"> vil den blive tømt og husdyrgødningen udbragt efter gældende lovgivning</w:t>
      </w:r>
      <w:r w:rsidRPr="008B1ED2">
        <w:t>.</w:t>
      </w:r>
    </w:p>
    <w:p w14:paraId="16121558" w14:textId="6FB16A3E" w:rsidR="00A62495" w:rsidRPr="00CD5BA1" w:rsidRDefault="008253D5" w:rsidP="003F7A77">
      <w:pPr>
        <w:pStyle w:val="Overskrift2"/>
      </w:pPr>
      <w:bookmarkStart w:id="29" w:name="_Toc164237089"/>
      <w:bookmarkStart w:id="30" w:name="_Toc164244345"/>
      <w:bookmarkStart w:id="31" w:name="_Hlk81313957"/>
      <w:bookmarkStart w:id="32" w:name="_Toc186459404"/>
      <w:r w:rsidRPr="00CD5BA1">
        <w:lastRenderedPageBreak/>
        <w:t>U</w:t>
      </w:r>
      <w:r w:rsidR="00170CC6" w:rsidRPr="00CD5BA1">
        <w:t xml:space="preserve">ndersøgte </w:t>
      </w:r>
      <w:r w:rsidR="00A62495" w:rsidRPr="00CD5BA1">
        <w:t xml:space="preserve">alternativer til teknologi og foranstaltninger </w:t>
      </w:r>
      <w:r w:rsidR="00170CC6" w:rsidRPr="00CD5BA1">
        <w:t>(</w:t>
      </w:r>
      <w:r w:rsidRPr="00CD5BA1">
        <w:t>E</w:t>
      </w:r>
      <w:r w:rsidR="00170CC6" w:rsidRPr="00CD5BA1">
        <w:t>3)</w:t>
      </w:r>
      <w:bookmarkEnd w:id="29"/>
      <w:bookmarkEnd w:id="30"/>
      <w:bookmarkEnd w:id="32"/>
    </w:p>
    <w:p w14:paraId="5C631DAE" w14:textId="77777777" w:rsidR="004E481C" w:rsidRPr="0025626B" w:rsidRDefault="004E481C" w:rsidP="0025626B">
      <w:pPr>
        <w:shd w:val="clear" w:color="auto" w:fill="D9D9D9" w:themeFill="background1" w:themeFillShade="D9"/>
        <w:rPr>
          <w:sz w:val="16"/>
          <w:szCs w:val="16"/>
        </w:rPr>
      </w:pPr>
      <w:bookmarkStart w:id="33" w:name="_Hlk81315858"/>
      <w:bookmarkEnd w:id="31"/>
      <w:r w:rsidRPr="0025626B">
        <w:rPr>
          <w:sz w:val="16"/>
          <w:szCs w:val="16"/>
        </w:rP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1253E397" w:rsidR="004A2686" w:rsidRPr="00390DE4" w:rsidRDefault="004E481C" w:rsidP="002C58FD">
      <w:r w:rsidRPr="00390DE4">
        <w:t xml:space="preserve">Der er få teknikker optaget på teknologilisten til reduktion af lugtemissionen. </w:t>
      </w:r>
      <w:r w:rsidR="005F294D" w:rsidRPr="00390DE4">
        <w:t xml:space="preserve">Lugtgenekriterierne </w:t>
      </w:r>
      <w:r w:rsidR="004A2686" w:rsidRPr="00390DE4">
        <w:t xml:space="preserve">er </w:t>
      </w:r>
      <w:r w:rsidRPr="00390DE4">
        <w:t xml:space="preserve">i denne ansøgning </w:t>
      </w:r>
      <w:r w:rsidR="004A2686" w:rsidRPr="00390DE4">
        <w:t>opfyldt</w:t>
      </w:r>
      <w:r w:rsidRPr="00390DE4">
        <w:t xml:space="preserve"> uden krav til reduktion</w:t>
      </w:r>
      <w:r w:rsidR="004A2686" w:rsidRPr="00390DE4">
        <w:t>. Der anvendes derfor ingen supplerende teknologi udover regelmæssig rengøring af staldanlægget</w:t>
      </w:r>
      <w:r w:rsidR="008A348C" w:rsidRPr="00390DE4">
        <w:t xml:space="preserve"> samt godt management</w:t>
      </w:r>
      <w:r w:rsidR="004A2686" w:rsidRPr="00390DE4">
        <w:t xml:space="preserve">. </w:t>
      </w:r>
    </w:p>
    <w:p w14:paraId="07705E3B" w14:textId="77777777" w:rsidR="00390DE4" w:rsidRPr="00390DE4" w:rsidRDefault="00985F31" w:rsidP="002C58FD">
      <w:r w:rsidRPr="00390DE4">
        <w:t xml:space="preserve">Krav til ammoniakreduktion i henhold til BAT opfyldes ved integration af </w:t>
      </w:r>
      <w:r w:rsidR="00D1248D" w:rsidRPr="00390DE4">
        <w:t xml:space="preserve">anlæg til gyllekøling </w:t>
      </w:r>
      <w:r w:rsidR="00390DE4" w:rsidRPr="00390DE4">
        <w:t>samt</w:t>
      </w:r>
      <w:r w:rsidR="006D2C8B" w:rsidRPr="00390DE4">
        <w:t xml:space="preserve"> overdækning af gyllebeholder</w:t>
      </w:r>
      <w:r w:rsidR="00390DE4" w:rsidRPr="00390DE4">
        <w:t>ne</w:t>
      </w:r>
      <w:r w:rsidR="00D1248D" w:rsidRPr="00390DE4">
        <w:t xml:space="preserve">. </w:t>
      </w:r>
    </w:p>
    <w:p w14:paraId="1548494F" w14:textId="120A21AB" w:rsidR="00D1248D" w:rsidRPr="00B76B32" w:rsidRDefault="00D1248D" w:rsidP="002C58FD">
      <w:r w:rsidRPr="00B76B32">
        <w:t>Alternativer til den</w:t>
      </w:r>
      <w:r w:rsidR="006D2C8B" w:rsidRPr="00B76B32">
        <w:t xml:space="preserve"> anvendte </w:t>
      </w:r>
      <w:r w:rsidRPr="00B76B32">
        <w:t xml:space="preserve">teknologi er kemisk </w:t>
      </w:r>
      <w:r w:rsidR="00390DE4" w:rsidRPr="00B76B32">
        <w:t>og</w:t>
      </w:r>
      <w:r w:rsidRPr="00B76B32">
        <w:t xml:space="preserve"> biologisk luftrensning</w:t>
      </w:r>
      <w:r w:rsidR="00390DE4" w:rsidRPr="00B76B32">
        <w:t xml:space="preserve"> samt </w:t>
      </w:r>
      <w:r w:rsidRPr="00B76B32">
        <w:t>gylleforsuring</w:t>
      </w:r>
      <w:r w:rsidR="00390DE4" w:rsidRPr="00B76B32">
        <w:t xml:space="preserve">. </w:t>
      </w:r>
    </w:p>
    <w:p w14:paraId="08C66C9E" w14:textId="4FA62EB2" w:rsidR="008A348C" w:rsidRPr="00B76B32" w:rsidRDefault="008A348C" w:rsidP="002C58FD">
      <w:r w:rsidRPr="00B76B32">
        <w:t xml:space="preserve">Luftrensning (kemisk og biologisk) er fravalgt, da de teknikker er mere omkostningstunge. Opbygningen af anlægget med flere mindre staldafsnit placeret ved siden af hinanden vil betyde at der skal laves tværkanaler til ventilationsluften for at kunne udnytte en luftrenser. Opbygning af ventilationskanaler, hvor luften skal flyttes over lange </w:t>
      </w:r>
      <w:r w:rsidR="009F4B42" w:rsidRPr="00B76B32">
        <w:t>afstande,</w:t>
      </w:r>
      <w:r w:rsidRPr="00B76B32">
        <w:t xml:space="preserve"> giver et stort tryktab og dermed øges energibehovet væsentligt. </w:t>
      </w:r>
    </w:p>
    <w:p w14:paraId="582C4EA5" w14:textId="0010ACE0" w:rsidR="00FB02E5" w:rsidRPr="00B76B32" w:rsidRDefault="008A348C" w:rsidP="002C58FD">
      <w:r w:rsidRPr="00B76B32">
        <w:t xml:space="preserve">Gylleforsuring er ligeledes fravalgt, da det vil kræve en stor fortank til opblanding af gylle med syre. Fortanken skal placeres tæt på anlægget, da husdyrgødning skal pumpes tilbage ind i anlægget. </w:t>
      </w:r>
    </w:p>
    <w:p w14:paraId="73E02067" w14:textId="77777777" w:rsidR="002C17BF" w:rsidRDefault="002C17BF">
      <w:pPr>
        <w:spacing w:line="276" w:lineRule="auto"/>
        <w:jc w:val="left"/>
        <w:rPr>
          <w:rFonts w:eastAsiaTheme="majorEastAsia" w:cstheme="majorBidi"/>
          <w:b/>
          <w:bCs/>
          <w:color w:val="0D5540"/>
          <w:sz w:val="28"/>
          <w:szCs w:val="28"/>
        </w:rPr>
      </w:pPr>
      <w:bookmarkStart w:id="34" w:name="_Toc108171314"/>
      <w:bookmarkEnd w:id="33"/>
      <w:r>
        <w:rPr>
          <w:color w:val="0D5540"/>
        </w:rPr>
        <w:br w:type="page"/>
      </w:r>
    </w:p>
    <w:p w14:paraId="2CCB30AB" w14:textId="36E28413" w:rsidR="00170CC6" w:rsidRPr="008B1ED2" w:rsidRDefault="00170CC6" w:rsidP="006926AF">
      <w:pPr>
        <w:pStyle w:val="Overskrift1"/>
      </w:pPr>
      <w:bookmarkStart w:id="35" w:name="_Toc164237091"/>
      <w:bookmarkStart w:id="36" w:name="_Toc164244347"/>
      <w:bookmarkStart w:id="37" w:name="_Hlk81316361"/>
      <w:bookmarkStart w:id="38" w:name="_Toc11232475"/>
      <w:bookmarkStart w:id="39" w:name="_Toc11232777"/>
      <w:bookmarkStart w:id="40" w:name="_Toc186459405"/>
      <w:bookmarkEnd w:id="34"/>
      <w:bookmarkEnd w:id="16"/>
      <w:r w:rsidRPr="008B1ED2">
        <w:lastRenderedPageBreak/>
        <w:t>Oplysninger om husdyrbruget og det ansøgte (B</w:t>
      </w:r>
      <w:r w:rsidR="008E0A73" w:rsidRPr="008B1ED2">
        <w:t xml:space="preserve">, </w:t>
      </w:r>
      <w:r w:rsidR="00BE4DF7" w:rsidRPr="008B1ED2">
        <w:t>E</w:t>
      </w:r>
      <w:r w:rsidR="008E0A73" w:rsidRPr="008B1ED2">
        <w:t>1a</w:t>
      </w:r>
      <w:r w:rsidRPr="008B1ED2">
        <w:t>)</w:t>
      </w:r>
      <w:bookmarkEnd w:id="35"/>
      <w:bookmarkEnd w:id="36"/>
      <w:bookmarkEnd w:id="40"/>
    </w:p>
    <w:bookmarkEnd w:id="37"/>
    <w:p w14:paraId="01A7CA26" w14:textId="7A16A28D" w:rsidR="00A728B4" w:rsidRPr="006142E1" w:rsidRDefault="00E73685" w:rsidP="00181E1D">
      <w:pPr>
        <w:shd w:val="clear" w:color="auto" w:fill="D9D9D9" w:themeFill="background1" w:themeFillShade="D9"/>
        <w:rPr>
          <w:sz w:val="16"/>
          <w:szCs w:val="16"/>
        </w:rPr>
      </w:pPr>
      <w:r w:rsidRPr="006142E1">
        <w:rPr>
          <w:sz w:val="16"/>
          <w:szCs w:val="16"/>
        </w:rPr>
        <w:t>I dette kapitel redegøres der for det ansøgte</w:t>
      </w:r>
      <w:r w:rsidR="00EF6B7B" w:rsidRPr="006142E1">
        <w:rPr>
          <w:sz w:val="16"/>
          <w:szCs w:val="16"/>
        </w:rPr>
        <w:t xml:space="preserve"> projekt</w:t>
      </w:r>
      <w:r w:rsidRPr="006142E1">
        <w:rPr>
          <w:sz w:val="16"/>
          <w:szCs w:val="16"/>
        </w:rPr>
        <w:t>,</w:t>
      </w:r>
      <w:r w:rsidR="0052608C" w:rsidRPr="006142E1">
        <w:rPr>
          <w:sz w:val="16"/>
          <w:szCs w:val="16"/>
        </w:rPr>
        <w:t xml:space="preserve"> herunder</w:t>
      </w:r>
      <w:r w:rsidRPr="006142E1">
        <w:rPr>
          <w:sz w:val="16"/>
          <w:szCs w:val="16"/>
        </w:rPr>
        <w:t xml:space="preserve"> husdyrbrugets indretning og drift</w:t>
      </w:r>
      <w:r w:rsidR="00A728B4" w:rsidRPr="006142E1">
        <w:rPr>
          <w:sz w:val="16"/>
          <w:szCs w:val="16"/>
        </w:rPr>
        <w:t xml:space="preserve">, </w:t>
      </w:r>
      <w:r w:rsidR="002A7B29" w:rsidRPr="006142E1">
        <w:rPr>
          <w:sz w:val="16"/>
          <w:szCs w:val="16"/>
        </w:rPr>
        <w:t xml:space="preserve">bygningsmæssige udvidelser, </w:t>
      </w:r>
      <w:r w:rsidRPr="006142E1">
        <w:rPr>
          <w:sz w:val="16"/>
          <w:szCs w:val="16"/>
        </w:rPr>
        <w:t>beliggenhed i forhold til omgivelserne</w:t>
      </w:r>
      <w:r w:rsidR="002A7B29" w:rsidRPr="006142E1">
        <w:rPr>
          <w:sz w:val="16"/>
          <w:szCs w:val="16"/>
        </w:rPr>
        <w:t xml:space="preserve"> og udpegninger</w:t>
      </w:r>
      <w:r w:rsidR="002B0A4C" w:rsidRPr="006142E1">
        <w:rPr>
          <w:sz w:val="16"/>
          <w:szCs w:val="16"/>
        </w:rPr>
        <w:t xml:space="preserve">, </w:t>
      </w:r>
      <w:r w:rsidR="00F85A31" w:rsidRPr="006142E1">
        <w:rPr>
          <w:sz w:val="16"/>
          <w:szCs w:val="16"/>
        </w:rPr>
        <w:t>samt</w:t>
      </w:r>
      <w:r w:rsidR="00830378" w:rsidRPr="006142E1">
        <w:rPr>
          <w:sz w:val="16"/>
          <w:szCs w:val="16"/>
        </w:rPr>
        <w:t xml:space="preserve"> </w:t>
      </w:r>
      <w:r w:rsidR="00A728B4" w:rsidRPr="006142E1">
        <w:rPr>
          <w:sz w:val="16"/>
          <w:szCs w:val="16"/>
        </w:rPr>
        <w:t>husdyrbrugets potentielle påvirkning på omgivelserne.</w:t>
      </w:r>
    </w:p>
    <w:p w14:paraId="6B804894" w14:textId="6D8F0A1F" w:rsidR="002D1A43" w:rsidRPr="008B1ED2" w:rsidRDefault="00D05CDC" w:rsidP="00E73685">
      <w:r>
        <w:t>Oversigt</w:t>
      </w:r>
      <w:r w:rsidR="002D1A43" w:rsidRPr="008B1ED2">
        <w:t xml:space="preserve"> over </w:t>
      </w:r>
      <w:r>
        <w:t xml:space="preserve">ejendommens </w:t>
      </w:r>
      <w:r w:rsidR="00181E1D">
        <w:t>drift</w:t>
      </w:r>
      <w:r w:rsidR="004F4F2E">
        <w:t>s</w:t>
      </w:r>
      <w:r w:rsidR="00181E1D">
        <w:t>bygninger</w:t>
      </w:r>
      <w:r w:rsidR="002D1A43" w:rsidRPr="008B1ED2">
        <w:t xml:space="preserve"> </w:t>
      </w:r>
      <w:r w:rsidR="005616BA">
        <w:t>ses på</w:t>
      </w:r>
      <w:r w:rsidR="002D1A43" w:rsidRPr="008B1ED2">
        <w:t xml:space="preserve"> nedenstående </w:t>
      </w:r>
      <w:r w:rsidR="005616BA">
        <w:t>billede</w:t>
      </w:r>
      <w:r w:rsidR="002D1A43" w:rsidRPr="008B1ED2">
        <w:t xml:space="preserve">. </w:t>
      </w:r>
      <w:r w:rsidR="00455778">
        <w:t>N</w:t>
      </w:r>
      <w:r w:rsidR="002D1A43" w:rsidRPr="008B1ED2">
        <w:t>avngivningen af stald</w:t>
      </w:r>
      <w:r w:rsidR="00F30C71">
        <w:t>afsnit</w:t>
      </w:r>
      <w:r w:rsidR="00CE5331">
        <w:t xml:space="preserve"> på billedet </w:t>
      </w:r>
      <w:r w:rsidR="002D1A43" w:rsidRPr="008B1ED2">
        <w:t xml:space="preserve">referer til </w:t>
      </w:r>
      <w:r w:rsidR="0051706F">
        <w:t>navngivning i denne milj</w:t>
      </w:r>
      <w:r w:rsidR="00830378">
        <w:t>ø</w:t>
      </w:r>
      <w:r w:rsidR="0051706F">
        <w:t>konsekvensrapport</w:t>
      </w:r>
      <w:r w:rsidR="00C925CF">
        <w:t xml:space="preserve"> samt beregninger</w:t>
      </w:r>
      <w:r w:rsidR="002D1A43" w:rsidRPr="008B1ED2">
        <w:t>.</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B1ED2" w14:paraId="0855C61E" w14:textId="77777777" w:rsidTr="002B7225">
        <w:tc>
          <w:tcPr>
            <w:tcW w:w="9628" w:type="dxa"/>
            <w:tcBorders>
              <w:bottom w:val="single" w:sz="4" w:space="0" w:color="auto"/>
            </w:tcBorders>
          </w:tcPr>
          <w:p w14:paraId="2DF76E78" w14:textId="6FC4B823" w:rsidR="002B7225" w:rsidRPr="008B1ED2" w:rsidRDefault="004F4F2E" w:rsidP="002B7225">
            <w:pPr>
              <w:jc w:val="left"/>
              <w:rPr>
                <w:highlight w:val="yellow"/>
              </w:rPr>
            </w:pPr>
            <w:r>
              <w:rPr>
                <w:noProof/>
              </w:rPr>
              <mc:AlternateContent>
                <mc:Choice Requires="wps">
                  <w:drawing>
                    <wp:anchor distT="0" distB="0" distL="114300" distR="114300" simplePos="0" relativeHeight="251799040" behindDoc="0" locked="0" layoutInCell="1" allowOverlap="1" wp14:anchorId="68D8FA84" wp14:editId="4003D1A9">
                      <wp:simplePos x="0" y="0"/>
                      <wp:positionH relativeFrom="column">
                        <wp:posOffset>3340735</wp:posOffset>
                      </wp:positionH>
                      <wp:positionV relativeFrom="paragraph">
                        <wp:posOffset>614045</wp:posOffset>
                      </wp:positionV>
                      <wp:extent cx="771525" cy="1409700"/>
                      <wp:effectExtent l="38100" t="0" r="28575" b="57150"/>
                      <wp:wrapNone/>
                      <wp:docPr id="1289376003" name="Lige pilforbindelse 24"/>
                      <wp:cNvGraphicFramePr/>
                      <a:graphic xmlns:a="http://schemas.openxmlformats.org/drawingml/2006/main">
                        <a:graphicData uri="http://schemas.microsoft.com/office/word/2010/wordprocessingShape">
                          <wps:wsp>
                            <wps:cNvCnPr/>
                            <wps:spPr>
                              <a:xfrm flipH="1">
                                <a:off x="0" y="0"/>
                                <a:ext cx="771525" cy="1409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75B5049" id="_x0000_t32" coordsize="21600,21600" o:spt="32" o:oned="t" path="m,l21600,21600e" filled="f">
                      <v:path arrowok="t" fillok="f" o:connecttype="none"/>
                      <o:lock v:ext="edit" shapetype="t"/>
                    </v:shapetype>
                    <v:shape id="Lige pilforbindelse 24" o:spid="_x0000_s1026" type="#_x0000_t32" style="position:absolute;margin-left:263.05pt;margin-top:48.35pt;width:60.75pt;height:111pt;flip:x;z-index:251799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" strokecolor="black [3040]">
                      <v:stroke endarrow="block"/>
                    </v:shape>
                  </w:pict>
                </mc:Fallback>
              </mc:AlternateContent>
            </w:r>
            <w:r>
              <w:rPr>
                <w:noProof/>
              </w:rPr>
              <mc:AlternateContent>
                <mc:Choice Requires="wps">
                  <w:drawing>
                    <wp:anchor distT="0" distB="0" distL="114300" distR="114300" simplePos="0" relativeHeight="251793920" behindDoc="0" locked="0" layoutInCell="1" allowOverlap="1" wp14:anchorId="2FE35798" wp14:editId="71096ABF">
                      <wp:simplePos x="0" y="0"/>
                      <wp:positionH relativeFrom="column">
                        <wp:posOffset>4108450</wp:posOffset>
                      </wp:positionH>
                      <wp:positionV relativeFrom="paragraph">
                        <wp:posOffset>579120</wp:posOffset>
                      </wp:positionV>
                      <wp:extent cx="142875" cy="733425"/>
                      <wp:effectExtent l="0" t="0" r="85725" b="47625"/>
                      <wp:wrapNone/>
                      <wp:docPr id="551427818" name="Lige pilforbindelse 23"/>
                      <wp:cNvGraphicFramePr/>
                      <a:graphic xmlns:a="http://schemas.openxmlformats.org/drawingml/2006/main">
                        <a:graphicData uri="http://schemas.microsoft.com/office/word/2010/wordprocessingShape">
                          <wps:wsp>
                            <wps:cNvCnPr/>
                            <wps:spPr>
                              <a:xfrm>
                                <a:off x="0" y="0"/>
                                <a:ext cx="142875" cy="733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30AFD5" id="Lige pilforbindelse 23" o:spid="_x0000_s1026" type="#_x0000_t32" style="position:absolute;margin-left:323.5pt;margin-top:45.6pt;width:11.25pt;height:57.75pt;z-index:251793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" strokecolor="black [3040]">
                      <v:stroke endarrow="block"/>
                    </v:shape>
                  </w:pict>
                </mc:Fallback>
              </mc:AlternateContent>
            </w:r>
            <w:r w:rsidR="006D23B7" w:rsidRPr="008B1ED2">
              <w:rPr>
                <w:noProof/>
              </w:rPr>
              <mc:AlternateContent>
                <mc:Choice Requires="wps">
                  <w:drawing>
                    <wp:anchor distT="0" distB="0" distL="114300" distR="114300" simplePos="0" relativeHeight="251525632" behindDoc="0" locked="0" layoutInCell="1" allowOverlap="1" wp14:anchorId="2FE8291F" wp14:editId="452471A9">
                      <wp:simplePos x="0" y="0"/>
                      <wp:positionH relativeFrom="column">
                        <wp:posOffset>3255011</wp:posOffset>
                      </wp:positionH>
                      <wp:positionV relativeFrom="paragraph">
                        <wp:posOffset>233045</wp:posOffset>
                      </wp:positionV>
                      <wp:extent cx="1181100" cy="361950"/>
                      <wp:effectExtent l="0" t="0" r="19050" b="19050"/>
                      <wp:wrapNone/>
                      <wp:docPr id="7" name="Tekstfelt 7"/>
                      <wp:cNvGraphicFramePr/>
                      <a:graphic xmlns:a="http://schemas.openxmlformats.org/drawingml/2006/main">
                        <a:graphicData uri="http://schemas.microsoft.com/office/word/2010/wordprocessingShape">
                          <wps:wsp>
                            <wps:cNvSpPr txBox="1"/>
                            <wps:spPr>
                              <a:xfrm>
                                <a:off x="0" y="0"/>
                                <a:ext cx="1181100" cy="361950"/>
                              </a:xfrm>
                              <a:prstGeom prst="rect">
                                <a:avLst/>
                              </a:prstGeom>
                              <a:solidFill>
                                <a:schemeClr val="lt1"/>
                              </a:solidFill>
                              <a:ln w="6350">
                                <a:solidFill>
                                  <a:prstClr val="black"/>
                                </a:solidFill>
                              </a:ln>
                            </wps:spPr>
                            <wps:txbx>
                              <w:txbxContent>
                                <w:p w14:paraId="2989FE8F" w14:textId="7B80CF22" w:rsidR="004650E3" w:rsidRPr="006B1F27" w:rsidRDefault="006D23B7" w:rsidP="002B7225">
                                  <w:pPr>
                                    <w:rPr>
                                      <w:sz w:val="16"/>
                                      <w:szCs w:val="16"/>
                                    </w:rPr>
                                  </w:pPr>
                                  <w:r>
                                    <w:rPr>
                                      <w:sz w:val="16"/>
                                      <w:szCs w:val="16"/>
                                    </w:rPr>
                                    <w:t xml:space="preserve">Ændring af </w:t>
                                  </w:r>
                                  <w:r w:rsidR="004F4F2E">
                                    <w:rPr>
                                      <w:sz w:val="16"/>
                                      <w:szCs w:val="16"/>
                                    </w:rPr>
                                    <w:t>de fysiske rammer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256.3pt;margin-top:18.35pt;width:93pt;height:28.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" fillcolor="white [3201]" strokeweight=".5pt">
                      <v:textbox>
                        <w:txbxContent>
                          <w:p w14:paraId="2989FE8F" w14:textId="7B80CF22" w:rsidR="004650E3" w:rsidRPr="006B1F27" w:rsidRDefault="006D23B7" w:rsidP="002B7225">
                            <w:pPr>
                              <w:rPr>
                                <w:sz w:val="16"/>
                                <w:szCs w:val="16"/>
                              </w:rPr>
                            </w:pPr>
                            <w:r>
                              <w:rPr>
                                <w:sz w:val="16"/>
                                <w:szCs w:val="16"/>
                              </w:rPr>
                              <w:t xml:space="preserve">Ændring af </w:t>
                            </w:r>
                            <w:r w:rsidR="004F4F2E">
                              <w:rPr>
                                <w:sz w:val="16"/>
                                <w:szCs w:val="16"/>
                              </w:rPr>
                              <w:t>de fysiske rammer</w:t>
                            </w:r>
                          </w:p>
                        </w:txbxContent>
                      </v:textbox>
                    </v:shape>
                  </w:pict>
                </mc:Fallback>
              </mc:AlternateContent>
            </w:r>
            <w:r w:rsidR="006D23B7" w:rsidRPr="006D23B7">
              <w:rPr>
                <w:noProof/>
              </w:rPr>
              <w:drawing>
                <wp:inline distT="0" distB="0" distL="0" distR="0" wp14:anchorId="28C1AD97" wp14:editId="68F8F07A">
                  <wp:extent cx="6120765" cy="3752215"/>
                  <wp:effectExtent l="0" t="0" r="0" b="635"/>
                  <wp:docPr id="56657595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75959" name=""/>
                          <pic:cNvPicPr/>
                        </pic:nvPicPr>
                        <pic:blipFill>
                          <a:blip r:embed="rId16"/>
                          <a:stretch>
                            <a:fillRect/>
                          </a:stretch>
                        </pic:blipFill>
                        <pic:spPr>
                          <a:xfrm>
                            <a:off x="0" y="0"/>
                            <a:ext cx="6120765" cy="3752215"/>
                          </a:xfrm>
                          <a:prstGeom prst="rect">
                            <a:avLst/>
                          </a:prstGeom>
                        </pic:spPr>
                      </pic:pic>
                    </a:graphicData>
                  </a:graphic>
                </wp:inline>
              </w:drawing>
            </w:r>
          </w:p>
        </w:tc>
      </w:tr>
      <w:tr w:rsidR="002B7225" w:rsidRPr="008B1ED2" w14:paraId="15ABDBCB" w14:textId="77777777" w:rsidTr="002B7225">
        <w:tc>
          <w:tcPr>
            <w:tcW w:w="9628" w:type="dxa"/>
            <w:tcBorders>
              <w:left w:val="nil"/>
              <w:bottom w:val="nil"/>
              <w:right w:val="nil"/>
            </w:tcBorders>
          </w:tcPr>
          <w:p w14:paraId="5D9E1C2D" w14:textId="28051CD4" w:rsidR="002B7225" w:rsidRPr="008B1ED2" w:rsidRDefault="002B7225" w:rsidP="002B7225">
            <w:pPr>
              <w:jc w:val="left"/>
              <w:rPr>
                <w:b/>
                <w:sz w:val="16"/>
                <w:szCs w:val="16"/>
              </w:rPr>
            </w:pPr>
            <w:r w:rsidRPr="008B1ED2">
              <w:rPr>
                <w:b/>
                <w:sz w:val="16"/>
                <w:szCs w:val="16"/>
              </w:rPr>
              <w:t>Ejendommens</w:t>
            </w:r>
            <w:r w:rsidR="00442A3C" w:rsidRPr="008B1ED2">
              <w:rPr>
                <w:b/>
                <w:sz w:val="16"/>
                <w:szCs w:val="16"/>
              </w:rPr>
              <w:t xml:space="preserve"> </w:t>
            </w:r>
            <w:r w:rsidRPr="008B1ED2">
              <w:rPr>
                <w:b/>
                <w:sz w:val="16"/>
                <w:szCs w:val="16"/>
              </w:rPr>
              <w:t>stald- og opbevaringsanlæg</w:t>
            </w:r>
            <w:r w:rsidR="001838C2">
              <w:rPr>
                <w:b/>
                <w:sz w:val="16"/>
                <w:szCs w:val="16"/>
              </w:rPr>
              <w:t xml:space="preserve"> </w:t>
            </w:r>
            <w:r w:rsidR="001838C2" w:rsidRPr="008B1ED2">
              <w:rPr>
                <w:b/>
                <w:sz w:val="16"/>
                <w:szCs w:val="16"/>
              </w:rPr>
              <w:t>(</w:t>
            </w:r>
            <w:r w:rsidR="001838C2">
              <w:rPr>
                <w:b/>
                <w:sz w:val="16"/>
                <w:szCs w:val="16"/>
              </w:rPr>
              <w:t xml:space="preserve">klip </w:t>
            </w:r>
            <w:r w:rsidR="001838C2" w:rsidRPr="008B1ED2">
              <w:rPr>
                <w:b/>
                <w:sz w:val="16"/>
                <w:szCs w:val="16"/>
              </w:rPr>
              <w:t>fra husdyrgodkendelse.dk)</w:t>
            </w:r>
            <w:r w:rsidR="001838C2">
              <w:rPr>
                <w:b/>
                <w:sz w:val="16"/>
                <w:szCs w:val="16"/>
              </w:rPr>
              <w:t>.</w:t>
            </w:r>
          </w:p>
        </w:tc>
      </w:tr>
    </w:tbl>
    <w:p w14:paraId="761102EF" w14:textId="30DC453E" w:rsidR="004129E6" w:rsidRPr="00CD5BA1" w:rsidRDefault="006926AF" w:rsidP="004129E6">
      <w:pPr>
        <w:pStyle w:val="Overskrift2"/>
      </w:pPr>
      <w:bookmarkStart w:id="41" w:name="_Toc164237092"/>
      <w:bookmarkStart w:id="42" w:name="_Toc164244348"/>
      <w:bookmarkStart w:id="43" w:name="_Hlk81316381"/>
      <w:bookmarkStart w:id="44" w:name="_Toc186459406"/>
      <w:r w:rsidRPr="00CD5BA1">
        <w:t>Indretning og drift af anlæg</w:t>
      </w:r>
      <w:bookmarkEnd w:id="38"/>
      <w:bookmarkEnd w:id="39"/>
      <w:r w:rsidR="00725DEE" w:rsidRPr="00CD5BA1">
        <w:t xml:space="preserve"> (B1)</w:t>
      </w:r>
      <w:bookmarkEnd w:id="41"/>
      <w:bookmarkEnd w:id="42"/>
      <w:bookmarkEnd w:id="44"/>
    </w:p>
    <w:p w14:paraId="71EBFEEC" w14:textId="56157363" w:rsidR="004129E6" w:rsidRPr="008B1ED2" w:rsidRDefault="004129E6" w:rsidP="00CD5BA1">
      <w:pPr>
        <w:pStyle w:val="Overskrift3"/>
      </w:pPr>
      <w:r w:rsidRPr="008B1ED2">
        <w:t xml:space="preserve"> </w:t>
      </w:r>
      <w:bookmarkStart w:id="45" w:name="_Toc164237093"/>
      <w:bookmarkStart w:id="46" w:name="_Toc164244349"/>
      <w:bookmarkStart w:id="47" w:name="_Toc186459407"/>
      <w:r w:rsidR="002A1B91" w:rsidRPr="00CD5BA1">
        <w:t>Ansøgt drift i forhold til tidligere godkendelser</w:t>
      </w:r>
      <w:bookmarkEnd w:id="45"/>
      <w:bookmarkEnd w:id="46"/>
      <w:bookmarkEnd w:id="47"/>
      <w:r w:rsidR="002A1B91" w:rsidRPr="00CD5BA1">
        <w:t xml:space="preserve"> </w:t>
      </w:r>
    </w:p>
    <w:bookmarkEnd w:id="43"/>
    <w:p w14:paraId="2227DC8C" w14:textId="5571B5B9" w:rsidR="002A1B91" w:rsidRPr="008B1ED2" w:rsidRDefault="002A1B91" w:rsidP="002A1B91">
      <w:pPr>
        <w:spacing w:after="0"/>
        <w:rPr>
          <w:b/>
          <w:i/>
        </w:rPr>
      </w:pPr>
      <w:r w:rsidRPr="008B1ED2">
        <w:rPr>
          <w:b/>
          <w:i/>
        </w:rPr>
        <w:t>8-års drift</w:t>
      </w:r>
    </w:p>
    <w:p w14:paraId="6E449ED4" w14:textId="1BE6926B" w:rsidR="002A1B91" w:rsidRPr="00181E1D" w:rsidRDefault="00CD185F" w:rsidP="00181E1D">
      <w:pPr>
        <w:shd w:val="clear" w:color="auto" w:fill="D9D9D9" w:themeFill="background1" w:themeFillShade="D9"/>
        <w:rPr>
          <w:sz w:val="16"/>
          <w:szCs w:val="16"/>
        </w:rPr>
      </w:pPr>
      <w:r w:rsidRPr="00181E1D">
        <w:rPr>
          <w:sz w:val="16"/>
          <w:szCs w:val="16"/>
          <w:shd w:val="clear" w:color="auto" w:fill="D9D9D9" w:themeFill="background1" w:themeFillShade="D9"/>
        </w:rPr>
        <w:t>M</w:t>
      </w:r>
      <w:r w:rsidR="002A1B91" w:rsidRPr="00181E1D">
        <w:rPr>
          <w:sz w:val="16"/>
          <w:szCs w:val="16"/>
          <w:shd w:val="clear" w:color="auto" w:fill="D9D9D9" w:themeFill="background1" w:themeFillShade="D9"/>
        </w:rPr>
        <w:t>erdepositionen af ammoniak til kategori 3-natur beregnes som forskellen mellem depositionen fra husdyrbruget i ansøgt drift og depositionen fra husdyrbruget i såvel den nuværende drift</w:t>
      </w:r>
      <w:r w:rsidR="009E6A47" w:rsidRPr="00181E1D">
        <w:rPr>
          <w:sz w:val="16"/>
          <w:szCs w:val="16"/>
          <w:shd w:val="clear" w:color="auto" w:fill="D9D9D9" w:themeFill="background1" w:themeFillShade="D9"/>
        </w:rPr>
        <w:t xml:space="preserve"> (nudrift)</w:t>
      </w:r>
      <w:r w:rsidR="002A1B91" w:rsidRPr="00181E1D">
        <w:rPr>
          <w:sz w:val="16"/>
          <w:szCs w:val="16"/>
          <w:shd w:val="clear" w:color="auto" w:fill="D9D9D9" w:themeFill="background1" w:themeFillShade="D9"/>
        </w:rPr>
        <w:t xml:space="preserve"> som 8-års driften</w:t>
      </w:r>
      <w:r w:rsidR="00AE0676" w:rsidRPr="00181E1D">
        <w:rPr>
          <w:sz w:val="16"/>
          <w:szCs w:val="16"/>
          <w:shd w:val="clear" w:color="auto" w:fill="D9D9D9" w:themeFill="background1" w:themeFillShade="D9"/>
        </w:rPr>
        <w:t xml:space="preserve"> (den lovlige produktion 8 år bagud)</w:t>
      </w:r>
      <w:r w:rsidR="002A1B91" w:rsidRPr="00181E1D">
        <w:rPr>
          <w:sz w:val="16"/>
          <w:szCs w:val="16"/>
          <w:shd w:val="clear" w:color="auto" w:fill="D9D9D9" w:themeFill="background1" w:themeFillShade="D9"/>
        </w:rPr>
        <w:t>.</w:t>
      </w:r>
      <w:r w:rsidR="002A1B91" w:rsidRPr="00181E1D">
        <w:rPr>
          <w:sz w:val="16"/>
          <w:szCs w:val="16"/>
        </w:rPr>
        <w:t xml:space="preserve"> </w:t>
      </w:r>
    </w:p>
    <w:p w14:paraId="6C768294" w14:textId="59666C51" w:rsidR="00D70AD5" w:rsidRPr="00F06831" w:rsidRDefault="00EE58DE" w:rsidP="002A1B91">
      <w:pPr>
        <w:rPr>
          <w:noProof/>
        </w:rPr>
      </w:pPr>
      <w:bookmarkStart w:id="48" w:name="_Hlk120873905"/>
      <w:r w:rsidRPr="00F06831">
        <w:rPr>
          <w:noProof/>
        </w:rPr>
        <w:t xml:space="preserve">Gældende tilladelser og miljøgodkendelser </w:t>
      </w:r>
      <w:r w:rsidR="001D01CE" w:rsidRPr="00F06831">
        <w:rPr>
          <w:noProof/>
        </w:rPr>
        <w:t>de sidste 8 år er vist herunder</w:t>
      </w:r>
      <w:r w:rsidR="005916B6" w:rsidRPr="00F06831">
        <w:rPr>
          <w:noProof/>
        </w:rPr>
        <w:t xml:space="preserve"> med en kort beskrivelse af </w:t>
      </w:r>
      <w:r w:rsidR="00612F73" w:rsidRPr="00F06831">
        <w:rPr>
          <w:noProof/>
        </w:rPr>
        <w:t>staldanlæg</w:t>
      </w:r>
      <w:r w:rsidR="00D70AD5" w:rsidRPr="00F06831">
        <w:rPr>
          <w:noProof/>
        </w:rPr>
        <w:t>get</w:t>
      </w:r>
      <w:r w:rsidR="00EF454F" w:rsidRPr="00F06831">
        <w:rPr>
          <w:noProof/>
        </w:rPr>
        <w:t>, hvis der er sket ændringer i staldanlæg eller produktionstype i de enkelte staldanlæg</w:t>
      </w:r>
      <w:r w:rsidR="00D70AD5" w:rsidRPr="00F06831">
        <w:rPr>
          <w:noProof/>
        </w:rPr>
        <w:t xml:space="preserve"> i forhold til </w:t>
      </w:r>
      <w:r w:rsidR="00C5363F" w:rsidRPr="00F06831">
        <w:rPr>
          <w:noProof/>
        </w:rPr>
        <w:t>nudrift</w:t>
      </w:r>
      <w:r w:rsidR="00EF454F" w:rsidRPr="00F06831">
        <w:rPr>
          <w:noProof/>
        </w:rPr>
        <w:t>.</w:t>
      </w:r>
    </w:p>
    <w:p w14:paraId="3C4E09FD" w14:textId="0E836A04" w:rsidR="002A1B91" w:rsidRDefault="00C5363F" w:rsidP="002A1B91">
      <w:pPr>
        <w:pStyle w:val="Listeafsnit"/>
        <w:numPr>
          <w:ilvl w:val="0"/>
          <w:numId w:val="30"/>
        </w:numPr>
      </w:pPr>
      <w:r w:rsidRPr="00F06831">
        <w:t xml:space="preserve">Den </w:t>
      </w:r>
      <w:r w:rsidR="005A6C87" w:rsidRPr="00F06831">
        <w:t xml:space="preserve">19. marts </w:t>
      </w:r>
      <w:r w:rsidR="00C5504F" w:rsidRPr="00F06831">
        <w:t>2014</w:t>
      </w:r>
      <w:r w:rsidR="000E7421">
        <w:t>.</w:t>
      </w:r>
      <w:r w:rsidR="002A1B91" w:rsidRPr="00F06831">
        <w:t xml:space="preserve"> </w:t>
      </w:r>
      <w:r w:rsidR="000E7421">
        <w:t>T</w:t>
      </w:r>
      <w:r w:rsidR="002A1B91" w:rsidRPr="00F06831">
        <w:t xml:space="preserve">illadelse til en produktion </w:t>
      </w:r>
      <w:r w:rsidR="00C5504F" w:rsidRPr="00F06831">
        <w:t xml:space="preserve">på 1.000 årssøer </w:t>
      </w:r>
      <w:r w:rsidR="002A1B91" w:rsidRPr="00F06831">
        <w:t xml:space="preserve">med </w:t>
      </w:r>
      <w:r w:rsidR="00C5504F" w:rsidRPr="00F06831">
        <w:t>33.000</w:t>
      </w:r>
      <w:r w:rsidR="002A1B91" w:rsidRPr="00F06831">
        <w:t xml:space="preserve"> smågrise </w:t>
      </w:r>
      <w:r w:rsidR="00C5504F" w:rsidRPr="00F06831">
        <w:t xml:space="preserve">(7,3-33 kg) </w:t>
      </w:r>
      <w:r w:rsidR="002A1B91" w:rsidRPr="00F06831">
        <w:t xml:space="preserve">og </w:t>
      </w:r>
      <w:r w:rsidR="00C5504F" w:rsidRPr="00F06831">
        <w:t>800</w:t>
      </w:r>
      <w:r w:rsidR="002A1B91" w:rsidRPr="00F06831">
        <w:t xml:space="preserve"> slagtegrise (3</w:t>
      </w:r>
      <w:r w:rsidR="00C5504F" w:rsidRPr="00F06831">
        <w:t>3</w:t>
      </w:r>
      <w:r w:rsidR="002A1B91" w:rsidRPr="00F06831">
        <w:t>-107 kg</w:t>
      </w:r>
      <w:r w:rsidR="00C5504F" w:rsidRPr="00F06831">
        <w:t>)</w:t>
      </w:r>
      <w:r w:rsidR="002A1B91" w:rsidRPr="00F06831">
        <w:t>. Dyreholdet var opstaldet i samme staldanlæg som anvendes i nudrift</w:t>
      </w:r>
      <w:r w:rsidR="00FB4955" w:rsidRPr="00F06831">
        <w:t xml:space="preserve"> samt to ikke realiseret staldafsnit til </w:t>
      </w:r>
      <w:r w:rsidR="00A363A7" w:rsidRPr="00F06831">
        <w:t>smågrise og drægtige søer</w:t>
      </w:r>
      <w:r w:rsidR="002A1B91" w:rsidRPr="00F06831">
        <w:t xml:space="preserve">. </w:t>
      </w:r>
    </w:p>
    <w:p w14:paraId="62A24730" w14:textId="42D87EEA" w:rsidR="00296DD6" w:rsidRPr="00F06831" w:rsidRDefault="000E7421" w:rsidP="002A1B91">
      <w:pPr>
        <w:pStyle w:val="Listeafsnit"/>
        <w:numPr>
          <w:ilvl w:val="0"/>
          <w:numId w:val="30"/>
        </w:numPr>
      </w:pPr>
      <w:r>
        <w:t xml:space="preserve">Den 4. august 2017. </w:t>
      </w:r>
      <w:r w:rsidR="00296DD6">
        <w:t>Anmeldelse af gylletank på 3.500 m2</w:t>
      </w:r>
    </w:p>
    <w:p w14:paraId="750CD502" w14:textId="058CC533" w:rsidR="00F06831" w:rsidRPr="00F06831" w:rsidRDefault="00D93E27" w:rsidP="00F06831">
      <w:pPr>
        <w:pStyle w:val="Listeafsnit"/>
        <w:numPr>
          <w:ilvl w:val="0"/>
          <w:numId w:val="30"/>
        </w:numPr>
      </w:pPr>
      <w:r w:rsidRPr="00F06831">
        <w:t xml:space="preserve">Den </w:t>
      </w:r>
      <w:r w:rsidRPr="00F06831">
        <w:t>13</w:t>
      </w:r>
      <w:r w:rsidRPr="00F06831">
        <w:t xml:space="preserve">. </w:t>
      </w:r>
      <w:r w:rsidRPr="00F06831">
        <w:t>april 2022</w:t>
      </w:r>
      <w:r w:rsidR="000E7421">
        <w:t>.</w:t>
      </w:r>
      <w:r w:rsidRPr="00F06831">
        <w:t xml:space="preserve"> </w:t>
      </w:r>
      <w:r w:rsidR="000E7421">
        <w:t>T</w:t>
      </w:r>
      <w:r w:rsidRPr="00F06831">
        <w:t xml:space="preserve">illadelse til en produktion </w:t>
      </w:r>
      <w:r w:rsidR="00573E36" w:rsidRPr="00F06831">
        <w:t>efter stipladsmodellen</w:t>
      </w:r>
      <w:r w:rsidR="00262B1C" w:rsidRPr="00F06831">
        <w:t xml:space="preserve"> med en udvidelse af staldanlægget til klimagrise</w:t>
      </w:r>
      <w:r w:rsidR="00B40203" w:rsidRPr="00F06831">
        <w:t>, hvilket ikke er realiseret</w:t>
      </w:r>
      <w:r w:rsidR="00573299" w:rsidRPr="00F06831">
        <w:t xml:space="preserve">. </w:t>
      </w:r>
      <w:r w:rsidR="00591A8C">
        <w:t>Denne godkendelse er nudrift.</w:t>
      </w:r>
    </w:p>
    <w:p w14:paraId="306E36D5" w14:textId="3FAD2650" w:rsidR="002A1B91" w:rsidRPr="00F06831" w:rsidRDefault="002A1B91" w:rsidP="00F06831">
      <w:pPr>
        <w:ind w:left="360"/>
      </w:pPr>
      <w:r w:rsidRPr="00F06831">
        <w:t>Produktionstilladelsen</w:t>
      </w:r>
      <w:r w:rsidR="008D5CE1" w:rsidRPr="00F06831">
        <w:t xml:space="preserve"> meddelt den</w:t>
      </w:r>
      <w:r w:rsidRPr="00F06831">
        <w:t xml:space="preserve"> </w:t>
      </w:r>
      <w:r w:rsidR="00F06831" w:rsidRPr="00F06831">
        <w:t>19. marts 2014</w:t>
      </w:r>
      <w:r w:rsidRPr="00F06831">
        <w:t xml:space="preserve"> definerer 8-års driften.</w:t>
      </w:r>
      <w:r w:rsidR="008D5CE1" w:rsidRPr="00F06831">
        <w:t xml:space="preserve"> </w:t>
      </w:r>
    </w:p>
    <w:bookmarkEnd w:id="48"/>
    <w:p w14:paraId="54B32B1D" w14:textId="1CA3B434" w:rsidR="00921B50" w:rsidRPr="0017371C" w:rsidRDefault="00E27C7F" w:rsidP="00921B50">
      <w:pPr>
        <w:jc w:val="left"/>
      </w:pPr>
      <w:r w:rsidRPr="008B1ED2">
        <w:rPr>
          <w:b/>
          <w:i/>
        </w:rPr>
        <w:t>Nudrift</w:t>
      </w:r>
      <w:r w:rsidRPr="008B1ED2">
        <w:br/>
      </w:r>
      <w:r w:rsidR="00921B50" w:rsidRPr="0017371C">
        <w:t xml:space="preserve">På ejendommen er der </w:t>
      </w:r>
      <w:r w:rsidR="007D2558" w:rsidRPr="0017371C">
        <w:t>godkendelse</w:t>
      </w:r>
      <w:r w:rsidR="00921B50" w:rsidRPr="0017371C">
        <w:t xml:space="preserve"> til en produktion med </w:t>
      </w:r>
      <w:r w:rsidR="00591A8C" w:rsidRPr="0017371C">
        <w:t>årssøer og polte</w:t>
      </w:r>
      <w:r w:rsidR="00921B50" w:rsidRPr="0017371C">
        <w:t xml:space="preserve">. </w:t>
      </w:r>
      <w:r w:rsidR="0017371C" w:rsidRPr="0017371C">
        <w:t>Miljøgodkendelsen</w:t>
      </w:r>
      <w:r w:rsidR="00921B50" w:rsidRPr="0017371C">
        <w:t xml:space="preserve"> er meddelt den </w:t>
      </w:r>
      <w:r w:rsidR="0017371C" w:rsidRPr="0017371C">
        <w:t>13. april 2022</w:t>
      </w:r>
      <w:r w:rsidR="00921B50" w:rsidRPr="0017371C">
        <w:t xml:space="preserve">. Godkendelsen er </w:t>
      </w:r>
      <w:r w:rsidR="0017371C" w:rsidRPr="0017371C">
        <w:t xml:space="preserve">delvis </w:t>
      </w:r>
      <w:r w:rsidR="00921B50" w:rsidRPr="0017371C">
        <w:t xml:space="preserve">udnyttet. </w:t>
      </w:r>
    </w:p>
    <w:p w14:paraId="2AFC203D" w14:textId="140F4995" w:rsidR="00823A63" w:rsidRPr="000F5A97" w:rsidRDefault="00352697" w:rsidP="00A728B4">
      <w:r w:rsidRPr="002C4FE6">
        <w:lastRenderedPageBreak/>
        <w:t xml:space="preserve">I den </w:t>
      </w:r>
      <w:r w:rsidR="00A26212" w:rsidRPr="002C4FE6">
        <w:t xml:space="preserve">gældende </w:t>
      </w:r>
      <w:r w:rsidRPr="002C4FE6">
        <w:t xml:space="preserve">godkendelse </w:t>
      </w:r>
      <w:r w:rsidR="00631F58" w:rsidRPr="002C4FE6">
        <w:t>anvendes</w:t>
      </w:r>
      <w:r w:rsidRPr="002C4FE6">
        <w:t xml:space="preserve"> staldafsnit</w:t>
      </w:r>
      <w:r w:rsidR="004431A6" w:rsidRPr="002C4FE6">
        <w:t xml:space="preserve"> 1</w:t>
      </w:r>
      <w:r w:rsidR="00042942" w:rsidRPr="002C4FE6">
        <w:t>, 2, 2b</w:t>
      </w:r>
      <w:r w:rsidR="002C4FE6" w:rsidRPr="002C4FE6">
        <w:t xml:space="preserve"> og 3</w:t>
      </w:r>
      <w:r w:rsidR="00286CB5" w:rsidRPr="002C4FE6">
        <w:t xml:space="preserve">, som </w:t>
      </w:r>
      <w:r w:rsidR="004431A6" w:rsidRPr="002C4FE6">
        <w:t xml:space="preserve">også </w:t>
      </w:r>
      <w:r w:rsidR="00286CB5" w:rsidRPr="002C4FE6">
        <w:t>indgår i denne an</w:t>
      </w:r>
      <w:r w:rsidR="00286CB5" w:rsidRPr="000F5A97">
        <w:t>søgning</w:t>
      </w:r>
      <w:r w:rsidRPr="000F5A97">
        <w:t>.</w:t>
      </w:r>
      <w:r w:rsidR="006F77DC" w:rsidRPr="000F5A97">
        <w:t xml:space="preserve"> </w:t>
      </w:r>
    </w:p>
    <w:p w14:paraId="5594798B" w14:textId="77777777" w:rsidR="000F5A97" w:rsidRPr="000F5A97" w:rsidRDefault="00221889" w:rsidP="00A728B4">
      <w:r w:rsidRPr="000F5A97">
        <w:t xml:space="preserve">Husdyrbrugets anlæg består </w:t>
      </w:r>
      <w:r w:rsidR="00D9433B" w:rsidRPr="000F5A97">
        <w:t>ud over staldafsnittene</w:t>
      </w:r>
      <w:r w:rsidR="00606D2B" w:rsidRPr="000F5A97">
        <w:t xml:space="preserve"> </w:t>
      </w:r>
      <w:r w:rsidRPr="000F5A97">
        <w:t>af</w:t>
      </w:r>
      <w:r w:rsidR="00AD19CD" w:rsidRPr="000F5A97">
        <w:t xml:space="preserve"> to</w:t>
      </w:r>
      <w:r w:rsidR="00286CB5" w:rsidRPr="000F5A97">
        <w:t xml:space="preserve"> </w:t>
      </w:r>
      <w:r w:rsidR="00D10871" w:rsidRPr="000F5A97">
        <w:t>gylle</w:t>
      </w:r>
      <w:r w:rsidR="00AB5C60" w:rsidRPr="000F5A97">
        <w:t>tanke</w:t>
      </w:r>
      <w:r w:rsidR="00A728B4" w:rsidRPr="000F5A97">
        <w:t>,</w:t>
      </w:r>
      <w:r w:rsidR="00761507" w:rsidRPr="000F5A97">
        <w:t xml:space="preserve"> </w:t>
      </w:r>
      <w:r w:rsidR="00D6706E" w:rsidRPr="000F5A97">
        <w:t>fire</w:t>
      </w:r>
      <w:r w:rsidR="00606D2B" w:rsidRPr="000F5A97">
        <w:t xml:space="preserve"> udendørs siloer til foder</w:t>
      </w:r>
      <w:r w:rsidR="00985F31" w:rsidRPr="000F5A97">
        <w:t xml:space="preserve">, </w:t>
      </w:r>
      <w:r w:rsidR="00086104" w:rsidRPr="000F5A97">
        <w:t>foderlade u</w:t>
      </w:r>
      <w:r w:rsidR="00D6706E" w:rsidRPr="000F5A97">
        <w:t>den</w:t>
      </w:r>
      <w:r w:rsidR="00086104" w:rsidRPr="000F5A97">
        <w:t xml:space="preserve"> korntørring, </w:t>
      </w:r>
      <w:r w:rsidR="00324293" w:rsidRPr="000F5A97">
        <w:t>kornsiloer m/u tørring</w:t>
      </w:r>
      <w:r w:rsidR="00D6706E" w:rsidRPr="000F5A97">
        <w:t xml:space="preserve"> samt et ha</w:t>
      </w:r>
      <w:r w:rsidR="000F5A97" w:rsidRPr="000F5A97">
        <w:t>lmfyr.</w:t>
      </w:r>
    </w:p>
    <w:p w14:paraId="0C6E7E61" w14:textId="3B6B66A4" w:rsidR="00985523" w:rsidRPr="000F5A97" w:rsidRDefault="00286CB5" w:rsidP="00A728B4">
      <w:r w:rsidRPr="000F5A97">
        <w:t xml:space="preserve">På ejendommen fodres med færdigfoder, som leveres direkte i de </w:t>
      </w:r>
      <w:r w:rsidR="000F5A97" w:rsidRPr="000F5A97">
        <w:t>fire</w:t>
      </w:r>
      <w:r w:rsidRPr="000F5A97">
        <w:t xml:space="preserve"> fodersiloer.</w:t>
      </w:r>
    </w:p>
    <w:p w14:paraId="2D9A13C3" w14:textId="5CA9F378" w:rsidR="00D10871" w:rsidRPr="000F5A97" w:rsidRDefault="00D10871" w:rsidP="000F5A97">
      <w:pPr>
        <w:jc w:val="left"/>
      </w:pPr>
      <w:r w:rsidRPr="000F5A97">
        <w:t>Jordene tilhørende ejendommen drives fra en anden ejendom under bedriften</w:t>
      </w:r>
      <w:r w:rsidR="00985F31" w:rsidRPr="000F5A97">
        <w:t xml:space="preserve">. </w:t>
      </w:r>
      <w:r w:rsidR="008B0098" w:rsidRPr="000F5A97">
        <w:t>Der er således ikke langtidsopbevaring af kemikalier til markbrug eller olietank til markdiesel</w:t>
      </w:r>
      <w:r w:rsidR="00382462" w:rsidRPr="000F5A97">
        <w:t xml:space="preserve">. </w:t>
      </w:r>
    </w:p>
    <w:p w14:paraId="506D3A2C" w14:textId="77777777" w:rsidR="001A7600" w:rsidRPr="008B1ED2" w:rsidRDefault="00E27C7F" w:rsidP="001A7600">
      <w:pPr>
        <w:spacing w:after="0"/>
        <w:rPr>
          <w:rStyle w:val="Overskrift5Tegn"/>
        </w:rPr>
      </w:pPr>
      <w:r w:rsidRPr="008B1ED2">
        <w:rPr>
          <w:rStyle w:val="Overskrift5Tegn"/>
        </w:rPr>
        <w:t>Ansøgt drift</w:t>
      </w:r>
    </w:p>
    <w:p w14:paraId="2487039C" w14:textId="77777777" w:rsidR="009607F7" w:rsidRPr="00CC06D8" w:rsidRDefault="009607F7" w:rsidP="009607F7">
      <w:bookmarkStart w:id="49" w:name="_Hlk80791749"/>
      <w:r w:rsidRPr="00CC06D8">
        <w:t>Der søges om godkendelse til udvidelse af staldanlægget. Der skal opføres en ny staldbygning som tilbygning til det eksisterende staldanlæg samt en staldbygning mellem eksisterende bygninger.</w:t>
      </w:r>
    </w:p>
    <w:p w14:paraId="59563CD4" w14:textId="014CD6D6" w:rsidR="00F219CA" w:rsidRPr="007204E5" w:rsidRDefault="001C0EC7" w:rsidP="001A7600">
      <w:r w:rsidRPr="007204E5">
        <w:t xml:space="preserve">Der </w:t>
      </w:r>
      <w:r w:rsidR="0012084F" w:rsidRPr="007204E5">
        <w:t>ansøges</w:t>
      </w:r>
      <w:r w:rsidR="00286CB5" w:rsidRPr="007204E5">
        <w:t xml:space="preserve"> en fleksibel produktion</w:t>
      </w:r>
      <w:r w:rsidR="004D7280" w:rsidRPr="007204E5">
        <w:t xml:space="preserve"> (flexgruppe)</w:t>
      </w:r>
      <w:r w:rsidR="00286CB5" w:rsidRPr="007204E5">
        <w:t xml:space="preserve"> i dele af staldarealet. Ved en fleksibel produktion kan der i det enkelte staldafsnit </w:t>
      </w:r>
      <w:r w:rsidR="0012084F" w:rsidRPr="007204E5">
        <w:t xml:space="preserve">dermed være mulighed for </w:t>
      </w:r>
      <w:r w:rsidR="004D7280" w:rsidRPr="007204E5">
        <w:t>flere dyretyper</w:t>
      </w:r>
      <w:bookmarkEnd w:id="49"/>
      <w:r w:rsidR="00F96B7C" w:rsidRPr="007204E5">
        <w:t xml:space="preserve"> defineret ved den valgte flexmodel</w:t>
      </w:r>
      <w:r w:rsidR="00286CB5" w:rsidRPr="007204E5">
        <w:t xml:space="preserve">. </w:t>
      </w:r>
    </w:p>
    <w:p w14:paraId="593D8AD9" w14:textId="0FA40F7E" w:rsidR="00A87807" w:rsidRPr="007204E5" w:rsidRDefault="00A87807" w:rsidP="00B8326B">
      <w:bookmarkStart w:id="50" w:name="_Hlk33534466"/>
      <w:r w:rsidRPr="007204E5">
        <w:t>Der søges om</w:t>
      </w:r>
      <w:r w:rsidR="00A728B4" w:rsidRPr="007204E5">
        <w:t xml:space="preserve"> </w:t>
      </w:r>
      <w:r w:rsidR="004D7280" w:rsidRPr="007204E5">
        <w:t>f</w:t>
      </w:r>
      <w:r w:rsidR="00A728B4" w:rsidRPr="007204E5">
        <w:t>lex</w:t>
      </w:r>
      <w:r w:rsidR="000744D5" w:rsidRPr="007204E5">
        <w:t>gruppe</w:t>
      </w:r>
      <w:r w:rsidR="00A728B4" w:rsidRPr="007204E5">
        <w:t xml:space="preserve"> i </w:t>
      </w:r>
      <w:r w:rsidR="004D7280" w:rsidRPr="007204E5">
        <w:t>følgende staldafsnit</w:t>
      </w:r>
      <w:r w:rsidRPr="007204E5">
        <w:t>:</w:t>
      </w:r>
    </w:p>
    <w:p w14:paraId="5328F186" w14:textId="4212C10C" w:rsidR="00A87807" w:rsidRPr="00041EC5" w:rsidRDefault="004D7280" w:rsidP="00B8326B">
      <w:pPr>
        <w:pStyle w:val="Listeafsnit"/>
        <w:numPr>
          <w:ilvl w:val="0"/>
          <w:numId w:val="12"/>
        </w:numPr>
      </w:pPr>
      <w:r w:rsidRPr="007204E5">
        <w:t xml:space="preserve">Stald </w:t>
      </w:r>
      <w:r w:rsidR="007204E5" w:rsidRPr="007204E5">
        <w:t xml:space="preserve">1, </w:t>
      </w:r>
      <w:r w:rsidR="00451166" w:rsidRPr="007204E5">
        <w:t>2b og 3</w:t>
      </w:r>
      <w:r w:rsidR="006744B6" w:rsidRPr="007204E5">
        <w:t xml:space="preserve"> søges til</w:t>
      </w:r>
      <w:r w:rsidR="00A87807" w:rsidRPr="007204E5">
        <w:t xml:space="preserve"> </w:t>
      </w:r>
      <w:r w:rsidR="00451166" w:rsidRPr="007204E5">
        <w:t>søer og slagtegrise</w:t>
      </w:r>
      <w:r w:rsidR="00A87807" w:rsidRPr="007204E5">
        <w:t xml:space="preserve">. </w:t>
      </w:r>
      <w:r w:rsidR="007204E5">
        <w:t>Alle tre staldafsnit er godkendt til</w:t>
      </w:r>
      <w:r w:rsidR="00E82AD9">
        <w:t xml:space="preserve"> flexgrup</w:t>
      </w:r>
      <w:r w:rsidR="00E82AD9" w:rsidRPr="00041EC5">
        <w:t>pen ”alle svin” i gældende godkendelse.</w:t>
      </w:r>
    </w:p>
    <w:bookmarkEnd w:id="50"/>
    <w:p w14:paraId="29EA5F5E" w14:textId="77777777" w:rsidR="004A3FDE" w:rsidRPr="00041EC5" w:rsidRDefault="004A3FDE" w:rsidP="004A3FDE">
      <w:r w:rsidRPr="00041EC5">
        <w:t>Ansøgningen omfatter udvidelse med:</w:t>
      </w:r>
    </w:p>
    <w:p w14:paraId="0F17FC48" w14:textId="62C917A7" w:rsidR="00E82AD9" w:rsidRPr="00041EC5" w:rsidRDefault="004A3FDE" w:rsidP="004A3FDE">
      <w:pPr>
        <w:pStyle w:val="Listeafsnit"/>
        <w:numPr>
          <w:ilvl w:val="0"/>
          <w:numId w:val="12"/>
        </w:numPr>
      </w:pPr>
      <w:r w:rsidRPr="00041EC5">
        <w:t xml:space="preserve">Tilbygning </w:t>
      </w:r>
      <w:r w:rsidR="00005EAB" w:rsidRPr="00041EC5">
        <w:t>med</w:t>
      </w:r>
      <w:r w:rsidRPr="00041EC5">
        <w:t xml:space="preserve"> staldafsnit til </w:t>
      </w:r>
      <w:r w:rsidR="00E82AD9" w:rsidRPr="00041EC5">
        <w:t>drægtighedsstald</w:t>
      </w:r>
    </w:p>
    <w:p w14:paraId="1F595099" w14:textId="730342E4" w:rsidR="004A3FDE" w:rsidRPr="00041EC5" w:rsidRDefault="00005EAB" w:rsidP="00B63B18">
      <w:pPr>
        <w:pStyle w:val="Listeafsnit"/>
        <w:numPr>
          <w:ilvl w:val="0"/>
          <w:numId w:val="12"/>
        </w:numPr>
      </w:pPr>
      <w:r w:rsidRPr="00041EC5">
        <w:t xml:space="preserve">Ny bygning til </w:t>
      </w:r>
      <w:r w:rsidR="004A3FDE" w:rsidRPr="00041EC5">
        <w:t xml:space="preserve">smågriseproduktion </w:t>
      </w:r>
    </w:p>
    <w:p w14:paraId="29394AAD" w14:textId="1E71CBD4" w:rsidR="004A3FDE" w:rsidRPr="00041EC5" w:rsidRDefault="004A3FDE" w:rsidP="004A3FDE">
      <w:pPr>
        <w:pStyle w:val="Listeafsnit"/>
        <w:numPr>
          <w:ilvl w:val="0"/>
          <w:numId w:val="12"/>
        </w:numPr>
      </w:pPr>
      <w:r w:rsidRPr="00041EC5">
        <w:t>Gyllekøling i tilbygning (Stald</w:t>
      </w:r>
      <w:r w:rsidR="006C6410" w:rsidRPr="00041EC5">
        <w:t xml:space="preserve"> 4</w:t>
      </w:r>
      <w:r w:rsidRPr="00041EC5">
        <w:t>)</w:t>
      </w:r>
    </w:p>
    <w:p w14:paraId="0C758548" w14:textId="54925A97" w:rsidR="004A3FDE" w:rsidRPr="00041EC5" w:rsidRDefault="00686253" w:rsidP="00041EC5">
      <w:pPr>
        <w:pStyle w:val="Listeafsnit"/>
        <w:numPr>
          <w:ilvl w:val="0"/>
          <w:numId w:val="12"/>
        </w:numPr>
      </w:pPr>
      <w:r w:rsidRPr="00041EC5">
        <w:t xml:space="preserve">Teltoverdækning af </w:t>
      </w:r>
      <w:r w:rsidR="006C6410" w:rsidRPr="00041EC5">
        <w:t>begge</w:t>
      </w:r>
      <w:r w:rsidRPr="00041EC5">
        <w:t xml:space="preserve"> gylletanke som et </w:t>
      </w:r>
      <w:r w:rsidR="006C6410" w:rsidRPr="00041EC5">
        <w:t>BAT</w:t>
      </w:r>
      <w:r w:rsidRPr="00041EC5">
        <w:t xml:space="preserve"> tiltag.</w:t>
      </w:r>
    </w:p>
    <w:p w14:paraId="1E95DEC4" w14:textId="50C87749" w:rsidR="008279D1" w:rsidRPr="007F1E61" w:rsidRDefault="008279D1" w:rsidP="00AC4143">
      <w:r w:rsidRPr="00041EC5">
        <w:t>De nye staldafsnit opføres i samme stil</w:t>
      </w:r>
      <w:r w:rsidR="00246A10" w:rsidRPr="00041EC5">
        <w:t xml:space="preserve"> og farvevalg,</w:t>
      </w:r>
      <w:r w:rsidRPr="00041EC5">
        <w:t xml:space="preserve"> som det </w:t>
      </w:r>
      <w:r w:rsidR="00C2426B" w:rsidRPr="00041EC5">
        <w:t>nærmest beliggende staldafsnit.</w:t>
      </w:r>
      <w:r w:rsidR="00246A10" w:rsidRPr="00041EC5">
        <w:t xml:space="preserve"> </w:t>
      </w:r>
      <w:r w:rsidR="00246A10" w:rsidRPr="00CC06D8">
        <w:t>Bygningerne</w:t>
      </w:r>
      <w:r w:rsidR="00E8655D" w:rsidRPr="00CC06D8">
        <w:t>s facader</w:t>
      </w:r>
      <w:r w:rsidR="00246A10" w:rsidRPr="00CC06D8">
        <w:t xml:space="preserve"> opføres således i lyse søstenselementer med grå gavltrekant og lyse eternit</w:t>
      </w:r>
      <w:r w:rsidR="00E8655D" w:rsidRPr="00CC06D8">
        <w:t>plader på tagfladen.</w:t>
      </w:r>
      <w:r w:rsidR="00C2426B" w:rsidRPr="00CC06D8">
        <w:t xml:space="preserve"> Den nye bygning</w:t>
      </w:r>
      <w:r w:rsidR="00E8655D" w:rsidRPr="00CC06D8">
        <w:t xml:space="preserve"> 4</w:t>
      </w:r>
      <w:r w:rsidR="00C2426B" w:rsidRPr="00CC06D8">
        <w:t xml:space="preserve"> </w:t>
      </w:r>
      <w:r w:rsidR="00B163C9" w:rsidRPr="00CC06D8">
        <w:t xml:space="preserve">er </w:t>
      </w:r>
      <w:r w:rsidR="00DE0508" w:rsidRPr="00CC06D8">
        <w:t xml:space="preserve">76,21 meter lang, </w:t>
      </w:r>
      <w:r w:rsidR="00737019" w:rsidRPr="00CC06D8">
        <w:t xml:space="preserve">23,65 meter bred og med en højde på </w:t>
      </w:r>
      <w:r w:rsidR="00E91294" w:rsidRPr="00CC06D8">
        <w:t>7,35 m</w:t>
      </w:r>
      <w:r w:rsidR="00CC06D8" w:rsidRPr="00CC06D8">
        <w:t xml:space="preserve">eter. </w:t>
      </w:r>
      <w:r w:rsidR="00B163C9" w:rsidRPr="00CC06D8">
        <w:t xml:space="preserve">Staldafsnittet skal anvendes til </w:t>
      </w:r>
      <w:r w:rsidR="00CC06D8" w:rsidRPr="00CC06D8">
        <w:t>drægtige søer</w:t>
      </w:r>
      <w:r w:rsidR="00B163C9" w:rsidRPr="00CC06D8">
        <w:t xml:space="preserve">. </w:t>
      </w:r>
      <w:r w:rsidR="007A56EE">
        <w:t xml:space="preserve">Den nye bygning 5 </w:t>
      </w:r>
      <w:r w:rsidR="00250BA0">
        <w:t xml:space="preserve">bliver 13,5 meter lang og 8 meter bred. Højden på bygningen vil ikke overstige </w:t>
      </w:r>
      <w:r w:rsidR="00486A9B">
        <w:t xml:space="preserve">7,35 meter. </w:t>
      </w:r>
      <w:r w:rsidR="00486A9B" w:rsidRPr="00CC06D8">
        <w:t>Staldaf</w:t>
      </w:r>
      <w:r w:rsidR="00486A9B" w:rsidRPr="007F1E61">
        <w:t xml:space="preserve">snittet skal anvendes til </w:t>
      </w:r>
      <w:r w:rsidR="00486A9B" w:rsidRPr="007F1E61">
        <w:t>klimagrise</w:t>
      </w:r>
      <w:r w:rsidR="00486A9B" w:rsidRPr="007F1E61">
        <w:t>.</w:t>
      </w:r>
    </w:p>
    <w:p w14:paraId="69F0B757" w14:textId="09C647D8" w:rsidR="00A8179B" w:rsidRPr="007F1E61" w:rsidRDefault="00500714" w:rsidP="00B8326B">
      <w:r w:rsidRPr="007F1E61">
        <w:t>Projektet forudsætter</w:t>
      </w:r>
      <w:r w:rsidR="000A48D8" w:rsidRPr="007F1E61">
        <w:t xml:space="preserve"> dispensation fra kravet om </w:t>
      </w:r>
      <w:r w:rsidR="007F1E61" w:rsidRPr="007F1E61">
        <w:t>15</w:t>
      </w:r>
      <w:r w:rsidR="000A48D8" w:rsidRPr="007F1E61">
        <w:t xml:space="preserve"> meter til beboelse på samme ejendom</w:t>
      </w:r>
      <w:r w:rsidR="006D74A8" w:rsidRPr="007F1E61">
        <w:t>.</w:t>
      </w:r>
      <w:r w:rsidR="00BC749F" w:rsidRPr="007F1E61">
        <w:t xml:space="preserve"> </w:t>
      </w:r>
    </w:p>
    <w:p w14:paraId="4AB20F8C" w14:textId="48652799" w:rsidR="000A48D8" w:rsidRPr="007F1E61" w:rsidRDefault="00A8179B" w:rsidP="00B8326B">
      <w:r w:rsidRPr="007F1E61">
        <w:t>Projektet forudsætter</w:t>
      </w:r>
      <w:r w:rsidR="00BC749F" w:rsidRPr="007F1E61">
        <w:t xml:space="preserve"> dispensation fra krav om geneafstand vedr. lugt. </w:t>
      </w:r>
    </w:p>
    <w:p w14:paraId="7DDFD4BA" w14:textId="16DF8A1C" w:rsidR="00DC010E" w:rsidRPr="007F1E61" w:rsidRDefault="006B3FDF" w:rsidP="001A7600">
      <w:bookmarkStart w:id="51" w:name="_Hlk120873553"/>
      <w:bookmarkStart w:id="52" w:name="_Hlk40687532"/>
      <w:r w:rsidRPr="007F1E61">
        <w:t>Projektet forudsætter følgende</w:t>
      </w:r>
      <w:r w:rsidR="00DC010E" w:rsidRPr="007F1E61">
        <w:t xml:space="preserve"> tilladelse:</w:t>
      </w:r>
    </w:p>
    <w:p w14:paraId="1189D3BA" w14:textId="08181C85" w:rsidR="00DC010E" w:rsidRPr="007F1E61" w:rsidRDefault="00D71652" w:rsidP="001A7600">
      <w:pPr>
        <w:pStyle w:val="Listeafsnit"/>
        <w:numPr>
          <w:ilvl w:val="0"/>
          <w:numId w:val="11"/>
        </w:numPr>
      </w:pPr>
      <w:r w:rsidRPr="007F1E61">
        <w:t>B</w:t>
      </w:r>
      <w:r w:rsidR="00BC749F" w:rsidRPr="007F1E61">
        <w:t xml:space="preserve">yggetilladelse </w:t>
      </w:r>
      <w:r w:rsidR="00182310" w:rsidRPr="007F1E61">
        <w:t>det ansøgte byggeri.</w:t>
      </w:r>
      <w:r w:rsidR="00BC749F" w:rsidRPr="007F1E61">
        <w:t xml:space="preserve"> </w:t>
      </w:r>
    </w:p>
    <w:p w14:paraId="7FC8CB62" w14:textId="4EDBDEDC" w:rsidR="006D74A8" w:rsidRPr="007F1E61" w:rsidRDefault="00132E17" w:rsidP="00E26392">
      <w:pPr>
        <w:pStyle w:val="Listeafsnit"/>
        <w:numPr>
          <w:ilvl w:val="0"/>
          <w:numId w:val="11"/>
        </w:numPr>
      </w:pPr>
      <w:r w:rsidRPr="007F1E61">
        <w:t>U</w:t>
      </w:r>
      <w:r w:rsidR="00B631D0" w:rsidRPr="007F1E61">
        <w:t xml:space="preserve">dledning af tagvand fra </w:t>
      </w:r>
      <w:r w:rsidR="009E4099" w:rsidRPr="007F1E61">
        <w:t xml:space="preserve">nye </w:t>
      </w:r>
      <w:r w:rsidR="00BC749F" w:rsidRPr="007F1E61">
        <w:t>bygninger</w:t>
      </w:r>
      <w:r w:rsidR="00266911" w:rsidRPr="007F1E61">
        <w:t>. Den skal søges når overfladevand føres under jordoverflade</w:t>
      </w:r>
      <w:r w:rsidR="00B631D0" w:rsidRPr="007F1E61">
        <w:t>.</w:t>
      </w:r>
      <w:r w:rsidR="009E4099" w:rsidRPr="007F1E61">
        <w:t xml:space="preserve"> Denne søges i forbindelse med byggeansøgning.</w:t>
      </w:r>
    </w:p>
    <w:bookmarkEnd w:id="51"/>
    <w:p w14:paraId="5306E0E2" w14:textId="77777777" w:rsidR="00A17C19" w:rsidRPr="008B1ED2" w:rsidRDefault="00A17C19" w:rsidP="001A7600">
      <w:pPr>
        <w:spacing w:after="0"/>
        <w:rPr>
          <w:u w:val="single"/>
        </w:rPr>
      </w:pPr>
      <w:r w:rsidRPr="008B1ED2">
        <w:rPr>
          <w:u w:val="single"/>
        </w:rPr>
        <w:t>Ibrugtagning af godkendelsen</w:t>
      </w:r>
    </w:p>
    <w:p w14:paraId="14237CA4" w14:textId="02C46CAC" w:rsidR="007B5186" w:rsidRPr="00891620" w:rsidRDefault="009E2276" w:rsidP="00A17C19">
      <w:r w:rsidRPr="00891620">
        <w:t>G</w:t>
      </w:r>
      <w:r w:rsidR="007B5186" w:rsidRPr="00891620">
        <w:t xml:space="preserve">odkendelsen </w:t>
      </w:r>
      <w:r w:rsidRPr="00891620">
        <w:t>har</w:t>
      </w:r>
      <w:r w:rsidR="007B5186" w:rsidRPr="00891620">
        <w:t xml:space="preserve"> en frist på 6 år til at gennemføre det ansøgte projekt med byggeri. </w:t>
      </w:r>
      <w:r w:rsidRPr="00891620">
        <w:t>Vilkårene i godkendelsen skal overholdes ved ibrugtagelse.</w:t>
      </w:r>
    </w:p>
    <w:p w14:paraId="2FBB8132" w14:textId="23DB8CCB" w:rsidR="008B7F37" w:rsidRPr="00891620" w:rsidRDefault="0058395B" w:rsidP="008B7F37">
      <w:pPr>
        <w:spacing w:after="0"/>
        <w:contextualSpacing/>
      </w:pPr>
      <w:r w:rsidRPr="00891620">
        <w:t>I det ansøgte projekt skal der foretages bygningsmæssige ændringer. Godkendelsen vil derfor først anses som fuldt udnyttet</w:t>
      </w:r>
      <w:r w:rsidR="00891620" w:rsidRPr="00891620">
        <w:t>,</w:t>
      </w:r>
      <w:r w:rsidRPr="00891620">
        <w:t xml:space="preserve"> når alle tiltag og bygningsmæssige ændringer er implementeret. Byggeriet </w:t>
      </w:r>
      <w:r w:rsidRPr="00891620">
        <w:rPr>
          <w:u w:val="single"/>
        </w:rPr>
        <w:t xml:space="preserve">skal være færdigmeldt </w:t>
      </w:r>
      <w:r w:rsidRPr="00891620">
        <w:t xml:space="preserve">indenfor de 6 år fra godkendelsesdatoen i sidste instans. Udnyttelse af godkendelsen erstatter </w:t>
      </w:r>
      <w:r w:rsidR="008B7F37" w:rsidRPr="00891620">
        <w:t>gældende tilladelser og godkendelser på ejendommen.</w:t>
      </w:r>
    </w:p>
    <w:p w14:paraId="49F6F509" w14:textId="47581BD4" w:rsidR="00AE56AC" w:rsidRPr="00891620" w:rsidRDefault="00AE56AC" w:rsidP="008B7F37">
      <w:pPr>
        <w:spacing w:after="0"/>
        <w:contextualSpacing/>
      </w:pPr>
    </w:p>
    <w:p w14:paraId="3EB920C8" w14:textId="15A17BD2" w:rsidR="006926AF" w:rsidRPr="008B1ED2" w:rsidRDefault="006926AF" w:rsidP="003F7A77">
      <w:pPr>
        <w:pStyle w:val="Overskrift3"/>
      </w:pPr>
      <w:bookmarkStart w:id="53" w:name="_Toc8282056"/>
      <w:bookmarkStart w:id="54" w:name="_Toc11232476"/>
      <w:bookmarkStart w:id="55" w:name="_Toc11232778"/>
      <w:bookmarkStart w:id="56" w:name="_Toc164237094"/>
      <w:bookmarkStart w:id="57" w:name="_Toc164244350"/>
      <w:bookmarkStart w:id="58" w:name="_Toc186459408"/>
      <w:bookmarkEnd w:id="52"/>
      <w:r w:rsidRPr="008B1ED2">
        <w:lastRenderedPageBreak/>
        <w:t>Produktionsareal, staldsystem</w:t>
      </w:r>
      <w:r w:rsidR="004F7791" w:rsidRPr="008B1ED2">
        <w:t>,</w:t>
      </w:r>
      <w:r w:rsidRPr="008B1ED2">
        <w:t xml:space="preserve"> dyretype</w:t>
      </w:r>
      <w:bookmarkEnd w:id="53"/>
      <w:bookmarkEnd w:id="54"/>
      <w:bookmarkEnd w:id="55"/>
      <w:r w:rsidR="004F7791" w:rsidRPr="008B1ED2">
        <w:t xml:space="preserve"> og miljøteknologi</w:t>
      </w:r>
      <w:bookmarkStart w:id="59" w:name="_Hlk81316400"/>
      <w:bookmarkEnd w:id="56"/>
      <w:bookmarkEnd w:id="57"/>
      <w:bookmarkEnd w:id="58"/>
    </w:p>
    <w:p w14:paraId="7EC6E470" w14:textId="6FE1185C" w:rsidR="00D4250B" w:rsidRPr="00D36751" w:rsidRDefault="001F53B5" w:rsidP="00181E1D">
      <w:pPr>
        <w:shd w:val="clear" w:color="auto" w:fill="D9D9D9" w:themeFill="background1" w:themeFillShade="D9"/>
        <w:rPr>
          <w:sz w:val="16"/>
          <w:szCs w:val="16"/>
        </w:rPr>
      </w:pPr>
      <w:bookmarkStart w:id="60" w:name="_Hlk33535273"/>
      <w:bookmarkEnd w:id="59"/>
      <w:r w:rsidRPr="00D36751">
        <w:rPr>
          <w:sz w:val="16"/>
          <w:szCs w:val="16"/>
        </w:rPr>
        <w:t>Definition på p</w:t>
      </w:r>
      <w:r w:rsidR="004900B3" w:rsidRPr="00D36751">
        <w:rPr>
          <w:sz w:val="16"/>
          <w:szCs w:val="16"/>
        </w:rPr>
        <w:t>roduktionsareal er</w:t>
      </w:r>
      <w:r w:rsidR="002532DB" w:rsidRPr="00D36751">
        <w:rPr>
          <w:sz w:val="16"/>
          <w:szCs w:val="16"/>
        </w:rPr>
        <w:t>;</w:t>
      </w:r>
      <w:r w:rsidR="004900B3" w:rsidRPr="00D36751">
        <w:rPr>
          <w:sz w:val="16"/>
          <w:szCs w:val="16"/>
        </w:rPr>
        <w:t xml:space="preserve"> det areal i fast placerede husdyranlæg, hvor dyrene kan opholde sig og har mulighed for at afsætte gødning. </w:t>
      </w:r>
      <w:r w:rsidR="00A06895" w:rsidRPr="00D36751">
        <w:rPr>
          <w:sz w:val="16"/>
          <w:szCs w:val="16"/>
        </w:rPr>
        <w:t xml:space="preserve">Arealer hvor dyrene kortvarigt opholder </w:t>
      </w:r>
      <w:r w:rsidR="0075365E" w:rsidRPr="00D36751">
        <w:rPr>
          <w:sz w:val="16"/>
          <w:szCs w:val="16"/>
        </w:rPr>
        <w:t xml:space="preserve">sig </w:t>
      </w:r>
      <w:r w:rsidR="002532DB" w:rsidRPr="00D36751">
        <w:rPr>
          <w:sz w:val="16"/>
          <w:szCs w:val="16"/>
        </w:rPr>
        <w:t xml:space="preserve">er ikke </w:t>
      </w:r>
      <w:r w:rsidR="00CB09B3" w:rsidRPr="00D36751">
        <w:rPr>
          <w:sz w:val="16"/>
          <w:szCs w:val="16"/>
        </w:rPr>
        <w:t>produktionsareal.</w:t>
      </w:r>
      <w:r w:rsidR="00D4250B" w:rsidRPr="00D36751">
        <w:rPr>
          <w:sz w:val="16"/>
          <w:szCs w:val="16"/>
        </w:rPr>
        <w:t xml:space="preserve"> </w:t>
      </w:r>
      <w:bookmarkEnd w:id="60"/>
    </w:p>
    <w:p w14:paraId="6C9F3BD7" w14:textId="07702E35" w:rsidR="00C27161" w:rsidRPr="008B1ED2" w:rsidRDefault="00C27161" w:rsidP="005C60D0">
      <w:pPr>
        <w:rPr>
          <w:color w:val="FF0000"/>
        </w:rPr>
      </w:pPr>
      <w:r w:rsidRPr="00B7598A">
        <w:t xml:space="preserve">Produktionsarealet er opgjort ud fra tegninger </w:t>
      </w:r>
      <w:r w:rsidR="00267491" w:rsidRPr="00B7598A">
        <w:t>samt opgørelse anvendt i gældende miljøgodkendelse</w:t>
      </w:r>
      <w:r w:rsidR="005B1540" w:rsidRPr="00B7598A">
        <w:t>, jf. bilag 2 i miljøgodkendelsen</w:t>
      </w:r>
      <w:r w:rsidR="00267491" w:rsidRPr="00B7598A">
        <w:t>.</w:t>
      </w:r>
      <w:r w:rsidRPr="00B7598A">
        <w:t xml:space="preserve"> </w:t>
      </w:r>
      <w:r w:rsidR="00267491" w:rsidRPr="00B7598A">
        <w:t>Bygget</w:t>
      </w:r>
      <w:r w:rsidRPr="00B7598A">
        <w:t xml:space="preserve">egninger </w:t>
      </w:r>
      <w:r w:rsidR="00267491" w:rsidRPr="00B7598A">
        <w:t>af stald 4</w:t>
      </w:r>
      <w:r w:rsidRPr="00B7598A">
        <w:t xml:space="preserve"> er vedlagt </w:t>
      </w:r>
      <w:r w:rsidR="0031453C" w:rsidRPr="00B7598A">
        <w:t>(se bilag).</w:t>
      </w:r>
      <w:r w:rsidR="000719F1" w:rsidRPr="00B7598A">
        <w:t xml:space="preserve"> Produkti</w:t>
      </w:r>
      <w:r w:rsidR="000719F1">
        <w:t xml:space="preserve">onsarealet på ejendommen </w:t>
      </w:r>
      <w:r w:rsidR="000719F1" w:rsidRPr="00B7598A">
        <w:t>er inklusive inventar men eksklusive foderkrybbeareal.</w:t>
      </w:r>
    </w:p>
    <w:p w14:paraId="292DAC21" w14:textId="62722BEF" w:rsidR="006D2952" w:rsidRPr="00F213A9" w:rsidRDefault="00EF4CFC" w:rsidP="006D2952">
      <w:pPr>
        <w:rPr>
          <w:rFonts w:eastAsia="Times New Roman" w:cs="Times New Roman"/>
          <w:b/>
          <w:bCs/>
          <w:color w:val="FFFFFF"/>
          <w:szCs w:val="20"/>
          <w:lang w:eastAsia="da-DK"/>
        </w:rPr>
      </w:pPr>
      <w:bookmarkStart w:id="61" w:name="_Hlk33535667"/>
      <w:r w:rsidRPr="00CA44AA">
        <w:rPr>
          <w:szCs w:val="20"/>
        </w:rPr>
        <w:t xml:space="preserve">I nedenstående </w:t>
      </w:r>
      <w:r w:rsidR="00F65FE2" w:rsidRPr="00CA44AA">
        <w:rPr>
          <w:szCs w:val="20"/>
        </w:rPr>
        <w:t xml:space="preserve">oversigt </w:t>
      </w:r>
      <w:r w:rsidR="004F4F65" w:rsidRPr="00CA44AA">
        <w:rPr>
          <w:szCs w:val="20"/>
        </w:rPr>
        <w:t>er</w:t>
      </w:r>
      <w:r w:rsidR="00F65FE2" w:rsidRPr="00CA44AA">
        <w:rPr>
          <w:szCs w:val="20"/>
        </w:rPr>
        <w:t xml:space="preserve"> hver staldafsnit beskrevet med dyretype, gulvprofil og </w:t>
      </w:r>
      <w:r w:rsidR="004F4F65" w:rsidRPr="00CA44AA">
        <w:rPr>
          <w:szCs w:val="20"/>
        </w:rPr>
        <w:t xml:space="preserve">krav til </w:t>
      </w:r>
      <w:r w:rsidR="00063A60" w:rsidRPr="00CA44AA">
        <w:rPr>
          <w:szCs w:val="20"/>
        </w:rPr>
        <w:t>miljø</w:t>
      </w:r>
      <w:r w:rsidR="004F4F65" w:rsidRPr="00CA44AA">
        <w:rPr>
          <w:szCs w:val="20"/>
        </w:rPr>
        <w:t>teknologi</w:t>
      </w:r>
      <w:r w:rsidR="00063A60" w:rsidRPr="00CA44AA">
        <w:rPr>
          <w:szCs w:val="20"/>
        </w:rPr>
        <w:t xml:space="preserve"> hen over den seneste 8 års periode.</w:t>
      </w:r>
      <w:r w:rsidR="004F4F65" w:rsidRPr="00CA44AA">
        <w:rPr>
          <w:szCs w:val="20"/>
        </w:rPr>
        <w:t xml:space="preserve"> </w:t>
      </w:r>
      <w:r w:rsidR="00796637" w:rsidRPr="00CA44AA">
        <w:rPr>
          <w:rFonts w:eastAsia="Times New Roman" w:cs="Times New Roman"/>
          <w:szCs w:val="20"/>
          <w:lang w:eastAsia="da-DK"/>
        </w:rPr>
        <w:t xml:space="preserve">Oversigten </w:t>
      </w:r>
      <w:r w:rsidR="00B7395A" w:rsidRPr="00CA44AA">
        <w:rPr>
          <w:rFonts w:eastAsia="Times New Roman" w:cs="Times New Roman"/>
          <w:szCs w:val="20"/>
          <w:lang w:eastAsia="da-DK"/>
        </w:rPr>
        <w:t xml:space="preserve">er </w:t>
      </w:r>
      <w:r w:rsidR="004926FF" w:rsidRPr="00CA44AA">
        <w:rPr>
          <w:rFonts w:eastAsia="Times New Roman" w:cs="Times New Roman"/>
          <w:szCs w:val="20"/>
          <w:lang w:eastAsia="da-DK"/>
        </w:rPr>
        <w:t xml:space="preserve">således </w:t>
      </w:r>
      <w:r w:rsidR="00B7395A" w:rsidRPr="00CA44AA">
        <w:rPr>
          <w:rFonts w:eastAsia="Times New Roman" w:cs="Times New Roman"/>
          <w:szCs w:val="20"/>
          <w:lang w:eastAsia="da-DK"/>
        </w:rPr>
        <w:t>rådata</w:t>
      </w:r>
      <w:r w:rsidR="00796637" w:rsidRPr="00CA44AA">
        <w:rPr>
          <w:rFonts w:eastAsia="Times New Roman" w:cs="Times New Roman"/>
          <w:szCs w:val="20"/>
          <w:lang w:eastAsia="da-DK"/>
        </w:rPr>
        <w:t xml:space="preserve"> indtastet i husdyr</w:t>
      </w:r>
      <w:r w:rsidR="00796637" w:rsidRPr="00F213A9">
        <w:rPr>
          <w:rFonts w:eastAsia="Times New Roman" w:cs="Times New Roman"/>
          <w:szCs w:val="20"/>
          <w:lang w:eastAsia="da-DK"/>
        </w:rPr>
        <w:t>godkendelse.dk</w:t>
      </w:r>
      <w:r w:rsidR="004926FF" w:rsidRPr="00F213A9">
        <w:rPr>
          <w:rFonts w:eastAsia="Times New Roman" w:cs="Times New Roman"/>
          <w:szCs w:val="20"/>
          <w:lang w:eastAsia="da-DK"/>
        </w:rPr>
        <w:t>.</w:t>
      </w:r>
    </w:p>
    <w:tbl>
      <w:tblPr>
        <w:tblW w:w="5000" w:type="pct"/>
        <w:tblCellMar>
          <w:left w:w="70" w:type="dxa"/>
          <w:right w:w="70" w:type="dxa"/>
        </w:tblCellMar>
        <w:tblLook w:val="04A0" w:firstRow="1" w:lastRow="0" w:firstColumn="1" w:lastColumn="0" w:noHBand="0" w:noVBand="1"/>
      </w:tblPr>
      <w:tblGrid>
        <w:gridCol w:w="1059"/>
        <w:gridCol w:w="1193"/>
        <w:gridCol w:w="1876"/>
        <w:gridCol w:w="1645"/>
        <w:gridCol w:w="2485"/>
        <w:gridCol w:w="1351"/>
      </w:tblGrid>
      <w:tr w:rsidR="000A6B8D" w:rsidRPr="007C2596" w14:paraId="073F35C0" w14:textId="77777777" w:rsidTr="00DF3FE2">
        <w:trPr>
          <w:trHeight w:val="570"/>
        </w:trPr>
        <w:tc>
          <w:tcPr>
            <w:tcW w:w="551" w:type="pct"/>
            <w:tcBorders>
              <w:top w:val="single" w:sz="12" w:space="0" w:color="auto"/>
              <w:left w:val="single" w:sz="12" w:space="0" w:color="auto"/>
              <w:bottom w:val="nil"/>
              <w:right w:val="single" w:sz="8" w:space="0" w:color="auto"/>
            </w:tcBorders>
            <w:shd w:val="clear" w:color="auto" w:fill="08496C"/>
            <w:vAlign w:val="center"/>
            <w:hideMark/>
          </w:tcPr>
          <w:p w14:paraId="0C89A3ED"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Staldafsnit</w:t>
            </w:r>
          </w:p>
        </w:tc>
        <w:tc>
          <w:tcPr>
            <w:tcW w:w="621" w:type="pct"/>
            <w:tcBorders>
              <w:top w:val="single" w:sz="12" w:space="0" w:color="auto"/>
              <w:left w:val="single" w:sz="8" w:space="0" w:color="auto"/>
              <w:bottom w:val="nil"/>
              <w:right w:val="single" w:sz="8" w:space="0" w:color="auto"/>
            </w:tcBorders>
            <w:shd w:val="clear" w:color="000000" w:fill="08496C"/>
            <w:vAlign w:val="center"/>
            <w:hideMark/>
          </w:tcPr>
          <w:p w14:paraId="17626A01"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Drift</w:t>
            </w:r>
          </w:p>
        </w:tc>
        <w:tc>
          <w:tcPr>
            <w:tcW w:w="976" w:type="pct"/>
            <w:tcBorders>
              <w:top w:val="single" w:sz="12" w:space="0" w:color="auto"/>
              <w:left w:val="single" w:sz="8" w:space="0" w:color="auto"/>
              <w:bottom w:val="nil"/>
              <w:right w:val="single" w:sz="8" w:space="0" w:color="auto"/>
            </w:tcBorders>
            <w:shd w:val="clear" w:color="000000" w:fill="08496C"/>
            <w:vAlign w:val="center"/>
            <w:hideMark/>
          </w:tcPr>
          <w:p w14:paraId="358976F7"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Dyretype</w:t>
            </w:r>
          </w:p>
        </w:tc>
        <w:tc>
          <w:tcPr>
            <w:tcW w:w="856" w:type="pct"/>
            <w:tcBorders>
              <w:top w:val="single" w:sz="12" w:space="0" w:color="auto"/>
              <w:left w:val="single" w:sz="8" w:space="0" w:color="auto"/>
              <w:bottom w:val="nil"/>
              <w:right w:val="single" w:sz="8" w:space="0" w:color="auto"/>
            </w:tcBorders>
            <w:shd w:val="clear" w:color="000000" w:fill="08496C"/>
            <w:vAlign w:val="center"/>
            <w:hideMark/>
          </w:tcPr>
          <w:p w14:paraId="75A5A9F5"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Produktionsareal</w:t>
            </w:r>
          </w:p>
        </w:tc>
        <w:tc>
          <w:tcPr>
            <w:tcW w:w="1293" w:type="pct"/>
            <w:tcBorders>
              <w:top w:val="single" w:sz="12" w:space="0" w:color="auto"/>
              <w:left w:val="nil"/>
              <w:right w:val="single" w:sz="8" w:space="0" w:color="auto"/>
            </w:tcBorders>
            <w:shd w:val="clear" w:color="000000" w:fill="08496C"/>
            <w:vAlign w:val="center"/>
            <w:hideMark/>
          </w:tcPr>
          <w:p w14:paraId="3F69831A"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Staldsystem</w:t>
            </w:r>
          </w:p>
          <w:p w14:paraId="6F76201A" w14:textId="510C6204" w:rsidR="000A6B8D" w:rsidRPr="007C2596" w:rsidRDefault="000A6B8D" w:rsidP="007C2596">
            <w:pPr>
              <w:spacing w:after="0"/>
              <w:jc w:val="left"/>
              <w:rPr>
                <w:rFonts w:eastAsia="Times New Roman" w:cs="Times New Roman"/>
                <w:b/>
                <w:bCs/>
                <w:color w:val="FFFFFF"/>
                <w:sz w:val="16"/>
                <w:szCs w:val="16"/>
                <w:lang w:eastAsia="da-DK"/>
              </w:rPr>
            </w:pPr>
          </w:p>
        </w:tc>
        <w:tc>
          <w:tcPr>
            <w:tcW w:w="703" w:type="pct"/>
            <w:tcBorders>
              <w:top w:val="single" w:sz="12" w:space="0" w:color="auto"/>
              <w:left w:val="single" w:sz="8" w:space="0" w:color="auto"/>
              <w:bottom w:val="nil"/>
              <w:right w:val="single" w:sz="12" w:space="0" w:color="auto"/>
            </w:tcBorders>
            <w:shd w:val="clear" w:color="000000" w:fill="08496C"/>
            <w:vAlign w:val="center"/>
            <w:hideMark/>
          </w:tcPr>
          <w:p w14:paraId="21BA6847"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Teknologi</w:t>
            </w:r>
          </w:p>
        </w:tc>
      </w:tr>
      <w:tr w:rsidR="00974C66" w:rsidRPr="007C2596" w14:paraId="18B7073B" w14:textId="77777777" w:rsidTr="00385924">
        <w:trPr>
          <w:trHeight w:val="255"/>
        </w:trPr>
        <w:tc>
          <w:tcPr>
            <w:tcW w:w="551" w:type="pct"/>
            <w:vMerge w:val="restart"/>
            <w:tcBorders>
              <w:top w:val="single" w:sz="8" w:space="0" w:color="auto"/>
              <w:left w:val="single" w:sz="8" w:space="0" w:color="auto"/>
              <w:bottom w:val="single" w:sz="8" w:space="0" w:color="000000"/>
              <w:right w:val="single" w:sz="4" w:space="0" w:color="auto"/>
            </w:tcBorders>
            <w:shd w:val="clear" w:color="000000" w:fill="BCE4FA"/>
            <w:vAlign w:val="center"/>
            <w:hideMark/>
          </w:tcPr>
          <w:p w14:paraId="05F9F22C" w14:textId="77777777" w:rsidR="007C2596" w:rsidRPr="007C2596" w:rsidRDefault="007C2596" w:rsidP="007C2596">
            <w:pPr>
              <w:spacing w:after="0"/>
              <w:jc w:val="left"/>
              <w:rPr>
                <w:rFonts w:eastAsia="Times New Roman" w:cs="Times New Roman"/>
                <w:b/>
                <w:bCs/>
                <w:szCs w:val="20"/>
                <w:lang w:eastAsia="da-DK"/>
              </w:rPr>
            </w:pPr>
            <w:r w:rsidRPr="007C2596">
              <w:rPr>
                <w:rFonts w:eastAsia="Times New Roman" w:cs="Times New Roman"/>
                <w:b/>
                <w:bCs/>
                <w:szCs w:val="20"/>
                <w:lang w:eastAsia="da-DK"/>
              </w:rPr>
              <w:t>1</w:t>
            </w:r>
          </w:p>
        </w:tc>
        <w:tc>
          <w:tcPr>
            <w:tcW w:w="621" w:type="pct"/>
            <w:tcBorders>
              <w:top w:val="single" w:sz="8" w:space="0" w:color="auto"/>
              <w:left w:val="nil"/>
              <w:bottom w:val="single" w:sz="4" w:space="0" w:color="auto"/>
              <w:right w:val="single" w:sz="4" w:space="0" w:color="auto"/>
            </w:tcBorders>
            <w:shd w:val="clear" w:color="000000" w:fill="EEE8DF"/>
            <w:vAlign w:val="center"/>
            <w:hideMark/>
          </w:tcPr>
          <w:p w14:paraId="60CC2FFD" w14:textId="77777777"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976" w:type="pct"/>
            <w:tcBorders>
              <w:top w:val="single" w:sz="8" w:space="0" w:color="auto"/>
              <w:left w:val="nil"/>
              <w:bottom w:val="single" w:sz="4" w:space="0" w:color="auto"/>
              <w:right w:val="single" w:sz="4" w:space="0" w:color="auto"/>
            </w:tcBorders>
            <w:shd w:val="clear" w:color="000000" w:fill="EEE8DF"/>
            <w:vAlign w:val="center"/>
            <w:hideMark/>
          </w:tcPr>
          <w:p w14:paraId="1459EAFC" w14:textId="5713AD08"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Flex S</w:t>
            </w:r>
            <w:r w:rsidR="00F852DD">
              <w:rPr>
                <w:rFonts w:eastAsia="Times New Roman" w:cs="Times New Roman"/>
                <w:sz w:val="16"/>
                <w:szCs w:val="16"/>
                <w:lang w:eastAsia="da-DK"/>
              </w:rPr>
              <w:t>øer og slagtesvin</w:t>
            </w:r>
          </w:p>
        </w:tc>
        <w:tc>
          <w:tcPr>
            <w:tcW w:w="856" w:type="pct"/>
            <w:tcBorders>
              <w:top w:val="single" w:sz="8" w:space="0" w:color="auto"/>
              <w:left w:val="nil"/>
              <w:bottom w:val="single" w:sz="4" w:space="0" w:color="auto"/>
              <w:right w:val="single" w:sz="4" w:space="0" w:color="auto"/>
            </w:tcBorders>
            <w:shd w:val="clear" w:color="000000" w:fill="EEE8DF"/>
            <w:vAlign w:val="center"/>
            <w:hideMark/>
          </w:tcPr>
          <w:p w14:paraId="58987281" w14:textId="3D7F7EF6" w:rsidR="007C2596" w:rsidRPr="007C2596" w:rsidRDefault="00F852DD" w:rsidP="007C2596">
            <w:pPr>
              <w:spacing w:after="0"/>
              <w:jc w:val="left"/>
              <w:rPr>
                <w:rFonts w:eastAsia="Times New Roman" w:cs="Times New Roman"/>
                <w:sz w:val="16"/>
                <w:szCs w:val="16"/>
                <w:lang w:eastAsia="da-DK"/>
              </w:rPr>
            </w:pPr>
            <w:r>
              <w:rPr>
                <w:rFonts w:eastAsia="Times New Roman" w:cs="Times New Roman"/>
                <w:sz w:val="16"/>
                <w:szCs w:val="16"/>
                <w:lang w:eastAsia="da-DK"/>
              </w:rPr>
              <w:t>986</w:t>
            </w:r>
          </w:p>
        </w:tc>
        <w:tc>
          <w:tcPr>
            <w:tcW w:w="1293" w:type="pct"/>
            <w:tcBorders>
              <w:top w:val="single" w:sz="8" w:space="0" w:color="auto"/>
              <w:left w:val="nil"/>
              <w:bottom w:val="single" w:sz="4" w:space="0" w:color="auto"/>
              <w:right w:val="single" w:sz="4" w:space="0" w:color="auto"/>
            </w:tcBorders>
            <w:shd w:val="clear" w:color="000000" w:fill="EEE8DF"/>
            <w:vAlign w:val="center"/>
            <w:hideMark/>
          </w:tcPr>
          <w:p w14:paraId="6B6D981A" w14:textId="77777777"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 25-49% fast</w:t>
            </w:r>
          </w:p>
        </w:tc>
        <w:tc>
          <w:tcPr>
            <w:tcW w:w="703" w:type="pct"/>
            <w:tcBorders>
              <w:top w:val="single" w:sz="8" w:space="0" w:color="auto"/>
              <w:left w:val="nil"/>
              <w:bottom w:val="single" w:sz="4" w:space="0" w:color="auto"/>
              <w:right w:val="single" w:sz="8" w:space="0" w:color="auto"/>
            </w:tcBorders>
            <w:shd w:val="clear" w:color="000000" w:fill="EEE8DF"/>
            <w:vAlign w:val="center"/>
            <w:hideMark/>
          </w:tcPr>
          <w:p w14:paraId="66710418" w14:textId="77777777"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7C2596" w:rsidRPr="007C2596" w14:paraId="5749BA9C" w14:textId="77777777" w:rsidTr="001378EF">
        <w:trPr>
          <w:trHeight w:val="255"/>
        </w:trPr>
        <w:tc>
          <w:tcPr>
            <w:tcW w:w="551" w:type="pct"/>
            <w:vMerge/>
            <w:tcBorders>
              <w:top w:val="single" w:sz="8" w:space="0" w:color="auto"/>
              <w:left w:val="single" w:sz="8" w:space="0" w:color="auto"/>
              <w:bottom w:val="single" w:sz="8" w:space="0" w:color="000000"/>
              <w:right w:val="single" w:sz="4" w:space="0" w:color="auto"/>
            </w:tcBorders>
            <w:vAlign w:val="center"/>
            <w:hideMark/>
          </w:tcPr>
          <w:p w14:paraId="409D153C" w14:textId="77777777" w:rsidR="007C2596" w:rsidRPr="007C2596" w:rsidRDefault="007C2596" w:rsidP="007C2596">
            <w:pPr>
              <w:spacing w:after="0"/>
              <w:jc w:val="left"/>
              <w:rPr>
                <w:rFonts w:eastAsia="Times New Roman" w:cs="Times New Roman"/>
                <w:b/>
                <w:bCs/>
                <w:szCs w:val="20"/>
                <w:lang w:eastAsia="da-DK"/>
              </w:rPr>
            </w:pPr>
          </w:p>
        </w:tc>
        <w:tc>
          <w:tcPr>
            <w:tcW w:w="621" w:type="pct"/>
            <w:tcBorders>
              <w:top w:val="nil"/>
              <w:left w:val="nil"/>
              <w:bottom w:val="single" w:sz="4" w:space="0" w:color="auto"/>
              <w:right w:val="single" w:sz="4" w:space="0" w:color="auto"/>
            </w:tcBorders>
            <w:shd w:val="clear" w:color="000000" w:fill="BCE4FA"/>
            <w:vAlign w:val="center"/>
            <w:hideMark/>
          </w:tcPr>
          <w:p w14:paraId="65447E7A" w14:textId="77777777" w:rsidR="007C2596" w:rsidRPr="004F3335" w:rsidRDefault="007C2596" w:rsidP="007C2596">
            <w:pPr>
              <w:spacing w:after="0"/>
              <w:jc w:val="left"/>
              <w:rPr>
                <w:rFonts w:eastAsia="Times New Roman" w:cs="Times New Roman"/>
                <w:sz w:val="16"/>
                <w:szCs w:val="16"/>
                <w:lang w:eastAsia="da-DK"/>
              </w:rPr>
            </w:pPr>
            <w:r w:rsidRPr="004F3335">
              <w:rPr>
                <w:rFonts w:eastAsia="Times New Roman" w:cs="Times New Roman"/>
                <w:sz w:val="16"/>
                <w:szCs w:val="16"/>
                <w:lang w:eastAsia="da-DK"/>
              </w:rPr>
              <w:t>Nudrift</w:t>
            </w:r>
          </w:p>
        </w:tc>
        <w:tc>
          <w:tcPr>
            <w:tcW w:w="976" w:type="pct"/>
            <w:tcBorders>
              <w:top w:val="nil"/>
              <w:left w:val="nil"/>
              <w:bottom w:val="single" w:sz="4" w:space="0" w:color="auto"/>
              <w:right w:val="single" w:sz="4" w:space="0" w:color="auto"/>
            </w:tcBorders>
            <w:shd w:val="clear" w:color="auto" w:fill="BCE4FA"/>
            <w:vAlign w:val="center"/>
            <w:hideMark/>
          </w:tcPr>
          <w:p w14:paraId="0FB50CCD" w14:textId="41175D0B" w:rsidR="007C2596" w:rsidRPr="004F3335" w:rsidRDefault="002876A3" w:rsidP="007C2596">
            <w:pPr>
              <w:spacing w:after="0"/>
              <w:jc w:val="left"/>
              <w:rPr>
                <w:rFonts w:eastAsia="Times New Roman" w:cs="Times New Roman"/>
                <w:sz w:val="16"/>
                <w:szCs w:val="16"/>
                <w:lang w:eastAsia="da-DK"/>
              </w:rPr>
            </w:pPr>
            <w:r>
              <w:rPr>
                <w:rFonts w:eastAsia="Times New Roman" w:cs="Times New Roman"/>
                <w:sz w:val="16"/>
                <w:szCs w:val="16"/>
                <w:lang w:eastAsia="da-DK"/>
              </w:rPr>
              <w:t>Flex Alle svin</w:t>
            </w:r>
          </w:p>
        </w:tc>
        <w:tc>
          <w:tcPr>
            <w:tcW w:w="856" w:type="pct"/>
            <w:tcBorders>
              <w:top w:val="nil"/>
              <w:left w:val="nil"/>
              <w:bottom w:val="single" w:sz="4" w:space="0" w:color="auto"/>
              <w:right w:val="single" w:sz="4" w:space="0" w:color="auto"/>
            </w:tcBorders>
            <w:shd w:val="clear" w:color="000000" w:fill="BCE4FA"/>
            <w:vAlign w:val="center"/>
            <w:hideMark/>
          </w:tcPr>
          <w:p w14:paraId="2FB8DF54" w14:textId="3CD3506D" w:rsidR="007C2596" w:rsidRPr="007C2596" w:rsidRDefault="002876A3" w:rsidP="007C2596">
            <w:pPr>
              <w:spacing w:after="0"/>
              <w:jc w:val="left"/>
              <w:rPr>
                <w:rFonts w:eastAsia="Times New Roman" w:cs="Times New Roman"/>
                <w:sz w:val="16"/>
                <w:szCs w:val="16"/>
                <w:lang w:eastAsia="da-DK"/>
              </w:rPr>
            </w:pPr>
            <w:r>
              <w:rPr>
                <w:rFonts w:eastAsia="Times New Roman" w:cs="Times New Roman"/>
                <w:sz w:val="16"/>
                <w:szCs w:val="16"/>
                <w:lang w:eastAsia="da-DK"/>
              </w:rPr>
              <w:t>987</w:t>
            </w:r>
          </w:p>
        </w:tc>
        <w:tc>
          <w:tcPr>
            <w:tcW w:w="1293" w:type="pct"/>
            <w:tcBorders>
              <w:top w:val="nil"/>
              <w:left w:val="nil"/>
              <w:bottom w:val="single" w:sz="4" w:space="0" w:color="auto"/>
              <w:right w:val="single" w:sz="4" w:space="0" w:color="auto"/>
            </w:tcBorders>
            <w:shd w:val="clear" w:color="000000" w:fill="BCE4FA"/>
            <w:vAlign w:val="center"/>
            <w:hideMark/>
          </w:tcPr>
          <w:p w14:paraId="625C5E99" w14:textId="77777777"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 25-49% fast</w:t>
            </w:r>
          </w:p>
        </w:tc>
        <w:tc>
          <w:tcPr>
            <w:tcW w:w="703" w:type="pct"/>
            <w:tcBorders>
              <w:top w:val="nil"/>
              <w:left w:val="nil"/>
              <w:bottom w:val="single" w:sz="4" w:space="0" w:color="auto"/>
              <w:right w:val="single" w:sz="8" w:space="0" w:color="auto"/>
            </w:tcBorders>
            <w:shd w:val="clear" w:color="000000" w:fill="BCE4FA"/>
            <w:vAlign w:val="center"/>
            <w:hideMark/>
          </w:tcPr>
          <w:p w14:paraId="0CA5FF8F" w14:textId="77777777"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09157093" w14:textId="77777777" w:rsidTr="00385924">
        <w:trPr>
          <w:trHeight w:val="270"/>
        </w:trPr>
        <w:tc>
          <w:tcPr>
            <w:tcW w:w="551" w:type="pct"/>
            <w:vMerge/>
            <w:tcBorders>
              <w:top w:val="single" w:sz="8" w:space="0" w:color="auto"/>
              <w:left w:val="single" w:sz="8" w:space="0" w:color="auto"/>
              <w:bottom w:val="single" w:sz="8" w:space="0" w:color="000000"/>
              <w:right w:val="single" w:sz="4" w:space="0" w:color="auto"/>
            </w:tcBorders>
            <w:vAlign w:val="center"/>
            <w:hideMark/>
          </w:tcPr>
          <w:p w14:paraId="4288CC36"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8" w:space="0" w:color="auto"/>
              <w:right w:val="single" w:sz="4" w:space="0" w:color="auto"/>
            </w:tcBorders>
            <w:shd w:val="clear" w:color="000000" w:fill="EEE8DF"/>
            <w:vAlign w:val="center"/>
            <w:hideMark/>
          </w:tcPr>
          <w:p w14:paraId="150F0FC8"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976" w:type="pct"/>
            <w:tcBorders>
              <w:top w:val="nil"/>
              <w:left w:val="nil"/>
              <w:bottom w:val="single" w:sz="8" w:space="0" w:color="auto"/>
              <w:right w:val="single" w:sz="4" w:space="0" w:color="auto"/>
            </w:tcBorders>
            <w:shd w:val="clear" w:color="000000" w:fill="EEE8DF"/>
            <w:vAlign w:val="center"/>
            <w:hideMark/>
          </w:tcPr>
          <w:p w14:paraId="7DDD2F2A" w14:textId="7067133D"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Drægtige søer, løsgående</w:t>
            </w:r>
          </w:p>
        </w:tc>
        <w:tc>
          <w:tcPr>
            <w:tcW w:w="856" w:type="pct"/>
            <w:tcBorders>
              <w:top w:val="nil"/>
              <w:left w:val="nil"/>
              <w:bottom w:val="single" w:sz="8" w:space="0" w:color="auto"/>
              <w:right w:val="single" w:sz="4" w:space="0" w:color="auto"/>
            </w:tcBorders>
            <w:shd w:val="clear" w:color="000000" w:fill="EEE8DF"/>
            <w:vAlign w:val="center"/>
            <w:hideMark/>
          </w:tcPr>
          <w:p w14:paraId="29675159" w14:textId="0E37C140"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986</w:t>
            </w:r>
          </w:p>
        </w:tc>
        <w:tc>
          <w:tcPr>
            <w:tcW w:w="1293" w:type="pct"/>
            <w:tcBorders>
              <w:top w:val="nil"/>
              <w:left w:val="nil"/>
              <w:bottom w:val="single" w:sz="8" w:space="0" w:color="auto"/>
              <w:right w:val="single" w:sz="4" w:space="0" w:color="auto"/>
            </w:tcBorders>
            <w:shd w:val="clear" w:color="000000" w:fill="EEE8DF"/>
            <w:vAlign w:val="center"/>
            <w:hideMark/>
          </w:tcPr>
          <w:p w14:paraId="7BA89D2B" w14:textId="7236563E"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w:t>
            </w:r>
          </w:p>
        </w:tc>
        <w:tc>
          <w:tcPr>
            <w:tcW w:w="703" w:type="pct"/>
            <w:tcBorders>
              <w:top w:val="nil"/>
              <w:left w:val="nil"/>
              <w:bottom w:val="single" w:sz="8" w:space="0" w:color="auto"/>
              <w:right w:val="single" w:sz="8" w:space="0" w:color="auto"/>
            </w:tcBorders>
            <w:shd w:val="clear" w:color="000000" w:fill="EEE8DF"/>
            <w:vAlign w:val="center"/>
            <w:hideMark/>
          </w:tcPr>
          <w:p w14:paraId="0EA272A9"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974C66" w:rsidRPr="007C2596" w14:paraId="30C88D02" w14:textId="77777777" w:rsidTr="00385924">
        <w:trPr>
          <w:trHeight w:val="255"/>
        </w:trPr>
        <w:tc>
          <w:tcPr>
            <w:tcW w:w="551"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168C6D34" w14:textId="77777777" w:rsidR="007C2596" w:rsidRPr="007C2596" w:rsidRDefault="007C2596" w:rsidP="007C2596">
            <w:pPr>
              <w:spacing w:after="0"/>
              <w:jc w:val="left"/>
              <w:rPr>
                <w:rFonts w:eastAsia="Times New Roman" w:cs="Times New Roman"/>
                <w:b/>
                <w:bCs/>
                <w:szCs w:val="20"/>
                <w:lang w:eastAsia="da-DK"/>
              </w:rPr>
            </w:pPr>
            <w:r w:rsidRPr="007C2596">
              <w:rPr>
                <w:rFonts w:eastAsia="Times New Roman" w:cs="Times New Roman"/>
                <w:b/>
                <w:bCs/>
                <w:szCs w:val="20"/>
                <w:lang w:eastAsia="da-DK"/>
              </w:rPr>
              <w:t>2</w:t>
            </w:r>
          </w:p>
        </w:tc>
        <w:tc>
          <w:tcPr>
            <w:tcW w:w="621" w:type="pct"/>
            <w:tcBorders>
              <w:top w:val="nil"/>
              <w:left w:val="nil"/>
              <w:bottom w:val="single" w:sz="4" w:space="0" w:color="auto"/>
              <w:right w:val="single" w:sz="4" w:space="0" w:color="auto"/>
            </w:tcBorders>
            <w:shd w:val="clear" w:color="000000" w:fill="BCE4FA"/>
            <w:vAlign w:val="center"/>
            <w:hideMark/>
          </w:tcPr>
          <w:p w14:paraId="24462767" w14:textId="77777777"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976" w:type="pct"/>
            <w:tcBorders>
              <w:top w:val="nil"/>
              <w:left w:val="nil"/>
              <w:bottom w:val="single" w:sz="4" w:space="0" w:color="auto"/>
              <w:right w:val="single" w:sz="4" w:space="0" w:color="auto"/>
            </w:tcBorders>
            <w:shd w:val="clear" w:color="000000" w:fill="BCE4FA"/>
            <w:vAlign w:val="center"/>
            <w:hideMark/>
          </w:tcPr>
          <w:p w14:paraId="32626725" w14:textId="24812855" w:rsidR="007C2596" w:rsidRPr="007C2596" w:rsidRDefault="00B525FB" w:rsidP="007C2596">
            <w:pPr>
              <w:spacing w:after="0"/>
              <w:jc w:val="left"/>
              <w:rPr>
                <w:rFonts w:eastAsia="Times New Roman" w:cs="Times New Roman"/>
                <w:sz w:val="16"/>
                <w:szCs w:val="16"/>
                <w:lang w:eastAsia="da-DK"/>
              </w:rPr>
            </w:pPr>
            <w:r>
              <w:rPr>
                <w:rFonts w:eastAsia="Times New Roman" w:cs="Times New Roman"/>
                <w:sz w:val="16"/>
                <w:szCs w:val="16"/>
                <w:lang w:eastAsia="da-DK"/>
              </w:rPr>
              <w:t>Søer diegivende kassestier</w:t>
            </w:r>
          </w:p>
        </w:tc>
        <w:tc>
          <w:tcPr>
            <w:tcW w:w="856" w:type="pct"/>
            <w:tcBorders>
              <w:top w:val="nil"/>
              <w:left w:val="nil"/>
              <w:bottom w:val="single" w:sz="4" w:space="0" w:color="auto"/>
              <w:right w:val="single" w:sz="4" w:space="0" w:color="auto"/>
            </w:tcBorders>
            <w:shd w:val="clear" w:color="000000" w:fill="BCE4FA"/>
            <w:vAlign w:val="center"/>
            <w:hideMark/>
          </w:tcPr>
          <w:p w14:paraId="041BD049" w14:textId="4D5F3875"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1</w:t>
            </w:r>
            <w:r w:rsidR="0082145D">
              <w:rPr>
                <w:rFonts w:eastAsia="Times New Roman" w:cs="Times New Roman"/>
                <w:sz w:val="16"/>
                <w:szCs w:val="16"/>
                <w:lang w:eastAsia="da-DK"/>
              </w:rPr>
              <w:t>030</w:t>
            </w:r>
          </w:p>
        </w:tc>
        <w:tc>
          <w:tcPr>
            <w:tcW w:w="1293" w:type="pct"/>
            <w:tcBorders>
              <w:top w:val="nil"/>
              <w:left w:val="nil"/>
              <w:bottom w:val="single" w:sz="4" w:space="0" w:color="auto"/>
              <w:right w:val="single" w:sz="4" w:space="0" w:color="auto"/>
            </w:tcBorders>
            <w:shd w:val="clear" w:color="000000" w:fill="BCE4FA"/>
            <w:vAlign w:val="center"/>
            <w:hideMark/>
          </w:tcPr>
          <w:p w14:paraId="3A122BD4" w14:textId="2B7F8A87"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 xml:space="preserve">Delvis spaltegulv </w:t>
            </w:r>
          </w:p>
        </w:tc>
        <w:tc>
          <w:tcPr>
            <w:tcW w:w="703" w:type="pct"/>
            <w:tcBorders>
              <w:top w:val="nil"/>
              <w:left w:val="nil"/>
              <w:bottom w:val="single" w:sz="4" w:space="0" w:color="auto"/>
              <w:right w:val="single" w:sz="8" w:space="0" w:color="auto"/>
            </w:tcBorders>
            <w:shd w:val="clear" w:color="000000" w:fill="BCE4FA"/>
            <w:vAlign w:val="center"/>
            <w:hideMark/>
          </w:tcPr>
          <w:p w14:paraId="66283D67" w14:textId="77777777" w:rsidR="007C2596" w:rsidRPr="007C2596" w:rsidRDefault="007C2596" w:rsidP="007C2596">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18CC6093" w14:textId="77777777" w:rsidTr="00385924">
        <w:trPr>
          <w:trHeight w:val="255"/>
        </w:trPr>
        <w:tc>
          <w:tcPr>
            <w:tcW w:w="551" w:type="pct"/>
            <w:vMerge/>
            <w:tcBorders>
              <w:top w:val="nil"/>
              <w:left w:val="single" w:sz="8" w:space="0" w:color="auto"/>
              <w:bottom w:val="single" w:sz="8" w:space="0" w:color="000000"/>
              <w:right w:val="single" w:sz="4" w:space="0" w:color="auto"/>
            </w:tcBorders>
            <w:vAlign w:val="center"/>
            <w:hideMark/>
          </w:tcPr>
          <w:p w14:paraId="18D6517B"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4" w:space="0" w:color="auto"/>
              <w:right w:val="single" w:sz="4" w:space="0" w:color="auto"/>
            </w:tcBorders>
            <w:shd w:val="clear" w:color="000000" w:fill="EEE8DF"/>
            <w:vAlign w:val="center"/>
            <w:hideMark/>
          </w:tcPr>
          <w:p w14:paraId="7100A7A9"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976" w:type="pct"/>
            <w:tcBorders>
              <w:top w:val="nil"/>
              <w:left w:val="nil"/>
              <w:bottom w:val="single" w:sz="4" w:space="0" w:color="auto"/>
              <w:right w:val="single" w:sz="4" w:space="0" w:color="auto"/>
            </w:tcBorders>
            <w:shd w:val="clear" w:color="000000" w:fill="EEE8DF"/>
            <w:vAlign w:val="center"/>
            <w:hideMark/>
          </w:tcPr>
          <w:p w14:paraId="412CDF47" w14:textId="4EA3566E"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Flex Alle svin</w:t>
            </w:r>
          </w:p>
        </w:tc>
        <w:tc>
          <w:tcPr>
            <w:tcW w:w="856" w:type="pct"/>
            <w:tcBorders>
              <w:top w:val="nil"/>
              <w:left w:val="nil"/>
              <w:bottom w:val="single" w:sz="4" w:space="0" w:color="auto"/>
              <w:right w:val="single" w:sz="4" w:space="0" w:color="auto"/>
            </w:tcBorders>
            <w:shd w:val="clear" w:color="000000" w:fill="EEE8DF"/>
            <w:vAlign w:val="center"/>
            <w:hideMark/>
          </w:tcPr>
          <w:p w14:paraId="717E7B62" w14:textId="1C4D275E" w:rsidR="00BC436B" w:rsidRPr="007C2596" w:rsidRDefault="0082145D" w:rsidP="00BC436B">
            <w:pPr>
              <w:spacing w:after="0"/>
              <w:jc w:val="left"/>
              <w:rPr>
                <w:rFonts w:eastAsia="Times New Roman" w:cs="Times New Roman"/>
                <w:sz w:val="16"/>
                <w:szCs w:val="16"/>
                <w:lang w:eastAsia="da-DK"/>
              </w:rPr>
            </w:pPr>
            <w:r>
              <w:rPr>
                <w:rFonts w:eastAsia="Times New Roman" w:cs="Times New Roman"/>
                <w:sz w:val="16"/>
                <w:szCs w:val="16"/>
                <w:lang w:eastAsia="da-DK"/>
              </w:rPr>
              <w:t>1030</w:t>
            </w:r>
          </w:p>
        </w:tc>
        <w:tc>
          <w:tcPr>
            <w:tcW w:w="1293" w:type="pct"/>
            <w:tcBorders>
              <w:top w:val="nil"/>
              <w:left w:val="nil"/>
              <w:bottom w:val="single" w:sz="4" w:space="0" w:color="auto"/>
              <w:right w:val="single" w:sz="4" w:space="0" w:color="auto"/>
            </w:tcBorders>
            <w:shd w:val="clear" w:color="000000" w:fill="EEE8DF"/>
            <w:vAlign w:val="center"/>
            <w:hideMark/>
          </w:tcPr>
          <w:p w14:paraId="1C506194" w14:textId="74067FE8"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 25-49% fast</w:t>
            </w:r>
          </w:p>
        </w:tc>
        <w:tc>
          <w:tcPr>
            <w:tcW w:w="703" w:type="pct"/>
            <w:tcBorders>
              <w:top w:val="nil"/>
              <w:left w:val="nil"/>
              <w:bottom w:val="single" w:sz="4" w:space="0" w:color="auto"/>
              <w:right w:val="single" w:sz="8" w:space="0" w:color="auto"/>
            </w:tcBorders>
            <w:shd w:val="clear" w:color="000000" w:fill="EEE8DF"/>
            <w:vAlign w:val="center"/>
            <w:hideMark/>
          </w:tcPr>
          <w:p w14:paraId="52BC31B9"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73C85CB8" w14:textId="77777777" w:rsidTr="00385924">
        <w:trPr>
          <w:trHeight w:val="270"/>
        </w:trPr>
        <w:tc>
          <w:tcPr>
            <w:tcW w:w="551" w:type="pct"/>
            <w:vMerge/>
            <w:tcBorders>
              <w:top w:val="nil"/>
              <w:left w:val="single" w:sz="8" w:space="0" w:color="auto"/>
              <w:bottom w:val="single" w:sz="8" w:space="0" w:color="000000"/>
              <w:right w:val="single" w:sz="4" w:space="0" w:color="auto"/>
            </w:tcBorders>
            <w:vAlign w:val="center"/>
            <w:hideMark/>
          </w:tcPr>
          <w:p w14:paraId="73A19D20"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8" w:space="0" w:color="auto"/>
              <w:right w:val="single" w:sz="4" w:space="0" w:color="auto"/>
            </w:tcBorders>
            <w:shd w:val="clear" w:color="000000" w:fill="BCE4FA"/>
            <w:vAlign w:val="center"/>
            <w:hideMark/>
          </w:tcPr>
          <w:p w14:paraId="1A15B788"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976" w:type="pct"/>
            <w:tcBorders>
              <w:top w:val="nil"/>
              <w:left w:val="nil"/>
              <w:bottom w:val="single" w:sz="8" w:space="0" w:color="auto"/>
              <w:right w:val="single" w:sz="4" w:space="0" w:color="auto"/>
            </w:tcBorders>
            <w:shd w:val="clear" w:color="000000" w:fill="BCE4FA"/>
            <w:vAlign w:val="center"/>
            <w:hideMark/>
          </w:tcPr>
          <w:p w14:paraId="4E2EAD41" w14:textId="41676CA2"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Søer</w:t>
            </w:r>
            <w:r>
              <w:rPr>
                <w:rFonts w:eastAsia="Times New Roman" w:cs="Times New Roman"/>
                <w:sz w:val="16"/>
                <w:szCs w:val="16"/>
                <w:lang w:eastAsia="da-DK"/>
              </w:rPr>
              <w:t>,</w:t>
            </w:r>
            <w:r>
              <w:rPr>
                <w:rFonts w:eastAsia="Times New Roman" w:cs="Times New Roman"/>
                <w:sz w:val="16"/>
                <w:szCs w:val="16"/>
                <w:lang w:eastAsia="da-DK"/>
              </w:rPr>
              <w:t xml:space="preserve"> diegivende</w:t>
            </w:r>
            <w:r>
              <w:rPr>
                <w:rFonts w:eastAsia="Times New Roman" w:cs="Times New Roman"/>
                <w:sz w:val="16"/>
                <w:szCs w:val="16"/>
                <w:lang w:eastAsia="da-DK"/>
              </w:rPr>
              <w:t>,</w:t>
            </w:r>
            <w:r>
              <w:rPr>
                <w:rFonts w:eastAsia="Times New Roman" w:cs="Times New Roman"/>
                <w:sz w:val="16"/>
                <w:szCs w:val="16"/>
                <w:lang w:eastAsia="da-DK"/>
              </w:rPr>
              <w:t xml:space="preserve"> kassestier</w:t>
            </w:r>
          </w:p>
        </w:tc>
        <w:tc>
          <w:tcPr>
            <w:tcW w:w="856" w:type="pct"/>
            <w:tcBorders>
              <w:top w:val="nil"/>
              <w:left w:val="nil"/>
              <w:bottom w:val="single" w:sz="8" w:space="0" w:color="auto"/>
              <w:right w:val="single" w:sz="4" w:space="0" w:color="auto"/>
            </w:tcBorders>
            <w:shd w:val="clear" w:color="000000" w:fill="BCE4FA"/>
            <w:vAlign w:val="center"/>
            <w:hideMark/>
          </w:tcPr>
          <w:p w14:paraId="6FB97013" w14:textId="4D886E5C" w:rsidR="00BC436B" w:rsidRPr="007C2596" w:rsidRDefault="0082145D" w:rsidP="00BC436B">
            <w:pPr>
              <w:spacing w:after="0"/>
              <w:jc w:val="left"/>
              <w:rPr>
                <w:rFonts w:eastAsia="Times New Roman" w:cs="Times New Roman"/>
                <w:sz w:val="16"/>
                <w:szCs w:val="16"/>
                <w:lang w:eastAsia="da-DK"/>
              </w:rPr>
            </w:pPr>
            <w:r>
              <w:rPr>
                <w:rFonts w:eastAsia="Times New Roman" w:cs="Times New Roman"/>
                <w:sz w:val="16"/>
                <w:szCs w:val="16"/>
                <w:lang w:eastAsia="da-DK"/>
              </w:rPr>
              <w:t>1030</w:t>
            </w:r>
          </w:p>
        </w:tc>
        <w:tc>
          <w:tcPr>
            <w:tcW w:w="1293" w:type="pct"/>
            <w:tcBorders>
              <w:top w:val="nil"/>
              <w:left w:val="nil"/>
              <w:bottom w:val="single" w:sz="8" w:space="0" w:color="auto"/>
              <w:right w:val="single" w:sz="4" w:space="0" w:color="auto"/>
            </w:tcBorders>
            <w:shd w:val="clear" w:color="000000" w:fill="BCE4FA"/>
            <w:vAlign w:val="center"/>
            <w:hideMark/>
          </w:tcPr>
          <w:p w14:paraId="380D8476" w14:textId="2C03F7E5"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w:t>
            </w:r>
          </w:p>
        </w:tc>
        <w:tc>
          <w:tcPr>
            <w:tcW w:w="703" w:type="pct"/>
            <w:tcBorders>
              <w:top w:val="nil"/>
              <w:left w:val="nil"/>
              <w:bottom w:val="single" w:sz="8" w:space="0" w:color="auto"/>
              <w:right w:val="single" w:sz="8" w:space="0" w:color="auto"/>
            </w:tcBorders>
            <w:shd w:val="clear" w:color="000000" w:fill="BCE4FA"/>
            <w:vAlign w:val="center"/>
            <w:hideMark/>
          </w:tcPr>
          <w:p w14:paraId="799F6A92"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E62767" w:rsidRPr="007C2596" w14:paraId="09AB927F" w14:textId="77777777" w:rsidTr="00385924">
        <w:trPr>
          <w:trHeight w:val="255"/>
        </w:trPr>
        <w:tc>
          <w:tcPr>
            <w:tcW w:w="551"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6899FE72" w14:textId="73E2D119" w:rsidR="00E62767" w:rsidRPr="007C2596" w:rsidRDefault="00E62767" w:rsidP="00E62767">
            <w:pPr>
              <w:spacing w:after="0"/>
              <w:jc w:val="left"/>
              <w:rPr>
                <w:rFonts w:eastAsia="Times New Roman" w:cs="Times New Roman"/>
                <w:b/>
                <w:bCs/>
                <w:szCs w:val="20"/>
                <w:lang w:eastAsia="da-DK"/>
              </w:rPr>
            </w:pPr>
            <w:r>
              <w:rPr>
                <w:rFonts w:eastAsia="Times New Roman" w:cs="Times New Roman"/>
                <w:b/>
                <w:bCs/>
                <w:szCs w:val="20"/>
                <w:lang w:eastAsia="da-DK"/>
              </w:rPr>
              <w:t>2a</w:t>
            </w:r>
          </w:p>
        </w:tc>
        <w:tc>
          <w:tcPr>
            <w:tcW w:w="621" w:type="pct"/>
            <w:tcBorders>
              <w:top w:val="nil"/>
              <w:left w:val="nil"/>
              <w:bottom w:val="single" w:sz="4" w:space="0" w:color="auto"/>
              <w:right w:val="single" w:sz="4" w:space="0" w:color="auto"/>
            </w:tcBorders>
            <w:shd w:val="clear" w:color="000000" w:fill="EEE8DF"/>
            <w:vAlign w:val="center"/>
            <w:hideMark/>
          </w:tcPr>
          <w:p w14:paraId="76C34223" w14:textId="77777777" w:rsidR="00E62767" w:rsidRPr="007C2596" w:rsidRDefault="00E62767" w:rsidP="00E62767">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976" w:type="pct"/>
            <w:tcBorders>
              <w:top w:val="nil"/>
              <w:left w:val="nil"/>
              <w:bottom w:val="single" w:sz="4" w:space="0" w:color="auto"/>
              <w:right w:val="single" w:sz="4" w:space="0" w:color="auto"/>
            </w:tcBorders>
            <w:shd w:val="clear" w:color="000000" w:fill="EEE8DF"/>
            <w:vAlign w:val="center"/>
            <w:hideMark/>
          </w:tcPr>
          <w:p w14:paraId="3BCD3A0B" w14:textId="427B5065" w:rsidR="00E62767" w:rsidRPr="007C2596" w:rsidRDefault="00E62767" w:rsidP="00E62767">
            <w:pPr>
              <w:spacing w:after="0"/>
              <w:jc w:val="left"/>
              <w:rPr>
                <w:rFonts w:eastAsia="Times New Roman" w:cs="Times New Roman"/>
                <w:sz w:val="16"/>
                <w:szCs w:val="16"/>
                <w:lang w:eastAsia="da-DK"/>
              </w:rPr>
            </w:pPr>
            <w:r>
              <w:rPr>
                <w:rFonts w:eastAsia="Times New Roman" w:cs="Times New Roman"/>
                <w:sz w:val="16"/>
                <w:szCs w:val="16"/>
                <w:lang w:eastAsia="da-DK"/>
              </w:rPr>
              <w:t>Søer diegivende kassestier</w:t>
            </w:r>
          </w:p>
        </w:tc>
        <w:tc>
          <w:tcPr>
            <w:tcW w:w="856" w:type="pct"/>
            <w:tcBorders>
              <w:top w:val="nil"/>
              <w:left w:val="nil"/>
              <w:bottom w:val="single" w:sz="4" w:space="0" w:color="auto"/>
              <w:right w:val="single" w:sz="4" w:space="0" w:color="auto"/>
            </w:tcBorders>
            <w:shd w:val="clear" w:color="000000" w:fill="EEE8DF"/>
            <w:vAlign w:val="center"/>
            <w:hideMark/>
          </w:tcPr>
          <w:p w14:paraId="4B387F41" w14:textId="38C6A656" w:rsidR="00E62767" w:rsidRPr="007C2596" w:rsidRDefault="00E62767" w:rsidP="00E62767">
            <w:pPr>
              <w:spacing w:after="0"/>
              <w:jc w:val="left"/>
              <w:rPr>
                <w:rFonts w:eastAsia="Times New Roman" w:cs="Times New Roman"/>
                <w:sz w:val="16"/>
                <w:szCs w:val="16"/>
                <w:lang w:eastAsia="da-DK"/>
              </w:rPr>
            </w:pPr>
            <w:r>
              <w:rPr>
                <w:rFonts w:eastAsia="Times New Roman" w:cs="Times New Roman"/>
                <w:sz w:val="16"/>
                <w:szCs w:val="16"/>
                <w:lang w:eastAsia="da-DK"/>
              </w:rPr>
              <w:t>678</w:t>
            </w:r>
          </w:p>
        </w:tc>
        <w:tc>
          <w:tcPr>
            <w:tcW w:w="1293" w:type="pct"/>
            <w:tcBorders>
              <w:top w:val="nil"/>
              <w:left w:val="nil"/>
              <w:bottom w:val="single" w:sz="4" w:space="0" w:color="auto"/>
              <w:right w:val="single" w:sz="4" w:space="0" w:color="auto"/>
            </w:tcBorders>
            <w:shd w:val="clear" w:color="000000" w:fill="EEE8DF"/>
            <w:vAlign w:val="center"/>
            <w:hideMark/>
          </w:tcPr>
          <w:p w14:paraId="5176B07C" w14:textId="2A6483F9" w:rsidR="00E62767" w:rsidRPr="007C2596" w:rsidRDefault="00E62767" w:rsidP="00E62767">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w:t>
            </w:r>
          </w:p>
        </w:tc>
        <w:tc>
          <w:tcPr>
            <w:tcW w:w="703" w:type="pct"/>
            <w:tcBorders>
              <w:top w:val="nil"/>
              <w:left w:val="nil"/>
              <w:bottom w:val="single" w:sz="4" w:space="0" w:color="auto"/>
              <w:right w:val="single" w:sz="8" w:space="0" w:color="auto"/>
            </w:tcBorders>
            <w:shd w:val="clear" w:color="000000" w:fill="EEE8DF"/>
            <w:vAlign w:val="center"/>
            <w:hideMark/>
          </w:tcPr>
          <w:p w14:paraId="515D7703" w14:textId="77777777" w:rsidR="00E62767" w:rsidRPr="007C2596" w:rsidRDefault="00E62767" w:rsidP="00E62767">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0099E409" w14:textId="77777777" w:rsidTr="00385924">
        <w:trPr>
          <w:trHeight w:val="255"/>
        </w:trPr>
        <w:tc>
          <w:tcPr>
            <w:tcW w:w="551" w:type="pct"/>
            <w:vMerge/>
            <w:tcBorders>
              <w:top w:val="nil"/>
              <w:left w:val="single" w:sz="8" w:space="0" w:color="auto"/>
              <w:bottom w:val="single" w:sz="8" w:space="0" w:color="000000"/>
              <w:right w:val="single" w:sz="4" w:space="0" w:color="auto"/>
            </w:tcBorders>
            <w:vAlign w:val="center"/>
            <w:hideMark/>
          </w:tcPr>
          <w:p w14:paraId="161FD4E7"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4" w:space="0" w:color="auto"/>
              <w:right w:val="single" w:sz="4" w:space="0" w:color="auto"/>
            </w:tcBorders>
            <w:shd w:val="clear" w:color="000000" w:fill="BCE4FA"/>
            <w:vAlign w:val="center"/>
            <w:hideMark/>
          </w:tcPr>
          <w:p w14:paraId="5E374F53"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976" w:type="pct"/>
            <w:tcBorders>
              <w:top w:val="nil"/>
              <w:left w:val="nil"/>
              <w:bottom w:val="single" w:sz="4" w:space="0" w:color="auto"/>
              <w:right w:val="single" w:sz="4" w:space="0" w:color="auto"/>
            </w:tcBorders>
            <w:shd w:val="clear" w:color="000000" w:fill="BCE4FA"/>
            <w:vAlign w:val="center"/>
            <w:hideMark/>
          </w:tcPr>
          <w:p w14:paraId="0AEAFFD8" w14:textId="36101E13" w:rsidR="00BC436B" w:rsidRPr="007C2596" w:rsidRDefault="00E62767"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856" w:type="pct"/>
            <w:tcBorders>
              <w:top w:val="nil"/>
              <w:left w:val="nil"/>
              <w:bottom w:val="single" w:sz="4" w:space="0" w:color="auto"/>
              <w:right w:val="single" w:sz="4" w:space="0" w:color="auto"/>
            </w:tcBorders>
            <w:shd w:val="clear" w:color="000000" w:fill="BCE4FA"/>
            <w:vAlign w:val="center"/>
            <w:hideMark/>
          </w:tcPr>
          <w:p w14:paraId="7465A907" w14:textId="1EDEC903" w:rsidR="00BC436B" w:rsidRPr="007C2596" w:rsidRDefault="00E62767"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1293" w:type="pct"/>
            <w:tcBorders>
              <w:top w:val="nil"/>
              <w:left w:val="nil"/>
              <w:bottom w:val="single" w:sz="4" w:space="0" w:color="auto"/>
              <w:right w:val="single" w:sz="4" w:space="0" w:color="auto"/>
            </w:tcBorders>
            <w:shd w:val="clear" w:color="000000" w:fill="BCE4FA"/>
            <w:vAlign w:val="center"/>
            <w:hideMark/>
          </w:tcPr>
          <w:p w14:paraId="7B126E25" w14:textId="2BC71817" w:rsidR="00BC436B" w:rsidRPr="007C2596" w:rsidRDefault="00E62767"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703" w:type="pct"/>
            <w:tcBorders>
              <w:top w:val="nil"/>
              <w:left w:val="nil"/>
              <w:bottom w:val="single" w:sz="4" w:space="0" w:color="auto"/>
              <w:right w:val="single" w:sz="8" w:space="0" w:color="auto"/>
            </w:tcBorders>
            <w:shd w:val="clear" w:color="000000" w:fill="BCE4FA"/>
            <w:vAlign w:val="center"/>
            <w:hideMark/>
          </w:tcPr>
          <w:p w14:paraId="0D188458"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551F7DE1" w14:textId="77777777" w:rsidTr="00385924">
        <w:trPr>
          <w:trHeight w:val="270"/>
        </w:trPr>
        <w:tc>
          <w:tcPr>
            <w:tcW w:w="551" w:type="pct"/>
            <w:vMerge/>
            <w:tcBorders>
              <w:top w:val="nil"/>
              <w:left w:val="single" w:sz="8" w:space="0" w:color="auto"/>
              <w:bottom w:val="single" w:sz="8" w:space="0" w:color="000000"/>
              <w:right w:val="single" w:sz="4" w:space="0" w:color="auto"/>
            </w:tcBorders>
            <w:vAlign w:val="center"/>
            <w:hideMark/>
          </w:tcPr>
          <w:p w14:paraId="2ACDEC5C"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8" w:space="0" w:color="auto"/>
              <w:right w:val="single" w:sz="4" w:space="0" w:color="auto"/>
            </w:tcBorders>
            <w:shd w:val="clear" w:color="000000" w:fill="EEE8DF"/>
            <w:vAlign w:val="center"/>
            <w:hideMark/>
          </w:tcPr>
          <w:p w14:paraId="38F15D04"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976" w:type="pct"/>
            <w:tcBorders>
              <w:top w:val="nil"/>
              <w:left w:val="nil"/>
              <w:bottom w:val="single" w:sz="8" w:space="0" w:color="auto"/>
              <w:right w:val="single" w:sz="4" w:space="0" w:color="auto"/>
            </w:tcBorders>
            <w:shd w:val="clear" w:color="000000" w:fill="EEE8DF"/>
            <w:vAlign w:val="center"/>
            <w:hideMark/>
          </w:tcPr>
          <w:p w14:paraId="1E8A2E65" w14:textId="56CCEE95" w:rsidR="00BC436B" w:rsidRPr="007C2596" w:rsidRDefault="00E62767"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856" w:type="pct"/>
            <w:tcBorders>
              <w:top w:val="nil"/>
              <w:left w:val="nil"/>
              <w:bottom w:val="single" w:sz="8" w:space="0" w:color="auto"/>
              <w:right w:val="single" w:sz="4" w:space="0" w:color="auto"/>
            </w:tcBorders>
            <w:shd w:val="clear" w:color="000000" w:fill="EEE8DF"/>
            <w:vAlign w:val="center"/>
            <w:hideMark/>
          </w:tcPr>
          <w:p w14:paraId="3622A2DF" w14:textId="1281D878" w:rsidR="00BC436B" w:rsidRPr="007C2596" w:rsidRDefault="00E62767"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1293" w:type="pct"/>
            <w:tcBorders>
              <w:top w:val="nil"/>
              <w:left w:val="nil"/>
              <w:bottom w:val="single" w:sz="8" w:space="0" w:color="auto"/>
              <w:right w:val="single" w:sz="4" w:space="0" w:color="auto"/>
            </w:tcBorders>
            <w:shd w:val="clear" w:color="000000" w:fill="EEE8DF"/>
            <w:vAlign w:val="center"/>
            <w:hideMark/>
          </w:tcPr>
          <w:p w14:paraId="69CF181B" w14:textId="115A1B0A" w:rsidR="00BC436B" w:rsidRPr="007C2596" w:rsidRDefault="00E62767"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703" w:type="pct"/>
            <w:tcBorders>
              <w:top w:val="nil"/>
              <w:left w:val="nil"/>
              <w:bottom w:val="single" w:sz="8" w:space="0" w:color="auto"/>
              <w:right w:val="single" w:sz="8" w:space="0" w:color="auto"/>
            </w:tcBorders>
            <w:shd w:val="clear" w:color="000000" w:fill="EEE8DF"/>
            <w:vAlign w:val="center"/>
            <w:hideMark/>
          </w:tcPr>
          <w:p w14:paraId="48DCAE82"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500054" w:rsidRPr="007C2596" w14:paraId="3829F256" w14:textId="77777777" w:rsidTr="00385924">
        <w:trPr>
          <w:trHeight w:val="255"/>
        </w:trPr>
        <w:tc>
          <w:tcPr>
            <w:tcW w:w="551"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342CF39C" w14:textId="4DF04662" w:rsidR="00500054" w:rsidRPr="007C2596" w:rsidRDefault="00500054" w:rsidP="00500054">
            <w:pPr>
              <w:spacing w:after="0"/>
              <w:jc w:val="left"/>
              <w:rPr>
                <w:rFonts w:eastAsia="Times New Roman" w:cs="Times New Roman"/>
                <w:b/>
                <w:bCs/>
                <w:szCs w:val="20"/>
                <w:lang w:eastAsia="da-DK"/>
              </w:rPr>
            </w:pPr>
            <w:r>
              <w:rPr>
                <w:rFonts w:eastAsia="Times New Roman" w:cs="Times New Roman"/>
                <w:b/>
                <w:bCs/>
                <w:szCs w:val="20"/>
                <w:lang w:eastAsia="da-DK"/>
              </w:rPr>
              <w:t>2b</w:t>
            </w:r>
          </w:p>
        </w:tc>
        <w:tc>
          <w:tcPr>
            <w:tcW w:w="621" w:type="pct"/>
            <w:tcBorders>
              <w:top w:val="nil"/>
              <w:left w:val="nil"/>
              <w:bottom w:val="single" w:sz="4" w:space="0" w:color="auto"/>
              <w:right w:val="single" w:sz="4" w:space="0" w:color="auto"/>
            </w:tcBorders>
            <w:shd w:val="clear" w:color="000000" w:fill="BCE4FA"/>
            <w:vAlign w:val="center"/>
            <w:hideMark/>
          </w:tcPr>
          <w:p w14:paraId="3B8A7D77" w14:textId="77777777" w:rsidR="00500054" w:rsidRPr="007C2596" w:rsidRDefault="00500054" w:rsidP="00500054">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976" w:type="pct"/>
            <w:tcBorders>
              <w:top w:val="nil"/>
              <w:left w:val="nil"/>
              <w:bottom w:val="single" w:sz="4" w:space="0" w:color="auto"/>
              <w:right w:val="single" w:sz="4" w:space="0" w:color="auto"/>
            </w:tcBorders>
            <w:shd w:val="clear" w:color="000000" w:fill="BCE4FA"/>
            <w:vAlign w:val="center"/>
            <w:hideMark/>
          </w:tcPr>
          <w:p w14:paraId="4AFC173F" w14:textId="67EB9D90" w:rsidR="00500054" w:rsidRPr="007C2596" w:rsidRDefault="00500054" w:rsidP="00500054">
            <w:pPr>
              <w:spacing w:after="0"/>
              <w:jc w:val="left"/>
              <w:rPr>
                <w:rFonts w:eastAsia="Times New Roman" w:cs="Times New Roman"/>
                <w:sz w:val="16"/>
                <w:szCs w:val="16"/>
                <w:lang w:eastAsia="da-DK"/>
              </w:rPr>
            </w:pPr>
            <w:r w:rsidRPr="007C2596">
              <w:rPr>
                <w:rFonts w:eastAsia="Times New Roman" w:cs="Times New Roman"/>
                <w:sz w:val="16"/>
                <w:szCs w:val="16"/>
                <w:lang w:eastAsia="da-DK"/>
              </w:rPr>
              <w:t>Flex S</w:t>
            </w:r>
            <w:r>
              <w:rPr>
                <w:rFonts w:eastAsia="Times New Roman" w:cs="Times New Roman"/>
                <w:sz w:val="16"/>
                <w:szCs w:val="16"/>
                <w:lang w:eastAsia="da-DK"/>
              </w:rPr>
              <w:t>øer og slagtesvin</w:t>
            </w:r>
          </w:p>
        </w:tc>
        <w:tc>
          <w:tcPr>
            <w:tcW w:w="856" w:type="pct"/>
            <w:tcBorders>
              <w:top w:val="nil"/>
              <w:left w:val="nil"/>
              <w:bottom w:val="single" w:sz="4" w:space="0" w:color="auto"/>
              <w:right w:val="single" w:sz="4" w:space="0" w:color="auto"/>
            </w:tcBorders>
            <w:shd w:val="clear" w:color="000000" w:fill="BCE4FA"/>
            <w:vAlign w:val="center"/>
            <w:hideMark/>
          </w:tcPr>
          <w:p w14:paraId="2F3A88E2" w14:textId="77777777" w:rsidR="00500054" w:rsidRDefault="00500054" w:rsidP="00500054">
            <w:pPr>
              <w:spacing w:after="0"/>
              <w:jc w:val="left"/>
              <w:rPr>
                <w:rFonts w:eastAsia="Times New Roman" w:cs="Times New Roman"/>
                <w:sz w:val="16"/>
                <w:szCs w:val="16"/>
                <w:lang w:eastAsia="da-DK"/>
              </w:rPr>
            </w:pPr>
            <w:r>
              <w:rPr>
                <w:rFonts w:eastAsia="Times New Roman" w:cs="Times New Roman"/>
                <w:sz w:val="16"/>
                <w:szCs w:val="16"/>
                <w:lang w:eastAsia="da-DK"/>
              </w:rPr>
              <w:t>264</w:t>
            </w:r>
          </w:p>
          <w:p w14:paraId="6C30E2AD" w14:textId="77777777" w:rsidR="006D38C7" w:rsidRDefault="006D38C7" w:rsidP="00500054">
            <w:pPr>
              <w:spacing w:after="0"/>
              <w:jc w:val="left"/>
              <w:rPr>
                <w:rFonts w:eastAsia="Times New Roman" w:cs="Times New Roman"/>
                <w:sz w:val="16"/>
                <w:szCs w:val="16"/>
                <w:lang w:eastAsia="da-DK"/>
              </w:rPr>
            </w:pPr>
          </w:p>
          <w:p w14:paraId="44149DA2" w14:textId="2A351A51" w:rsidR="00500054" w:rsidRPr="007C2596" w:rsidRDefault="00500054" w:rsidP="00500054">
            <w:pPr>
              <w:spacing w:after="0"/>
              <w:jc w:val="left"/>
              <w:rPr>
                <w:rFonts w:eastAsia="Times New Roman" w:cs="Times New Roman"/>
                <w:sz w:val="16"/>
                <w:szCs w:val="16"/>
                <w:lang w:eastAsia="da-DK"/>
              </w:rPr>
            </w:pPr>
            <w:r>
              <w:rPr>
                <w:rFonts w:eastAsia="Times New Roman" w:cs="Times New Roman"/>
                <w:sz w:val="16"/>
                <w:szCs w:val="16"/>
                <w:lang w:eastAsia="da-DK"/>
              </w:rPr>
              <w:t>99</w:t>
            </w:r>
          </w:p>
        </w:tc>
        <w:tc>
          <w:tcPr>
            <w:tcW w:w="1293" w:type="pct"/>
            <w:tcBorders>
              <w:top w:val="nil"/>
              <w:left w:val="nil"/>
              <w:bottom w:val="single" w:sz="4" w:space="0" w:color="auto"/>
              <w:right w:val="single" w:sz="4" w:space="0" w:color="auto"/>
            </w:tcBorders>
            <w:shd w:val="clear" w:color="000000" w:fill="BCE4FA"/>
            <w:vAlign w:val="center"/>
            <w:hideMark/>
          </w:tcPr>
          <w:p w14:paraId="62860473" w14:textId="77777777" w:rsidR="00500054" w:rsidRDefault="00500054" w:rsidP="00500054">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 25-49% fast</w:t>
            </w:r>
          </w:p>
          <w:p w14:paraId="65F03035" w14:textId="25FB861D" w:rsidR="00500054" w:rsidRPr="007C2596" w:rsidRDefault="00500054" w:rsidP="00500054">
            <w:pPr>
              <w:spacing w:after="0"/>
              <w:jc w:val="left"/>
              <w:rPr>
                <w:rFonts w:eastAsia="Times New Roman" w:cs="Times New Roman"/>
                <w:sz w:val="16"/>
                <w:szCs w:val="16"/>
                <w:lang w:eastAsia="da-DK"/>
              </w:rPr>
            </w:pPr>
            <w:r>
              <w:rPr>
                <w:rFonts w:eastAsia="Times New Roman" w:cs="Times New Roman"/>
                <w:sz w:val="16"/>
                <w:szCs w:val="16"/>
                <w:lang w:eastAsia="da-DK"/>
              </w:rPr>
              <w:t>Fuld</w:t>
            </w:r>
            <w:r w:rsidR="006D38C7">
              <w:rPr>
                <w:rFonts w:eastAsia="Times New Roman" w:cs="Times New Roman"/>
                <w:sz w:val="16"/>
                <w:szCs w:val="16"/>
                <w:lang w:eastAsia="da-DK"/>
              </w:rPr>
              <w:t>drænet gulv</w:t>
            </w:r>
          </w:p>
        </w:tc>
        <w:tc>
          <w:tcPr>
            <w:tcW w:w="703" w:type="pct"/>
            <w:tcBorders>
              <w:top w:val="nil"/>
              <w:left w:val="nil"/>
              <w:bottom w:val="single" w:sz="4" w:space="0" w:color="auto"/>
              <w:right w:val="single" w:sz="8" w:space="0" w:color="auto"/>
            </w:tcBorders>
            <w:shd w:val="clear" w:color="000000" w:fill="BCE4FA"/>
            <w:vAlign w:val="center"/>
            <w:hideMark/>
          </w:tcPr>
          <w:p w14:paraId="4A7651B9" w14:textId="77777777" w:rsidR="00500054" w:rsidRPr="007C2596" w:rsidRDefault="00500054" w:rsidP="00500054">
            <w:pPr>
              <w:spacing w:after="0"/>
              <w:jc w:val="left"/>
              <w:rPr>
                <w:rFonts w:eastAsia="Times New Roman" w:cs="Times New Roman"/>
                <w:sz w:val="16"/>
                <w:szCs w:val="16"/>
                <w:lang w:eastAsia="da-DK"/>
              </w:rPr>
            </w:pPr>
            <w:r w:rsidRPr="007C2596">
              <w:rPr>
                <w:rFonts w:eastAsia="Times New Roman" w:cs="Times New Roman"/>
                <w:sz w:val="16"/>
                <w:szCs w:val="16"/>
                <w:lang w:eastAsia="da-DK"/>
              </w:rPr>
              <w:t xml:space="preserve">- </w:t>
            </w:r>
          </w:p>
        </w:tc>
      </w:tr>
      <w:tr w:rsidR="00E62767" w:rsidRPr="007C2596" w14:paraId="35314577" w14:textId="77777777" w:rsidTr="00385924">
        <w:trPr>
          <w:trHeight w:val="255"/>
        </w:trPr>
        <w:tc>
          <w:tcPr>
            <w:tcW w:w="551" w:type="pct"/>
            <w:vMerge/>
            <w:tcBorders>
              <w:top w:val="nil"/>
              <w:left w:val="single" w:sz="8" w:space="0" w:color="auto"/>
              <w:bottom w:val="single" w:sz="8" w:space="0" w:color="000000"/>
              <w:right w:val="single" w:sz="4" w:space="0" w:color="auto"/>
            </w:tcBorders>
            <w:vAlign w:val="center"/>
            <w:hideMark/>
          </w:tcPr>
          <w:p w14:paraId="3C4295B3" w14:textId="77777777" w:rsidR="00E62767" w:rsidRPr="007C2596" w:rsidRDefault="00E62767" w:rsidP="00E62767">
            <w:pPr>
              <w:spacing w:after="0"/>
              <w:jc w:val="left"/>
              <w:rPr>
                <w:rFonts w:eastAsia="Times New Roman" w:cs="Times New Roman"/>
                <w:b/>
                <w:bCs/>
                <w:szCs w:val="20"/>
                <w:lang w:eastAsia="da-DK"/>
              </w:rPr>
            </w:pPr>
          </w:p>
        </w:tc>
        <w:tc>
          <w:tcPr>
            <w:tcW w:w="621" w:type="pct"/>
            <w:tcBorders>
              <w:top w:val="nil"/>
              <w:left w:val="nil"/>
              <w:bottom w:val="single" w:sz="4" w:space="0" w:color="auto"/>
              <w:right w:val="single" w:sz="4" w:space="0" w:color="auto"/>
            </w:tcBorders>
            <w:shd w:val="clear" w:color="000000" w:fill="EEE8DF"/>
            <w:vAlign w:val="center"/>
            <w:hideMark/>
          </w:tcPr>
          <w:p w14:paraId="6175C04D" w14:textId="77777777" w:rsidR="00E62767" w:rsidRPr="007C2596" w:rsidRDefault="00E62767" w:rsidP="00E62767">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976" w:type="pct"/>
            <w:tcBorders>
              <w:top w:val="nil"/>
              <w:left w:val="nil"/>
              <w:bottom w:val="single" w:sz="4" w:space="0" w:color="auto"/>
              <w:right w:val="single" w:sz="4" w:space="0" w:color="auto"/>
            </w:tcBorders>
            <w:shd w:val="clear" w:color="000000" w:fill="EEE8DF"/>
            <w:vAlign w:val="center"/>
            <w:hideMark/>
          </w:tcPr>
          <w:p w14:paraId="7D5F46BA" w14:textId="7C3D45BF" w:rsidR="00E62767" w:rsidRPr="007C2596" w:rsidRDefault="00E62767" w:rsidP="00E62767">
            <w:pPr>
              <w:spacing w:after="0"/>
              <w:jc w:val="left"/>
              <w:rPr>
                <w:rFonts w:eastAsia="Times New Roman" w:cs="Times New Roman"/>
                <w:sz w:val="16"/>
                <w:szCs w:val="16"/>
                <w:lang w:eastAsia="da-DK"/>
              </w:rPr>
            </w:pPr>
            <w:r>
              <w:rPr>
                <w:rFonts w:eastAsia="Times New Roman" w:cs="Times New Roman"/>
                <w:sz w:val="16"/>
                <w:szCs w:val="16"/>
                <w:lang w:eastAsia="da-DK"/>
              </w:rPr>
              <w:t>Flex Alle svin</w:t>
            </w:r>
          </w:p>
        </w:tc>
        <w:tc>
          <w:tcPr>
            <w:tcW w:w="856" w:type="pct"/>
            <w:tcBorders>
              <w:top w:val="nil"/>
              <w:left w:val="nil"/>
              <w:bottom w:val="single" w:sz="4" w:space="0" w:color="auto"/>
              <w:right w:val="single" w:sz="4" w:space="0" w:color="auto"/>
            </w:tcBorders>
            <w:shd w:val="clear" w:color="000000" w:fill="EEE8DF"/>
            <w:vAlign w:val="center"/>
            <w:hideMark/>
          </w:tcPr>
          <w:p w14:paraId="4B2937F8" w14:textId="230FDEB1" w:rsidR="00E62767" w:rsidRPr="007C2596" w:rsidRDefault="00E62767" w:rsidP="00E62767">
            <w:pPr>
              <w:spacing w:after="0"/>
              <w:jc w:val="left"/>
              <w:rPr>
                <w:rFonts w:eastAsia="Times New Roman" w:cs="Times New Roman"/>
                <w:sz w:val="16"/>
                <w:szCs w:val="16"/>
                <w:lang w:eastAsia="da-DK"/>
              </w:rPr>
            </w:pPr>
            <w:r>
              <w:rPr>
                <w:rFonts w:eastAsia="Times New Roman" w:cs="Times New Roman"/>
                <w:sz w:val="16"/>
                <w:szCs w:val="16"/>
                <w:lang w:eastAsia="da-DK"/>
              </w:rPr>
              <w:t>365</w:t>
            </w:r>
          </w:p>
        </w:tc>
        <w:tc>
          <w:tcPr>
            <w:tcW w:w="1293" w:type="pct"/>
            <w:tcBorders>
              <w:top w:val="nil"/>
              <w:left w:val="nil"/>
              <w:bottom w:val="single" w:sz="4" w:space="0" w:color="auto"/>
              <w:right w:val="single" w:sz="4" w:space="0" w:color="auto"/>
            </w:tcBorders>
            <w:shd w:val="clear" w:color="000000" w:fill="EEE8DF"/>
            <w:vAlign w:val="center"/>
            <w:hideMark/>
          </w:tcPr>
          <w:p w14:paraId="0754FC3D" w14:textId="77777777" w:rsidR="00E62767" w:rsidRPr="007C2596" w:rsidRDefault="00E62767" w:rsidP="00E62767">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 25-49% fast</w:t>
            </w:r>
          </w:p>
        </w:tc>
        <w:tc>
          <w:tcPr>
            <w:tcW w:w="703" w:type="pct"/>
            <w:tcBorders>
              <w:top w:val="nil"/>
              <w:left w:val="nil"/>
              <w:bottom w:val="single" w:sz="4" w:space="0" w:color="auto"/>
              <w:right w:val="single" w:sz="8" w:space="0" w:color="auto"/>
            </w:tcBorders>
            <w:shd w:val="clear" w:color="000000" w:fill="EEE8DF"/>
            <w:vAlign w:val="center"/>
            <w:hideMark/>
          </w:tcPr>
          <w:p w14:paraId="625D6D26" w14:textId="77777777" w:rsidR="00E62767" w:rsidRPr="007C2596" w:rsidRDefault="00E62767" w:rsidP="00E62767">
            <w:pPr>
              <w:spacing w:after="0"/>
              <w:jc w:val="left"/>
              <w:rPr>
                <w:rFonts w:eastAsia="Times New Roman" w:cs="Times New Roman"/>
                <w:sz w:val="16"/>
                <w:szCs w:val="16"/>
                <w:lang w:eastAsia="da-DK"/>
              </w:rPr>
            </w:pPr>
            <w:r w:rsidRPr="007C2596">
              <w:rPr>
                <w:rFonts w:eastAsia="Times New Roman" w:cs="Times New Roman"/>
                <w:sz w:val="16"/>
                <w:szCs w:val="16"/>
                <w:lang w:eastAsia="da-DK"/>
              </w:rPr>
              <w:t> </w:t>
            </w:r>
          </w:p>
        </w:tc>
      </w:tr>
      <w:tr w:rsidR="00BC436B" w:rsidRPr="007C2596" w14:paraId="0D98F643" w14:textId="77777777" w:rsidTr="00385924">
        <w:trPr>
          <w:trHeight w:val="270"/>
        </w:trPr>
        <w:tc>
          <w:tcPr>
            <w:tcW w:w="551" w:type="pct"/>
            <w:vMerge/>
            <w:tcBorders>
              <w:top w:val="nil"/>
              <w:left w:val="single" w:sz="8" w:space="0" w:color="auto"/>
              <w:bottom w:val="single" w:sz="8" w:space="0" w:color="000000"/>
              <w:right w:val="single" w:sz="4" w:space="0" w:color="auto"/>
            </w:tcBorders>
            <w:vAlign w:val="center"/>
            <w:hideMark/>
          </w:tcPr>
          <w:p w14:paraId="3E42A6F8"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8" w:space="0" w:color="auto"/>
              <w:right w:val="single" w:sz="4" w:space="0" w:color="auto"/>
            </w:tcBorders>
            <w:shd w:val="clear" w:color="000000" w:fill="BCE4FA"/>
            <w:vAlign w:val="center"/>
            <w:hideMark/>
          </w:tcPr>
          <w:p w14:paraId="1E0C4F8A"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976" w:type="pct"/>
            <w:tcBorders>
              <w:top w:val="nil"/>
              <w:left w:val="nil"/>
              <w:bottom w:val="single" w:sz="8" w:space="0" w:color="auto"/>
              <w:right w:val="single" w:sz="4" w:space="0" w:color="auto"/>
            </w:tcBorders>
            <w:shd w:val="clear" w:color="000000" w:fill="BCE4FA"/>
            <w:vAlign w:val="center"/>
            <w:hideMark/>
          </w:tcPr>
          <w:p w14:paraId="595413A2"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Slagtegrise</w:t>
            </w:r>
          </w:p>
        </w:tc>
        <w:tc>
          <w:tcPr>
            <w:tcW w:w="856" w:type="pct"/>
            <w:tcBorders>
              <w:top w:val="nil"/>
              <w:left w:val="nil"/>
              <w:bottom w:val="single" w:sz="8" w:space="0" w:color="auto"/>
              <w:right w:val="single" w:sz="4" w:space="0" w:color="auto"/>
            </w:tcBorders>
            <w:shd w:val="clear" w:color="000000" w:fill="BCE4FA"/>
            <w:vAlign w:val="center"/>
            <w:hideMark/>
          </w:tcPr>
          <w:p w14:paraId="3E152F20" w14:textId="77777777" w:rsidR="00BC436B" w:rsidRDefault="006D38C7" w:rsidP="00BC436B">
            <w:pPr>
              <w:spacing w:after="0"/>
              <w:jc w:val="left"/>
              <w:rPr>
                <w:rFonts w:eastAsia="Times New Roman" w:cs="Times New Roman"/>
                <w:sz w:val="16"/>
                <w:szCs w:val="16"/>
                <w:lang w:eastAsia="da-DK"/>
              </w:rPr>
            </w:pPr>
            <w:r>
              <w:rPr>
                <w:rFonts w:eastAsia="Times New Roman" w:cs="Times New Roman"/>
                <w:sz w:val="16"/>
                <w:szCs w:val="16"/>
                <w:lang w:eastAsia="da-DK"/>
              </w:rPr>
              <w:t>264</w:t>
            </w:r>
          </w:p>
          <w:p w14:paraId="003297BD" w14:textId="77777777" w:rsidR="006D38C7" w:rsidRDefault="006D38C7" w:rsidP="00BC436B">
            <w:pPr>
              <w:spacing w:after="0"/>
              <w:jc w:val="left"/>
              <w:rPr>
                <w:rFonts w:eastAsia="Times New Roman" w:cs="Times New Roman"/>
                <w:sz w:val="16"/>
                <w:szCs w:val="16"/>
                <w:lang w:eastAsia="da-DK"/>
              </w:rPr>
            </w:pPr>
          </w:p>
          <w:p w14:paraId="09821807" w14:textId="37D7A6FF" w:rsidR="006D38C7" w:rsidRPr="007C2596" w:rsidRDefault="006D38C7" w:rsidP="00BC436B">
            <w:pPr>
              <w:spacing w:after="0"/>
              <w:jc w:val="left"/>
              <w:rPr>
                <w:rFonts w:eastAsia="Times New Roman" w:cs="Times New Roman"/>
                <w:sz w:val="16"/>
                <w:szCs w:val="16"/>
                <w:lang w:eastAsia="da-DK"/>
              </w:rPr>
            </w:pPr>
            <w:r>
              <w:rPr>
                <w:rFonts w:eastAsia="Times New Roman" w:cs="Times New Roman"/>
                <w:sz w:val="16"/>
                <w:szCs w:val="16"/>
                <w:lang w:eastAsia="da-DK"/>
              </w:rPr>
              <w:t>99</w:t>
            </w:r>
          </w:p>
        </w:tc>
        <w:tc>
          <w:tcPr>
            <w:tcW w:w="1293" w:type="pct"/>
            <w:tcBorders>
              <w:top w:val="nil"/>
              <w:left w:val="nil"/>
              <w:bottom w:val="single" w:sz="8" w:space="0" w:color="auto"/>
              <w:right w:val="single" w:sz="4" w:space="0" w:color="auto"/>
            </w:tcBorders>
            <w:shd w:val="clear" w:color="000000" w:fill="BCE4FA"/>
            <w:vAlign w:val="center"/>
            <w:hideMark/>
          </w:tcPr>
          <w:p w14:paraId="76CED84D" w14:textId="77777777" w:rsidR="00BC436B"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 25-49% fast</w:t>
            </w:r>
          </w:p>
          <w:p w14:paraId="5EE086C7" w14:textId="6085135A" w:rsidR="006D38C7" w:rsidRPr="007C2596" w:rsidRDefault="00E62767" w:rsidP="00BC436B">
            <w:pPr>
              <w:spacing w:after="0"/>
              <w:jc w:val="left"/>
              <w:rPr>
                <w:rFonts w:eastAsia="Times New Roman" w:cs="Times New Roman"/>
                <w:sz w:val="16"/>
                <w:szCs w:val="16"/>
                <w:lang w:eastAsia="da-DK"/>
              </w:rPr>
            </w:pPr>
            <w:r>
              <w:rPr>
                <w:rFonts w:eastAsia="Times New Roman" w:cs="Times New Roman"/>
                <w:sz w:val="16"/>
                <w:szCs w:val="16"/>
                <w:lang w:eastAsia="da-DK"/>
              </w:rPr>
              <w:t>Drænet gulv og spalter</w:t>
            </w:r>
          </w:p>
        </w:tc>
        <w:tc>
          <w:tcPr>
            <w:tcW w:w="703" w:type="pct"/>
            <w:tcBorders>
              <w:top w:val="nil"/>
              <w:left w:val="nil"/>
              <w:bottom w:val="single" w:sz="8" w:space="0" w:color="auto"/>
              <w:right w:val="single" w:sz="8" w:space="0" w:color="auto"/>
            </w:tcBorders>
            <w:shd w:val="clear" w:color="000000" w:fill="BCE4FA"/>
            <w:vAlign w:val="center"/>
            <w:hideMark/>
          </w:tcPr>
          <w:p w14:paraId="669F7002"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0C2535" w:rsidRPr="007C2596" w14:paraId="2D63910D" w14:textId="77777777" w:rsidTr="00385924">
        <w:trPr>
          <w:trHeight w:val="255"/>
        </w:trPr>
        <w:tc>
          <w:tcPr>
            <w:tcW w:w="551"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402C33A5" w14:textId="5A4DB5C6" w:rsidR="000C2535" w:rsidRPr="007C2596" w:rsidRDefault="000C2535" w:rsidP="000C2535">
            <w:pPr>
              <w:spacing w:after="0"/>
              <w:jc w:val="left"/>
              <w:rPr>
                <w:rFonts w:eastAsia="Times New Roman" w:cs="Times New Roman"/>
                <w:b/>
                <w:bCs/>
                <w:szCs w:val="20"/>
                <w:lang w:eastAsia="da-DK"/>
              </w:rPr>
            </w:pPr>
            <w:r>
              <w:rPr>
                <w:rFonts w:eastAsia="Times New Roman" w:cs="Times New Roman"/>
                <w:b/>
                <w:bCs/>
                <w:szCs w:val="20"/>
                <w:lang w:eastAsia="da-DK"/>
              </w:rPr>
              <w:t>3</w:t>
            </w:r>
          </w:p>
        </w:tc>
        <w:tc>
          <w:tcPr>
            <w:tcW w:w="621" w:type="pct"/>
            <w:tcBorders>
              <w:top w:val="nil"/>
              <w:left w:val="nil"/>
              <w:bottom w:val="single" w:sz="4" w:space="0" w:color="auto"/>
              <w:right w:val="single" w:sz="4" w:space="0" w:color="auto"/>
            </w:tcBorders>
            <w:shd w:val="clear" w:color="000000" w:fill="EEE8DF"/>
            <w:vAlign w:val="center"/>
            <w:hideMark/>
          </w:tcPr>
          <w:p w14:paraId="7AC60978" w14:textId="77777777" w:rsidR="000C2535" w:rsidRPr="007C2596" w:rsidRDefault="000C2535" w:rsidP="000C2535">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976" w:type="pct"/>
            <w:tcBorders>
              <w:top w:val="nil"/>
              <w:left w:val="nil"/>
              <w:bottom w:val="single" w:sz="4" w:space="0" w:color="auto"/>
              <w:right w:val="single" w:sz="4" w:space="0" w:color="auto"/>
            </w:tcBorders>
            <w:shd w:val="clear" w:color="000000" w:fill="EEE8DF"/>
            <w:vAlign w:val="center"/>
            <w:hideMark/>
          </w:tcPr>
          <w:p w14:paraId="1A663A34" w14:textId="6766A14C" w:rsidR="000C2535" w:rsidRPr="007C2596" w:rsidRDefault="000C2535" w:rsidP="000C2535">
            <w:pPr>
              <w:spacing w:after="0"/>
              <w:jc w:val="left"/>
              <w:rPr>
                <w:rFonts w:eastAsia="Times New Roman" w:cs="Times New Roman"/>
                <w:sz w:val="16"/>
                <w:szCs w:val="16"/>
                <w:lang w:eastAsia="da-DK"/>
              </w:rPr>
            </w:pPr>
            <w:r w:rsidRPr="007C2596">
              <w:rPr>
                <w:rFonts w:eastAsia="Times New Roman" w:cs="Times New Roman"/>
                <w:sz w:val="16"/>
                <w:szCs w:val="16"/>
                <w:lang w:eastAsia="da-DK"/>
              </w:rPr>
              <w:t>Flex S</w:t>
            </w:r>
            <w:r>
              <w:rPr>
                <w:rFonts w:eastAsia="Times New Roman" w:cs="Times New Roman"/>
                <w:sz w:val="16"/>
                <w:szCs w:val="16"/>
                <w:lang w:eastAsia="da-DK"/>
              </w:rPr>
              <w:t>øer og slagtesvin</w:t>
            </w:r>
          </w:p>
        </w:tc>
        <w:tc>
          <w:tcPr>
            <w:tcW w:w="856" w:type="pct"/>
            <w:tcBorders>
              <w:top w:val="nil"/>
              <w:left w:val="nil"/>
              <w:bottom w:val="single" w:sz="4" w:space="0" w:color="auto"/>
              <w:right w:val="single" w:sz="4" w:space="0" w:color="auto"/>
            </w:tcBorders>
            <w:shd w:val="clear" w:color="000000" w:fill="EEE8DF"/>
            <w:vAlign w:val="center"/>
            <w:hideMark/>
          </w:tcPr>
          <w:p w14:paraId="5ED3AF3C" w14:textId="45AE2309" w:rsidR="000C2535" w:rsidRPr="007C2596" w:rsidRDefault="000C2535" w:rsidP="000C2535">
            <w:pPr>
              <w:spacing w:after="0"/>
              <w:jc w:val="left"/>
              <w:rPr>
                <w:rFonts w:eastAsia="Times New Roman" w:cs="Times New Roman"/>
                <w:sz w:val="16"/>
                <w:szCs w:val="16"/>
                <w:lang w:eastAsia="da-DK"/>
              </w:rPr>
            </w:pPr>
            <w:r>
              <w:rPr>
                <w:rFonts w:eastAsia="Times New Roman" w:cs="Times New Roman"/>
                <w:sz w:val="16"/>
                <w:szCs w:val="16"/>
                <w:lang w:eastAsia="da-DK"/>
              </w:rPr>
              <w:t>562</w:t>
            </w:r>
          </w:p>
        </w:tc>
        <w:tc>
          <w:tcPr>
            <w:tcW w:w="1293" w:type="pct"/>
            <w:tcBorders>
              <w:top w:val="nil"/>
              <w:left w:val="nil"/>
              <w:bottom w:val="single" w:sz="4" w:space="0" w:color="auto"/>
              <w:right w:val="single" w:sz="4" w:space="0" w:color="auto"/>
            </w:tcBorders>
            <w:shd w:val="clear" w:color="000000" w:fill="EEE8DF"/>
            <w:vAlign w:val="center"/>
            <w:hideMark/>
          </w:tcPr>
          <w:p w14:paraId="79F68289" w14:textId="77777777" w:rsidR="000C2535" w:rsidRPr="007C2596" w:rsidRDefault="000C2535" w:rsidP="000C2535">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 25-49% fast</w:t>
            </w:r>
          </w:p>
        </w:tc>
        <w:tc>
          <w:tcPr>
            <w:tcW w:w="703" w:type="pct"/>
            <w:tcBorders>
              <w:top w:val="nil"/>
              <w:left w:val="nil"/>
              <w:bottom w:val="single" w:sz="4" w:space="0" w:color="auto"/>
              <w:right w:val="single" w:sz="8" w:space="0" w:color="auto"/>
            </w:tcBorders>
            <w:shd w:val="clear" w:color="000000" w:fill="EEE8DF"/>
            <w:vAlign w:val="center"/>
            <w:hideMark/>
          </w:tcPr>
          <w:p w14:paraId="00FAB7A3" w14:textId="77777777" w:rsidR="000C2535" w:rsidRPr="007C2596" w:rsidRDefault="000C2535" w:rsidP="000C2535">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522FD113" w14:textId="77777777" w:rsidTr="00385924">
        <w:trPr>
          <w:trHeight w:val="255"/>
        </w:trPr>
        <w:tc>
          <w:tcPr>
            <w:tcW w:w="551" w:type="pct"/>
            <w:vMerge/>
            <w:tcBorders>
              <w:top w:val="nil"/>
              <w:left w:val="single" w:sz="8" w:space="0" w:color="auto"/>
              <w:bottom w:val="single" w:sz="8" w:space="0" w:color="000000"/>
              <w:right w:val="single" w:sz="4" w:space="0" w:color="auto"/>
            </w:tcBorders>
            <w:vAlign w:val="center"/>
            <w:hideMark/>
          </w:tcPr>
          <w:p w14:paraId="5FC07956"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4" w:space="0" w:color="auto"/>
              <w:right w:val="single" w:sz="4" w:space="0" w:color="auto"/>
            </w:tcBorders>
            <w:shd w:val="clear" w:color="000000" w:fill="BCE4FA"/>
            <w:vAlign w:val="center"/>
            <w:hideMark/>
          </w:tcPr>
          <w:p w14:paraId="75FBC6DF"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976" w:type="pct"/>
            <w:tcBorders>
              <w:top w:val="nil"/>
              <w:left w:val="nil"/>
              <w:bottom w:val="single" w:sz="4" w:space="0" w:color="auto"/>
              <w:right w:val="single" w:sz="4" w:space="0" w:color="auto"/>
            </w:tcBorders>
            <w:shd w:val="clear" w:color="000000" w:fill="BCE4FA"/>
            <w:vAlign w:val="center"/>
            <w:hideMark/>
          </w:tcPr>
          <w:p w14:paraId="57094D73" w14:textId="7086B2B2"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Flex Alle svin</w:t>
            </w:r>
          </w:p>
        </w:tc>
        <w:tc>
          <w:tcPr>
            <w:tcW w:w="856" w:type="pct"/>
            <w:tcBorders>
              <w:top w:val="nil"/>
              <w:left w:val="nil"/>
              <w:bottom w:val="single" w:sz="4" w:space="0" w:color="auto"/>
              <w:right w:val="single" w:sz="4" w:space="0" w:color="auto"/>
            </w:tcBorders>
            <w:shd w:val="clear" w:color="000000" w:fill="BCE4FA"/>
            <w:vAlign w:val="center"/>
            <w:hideMark/>
          </w:tcPr>
          <w:p w14:paraId="1AED191C" w14:textId="2C454C2E"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562</w:t>
            </w:r>
          </w:p>
        </w:tc>
        <w:tc>
          <w:tcPr>
            <w:tcW w:w="1293" w:type="pct"/>
            <w:tcBorders>
              <w:top w:val="nil"/>
              <w:left w:val="nil"/>
              <w:bottom w:val="single" w:sz="4" w:space="0" w:color="auto"/>
              <w:right w:val="single" w:sz="4" w:space="0" w:color="auto"/>
            </w:tcBorders>
            <w:shd w:val="clear" w:color="000000" w:fill="BCE4FA"/>
            <w:vAlign w:val="center"/>
            <w:hideMark/>
          </w:tcPr>
          <w:p w14:paraId="14E902F8"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Delvis spaltegulv 25-49% fast</w:t>
            </w:r>
          </w:p>
        </w:tc>
        <w:tc>
          <w:tcPr>
            <w:tcW w:w="703" w:type="pct"/>
            <w:tcBorders>
              <w:top w:val="nil"/>
              <w:left w:val="nil"/>
              <w:bottom w:val="single" w:sz="4" w:space="0" w:color="auto"/>
              <w:right w:val="single" w:sz="8" w:space="0" w:color="auto"/>
            </w:tcBorders>
            <w:shd w:val="clear" w:color="000000" w:fill="BCE4FA"/>
            <w:vAlign w:val="center"/>
            <w:hideMark/>
          </w:tcPr>
          <w:p w14:paraId="4A23959F"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0C2535" w:rsidRPr="007C2596" w14:paraId="7CA2F0A6" w14:textId="77777777" w:rsidTr="00385924">
        <w:trPr>
          <w:trHeight w:val="270"/>
        </w:trPr>
        <w:tc>
          <w:tcPr>
            <w:tcW w:w="551" w:type="pct"/>
            <w:vMerge/>
            <w:tcBorders>
              <w:top w:val="nil"/>
              <w:left w:val="single" w:sz="8" w:space="0" w:color="auto"/>
              <w:bottom w:val="single" w:sz="8" w:space="0" w:color="000000"/>
              <w:right w:val="single" w:sz="4" w:space="0" w:color="auto"/>
            </w:tcBorders>
            <w:vAlign w:val="center"/>
            <w:hideMark/>
          </w:tcPr>
          <w:p w14:paraId="0F74975A" w14:textId="77777777" w:rsidR="000C2535" w:rsidRPr="007C2596" w:rsidRDefault="000C2535" w:rsidP="000C2535">
            <w:pPr>
              <w:spacing w:after="0"/>
              <w:jc w:val="left"/>
              <w:rPr>
                <w:rFonts w:eastAsia="Times New Roman" w:cs="Times New Roman"/>
                <w:b/>
                <w:bCs/>
                <w:szCs w:val="20"/>
                <w:lang w:eastAsia="da-DK"/>
              </w:rPr>
            </w:pPr>
          </w:p>
        </w:tc>
        <w:tc>
          <w:tcPr>
            <w:tcW w:w="621" w:type="pct"/>
            <w:tcBorders>
              <w:top w:val="nil"/>
              <w:left w:val="nil"/>
              <w:bottom w:val="single" w:sz="8" w:space="0" w:color="auto"/>
              <w:right w:val="single" w:sz="4" w:space="0" w:color="auto"/>
            </w:tcBorders>
            <w:shd w:val="clear" w:color="000000" w:fill="EEE8DF"/>
            <w:vAlign w:val="center"/>
            <w:hideMark/>
          </w:tcPr>
          <w:p w14:paraId="06DF1C2F" w14:textId="77777777" w:rsidR="000C2535" w:rsidRPr="007C2596" w:rsidRDefault="000C2535" w:rsidP="000C2535">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976" w:type="pct"/>
            <w:tcBorders>
              <w:top w:val="nil"/>
              <w:left w:val="nil"/>
              <w:bottom w:val="single" w:sz="8" w:space="0" w:color="auto"/>
              <w:right w:val="single" w:sz="4" w:space="0" w:color="auto"/>
            </w:tcBorders>
            <w:shd w:val="clear" w:color="000000" w:fill="EEE8DF"/>
            <w:vAlign w:val="center"/>
            <w:hideMark/>
          </w:tcPr>
          <w:p w14:paraId="3848EB4D" w14:textId="57D602E4" w:rsidR="000C2535" w:rsidRPr="007C2596" w:rsidRDefault="000C2535" w:rsidP="000C2535">
            <w:pPr>
              <w:spacing w:after="0"/>
              <w:jc w:val="left"/>
              <w:rPr>
                <w:rFonts w:eastAsia="Times New Roman" w:cs="Times New Roman"/>
                <w:sz w:val="16"/>
                <w:szCs w:val="16"/>
                <w:lang w:eastAsia="da-DK"/>
              </w:rPr>
            </w:pPr>
            <w:r>
              <w:rPr>
                <w:rFonts w:eastAsia="Times New Roman" w:cs="Times New Roman"/>
                <w:sz w:val="16"/>
                <w:szCs w:val="16"/>
                <w:lang w:eastAsia="da-DK"/>
              </w:rPr>
              <w:t>Drægtige søer, løsgående</w:t>
            </w:r>
          </w:p>
        </w:tc>
        <w:tc>
          <w:tcPr>
            <w:tcW w:w="856" w:type="pct"/>
            <w:tcBorders>
              <w:top w:val="nil"/>
              <w:left w:val="nil"/>
              <w:bottom w:val="single" w:sz="8" w:space="0" w:color="auto"/>
              <w:right w:val="single" w:sz="4" w:space="0" w:color="auto"/>
            </w:tcBorders>
            <w:shd w:val="clear" w:color="000000" w:fill="EEE8DF"/>
            <w:vAlign w:val="center"/>
            <w:hideMark/>
          </w:tcPr>
          <w:p w14:paraId="6077B399" w14:textId="49A9305E" w:rsidR="000C2535" w:rsidRPr="007C2596" w:rsidRDefault="000C2535" w:rsidP="000C2535">
            <w:pPr>
              <w:spacing w:after="0"/>
              <w:jc w:val="left"/>
              <w:rPr>
                <w:rFonts w:eastAsia="Times New Roman" w:cs="Times New Roman"/>
                <w:sz w:val="16"/>
                <w:szCs w:val="16"/>
                <w:lang w:eastAsia="da-DK"/>
              </w:rPr>
            </w:pPr>
            <w:r>
              <w:rPr>
                <w:rFonts w:eastAsia="Times New Roman" w:cs="Times New Roman"/>
                <w:sz w:val="16"/>
                <w:szCs w:val="16"/>
                <w:lang w:eastAsia="da-DK"/>
              </w:rPr>
              <w:t>562</w:t>
            </w:r>
          </w:p>
        </w:tc>
        <w:tc>
          <w:tcPr>
            <w:tcW w:w="1293" w:type="pct"/>
            <w:tcBorders>
              <w:top w:val="nil"/>
              <w:left w:val="nil"/>
              <w:bottom w:val="single" w:sz="8" w:space="0" w:color="auto"/>
              <w:right w:val="single" w:sz="4" w:space="0" w:color="auto"/>
            </w:tcBorders>
            <w:shd w:val="clear" w:color="000000" w:fill="EEE8DF"/>
            <w:vAlign w:val="center"/>
            <w:hideMark/>
          </w:tcPr>
          <w:p w14:paraId="6B31F17C" w14:textId="26D6AA2C" w:rsidR="000C2535" w:rsidRPr="007C2596" w:rsidRDefault="000C2535" w:rsidP="000C2535">
            <w:pPr>
              <w:spacing w:after="0"/>
              <w:jc w:val="left"/>
              <w:rPr>
                <w:rFonts w:eastAsia="Times New Roman" w:cs="Times New Roman"/>
                <w:sz w:val="16"/>
                <w:szCs w:val="16"/>
                <w:lang w:eastAsia="da-DK"/>
              </w:rPr>
            </w:pPr>
            <w:r w:rsidRPr="007C2596">
              <w:rPr>
                <w:rFonts w:eastAsia="Times New Roman" w:cs="Times New Roman"/>
                <w:sz w:val="16"/>
                <w:szCs w:val="16"/>
                <w:lang w:eastAsia="da-DK"/>
              </w:rPr>
              <w:t xml:space="preserve">Delvis spaltegulv </w:t>
            </w:r>
          </w:p>
        </w:tc>
        <w:tc>
          <w:tcPr>
            <w:tcW w:w="703" w:type="pct"/>
            <w:tcBorders>
              <w:top w:val="nil"/>
              <w:left w:val="nil"/>
              <w:bottom w:val="single" w:sz="8" w:space="0" w:color="auto"/>
              <w:right w:val="single" w:sz="8" w:space="0" w:color="auto"/>
            </w:tcBorders>
            <w:shd w:val="clear" w:color="000000" w:fill="EEE8DF"/>
            <w:vAlign w:val="center"/>
            <w:hideMark/>
          </w:tcPr>
          <w:p w14:paraId="760A1A61" w14:textId="77777777" w:rsidR="000C2535" w:rsidRPr="007C2596" w:rsidRDefault="000C2535" w:rsidP="000C2535">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95928" w:rsidRPr="007C2596" w14:paraId="3B106ACF" w14:textId="77777777" w:rsidTr="00385924">
        <w:trPr>
          <w:trHeight w:val="255"/>
        </w:trPr>
        <w:tc>
          <w:tcPr>
            <w:tcW w:w="551"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11F7026C" w14:textId="1A43C223" w:rsidR="00B95928" w:rsidRPr="007C2596" w:rsidRDefault="00B95928" w:rsidP="00B95928">
            <w:pPr>
              <w:spacing w:after="0"/>
              <w:jc w:val="left"/>
              <w:rPr>
                <w:rFonts w:eastAsia="Times New Roman" w:cs="Times New Roman"/>
                <w:b/>
                <w:bCs/>
                <w:szCs w:val="20"/>
                <w:lang w:eastAsia="da-DK"/>
              </w:rPr>
            </w:pPr>
            <w:r>
              <w:rPr>
                <w:rFonts w:eastAsia="Times New Roman" w:cs="Times New Roman"/>
                <w:b/>
                <w:bCs/>
                <w:szCs w:val="20"/>
                <w:lang w:eastAsia="da-DK"/>
              </w:rPr>
              <w:t>4</w:t>
            </w:r>
          </w:p>
        </w:tc>
        <w:tc>
          <w:tcPr>
            <w:tcW w:w="621" w:type="pct"/>
            <w:tcBorders>
              <w:top w:val="nil"/>
              <w:left w:val="nil"/>
              <w:bottom w:val="single" w:sz="4" w:space="0" w:color="auto"/>
              <w:right w:val="single" w:sz="4" w:space="0" w:color="auto"/>
            </w:tcBorders>
            <w:shd w:val="clear" w:color="000000" w:fill="BCE4FA"/>
            <w:vAlign w:val="center"/>
            <w:hideMark/>
          </w:tcPr>
          <w:p w14:paraId="4C24B549" w14:textId="77777777" w:rsidR="00B95928" w:rsidRPr="007C2596" w:rsidRDefault="00B95928" w:rsidP="00B95928">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976" w:type="pct"/>
            <w:tcBorders>
              <w:top w:val="nil"/>
              <w:left w:val="nil"/>
              <w:bottom w:val="single" w:sz="4" w:space="0" w:color="auto"/>
              <w:right w:val="single" w:sz="4" w:space="0" w:color="auto"/>
            </w:tcBorders>
            <w:shd w:val="clear" w:color="000000" w:fill="BCE4FA"/>
            <w:vAlign w:val="center"/>
            <w:hideMark/>
          </w:tcPr>
          <w:p w14:paraId="374B995F" w14:textId="1AD81D04" w:rsidR="00B95928" w:rsidRPr="007C2596" w:rsidRDefault="00B95928" w:rsidP="00B95928">
            <w:pPr>
              <w:spacing w:after="0"/>
              <w:jc w:val="left"/>
              <w:rPr>
                <w:rFonts w:eastAsia="Times New Roman" w:cs="Times New Roman"/>
                <w:sz w:val="16"/>
                <w:szCs w:val="16"/>
                <w:lang w:eastAsia="da-DK"/>
              </w:rPr>
            </w:pPr>
            <w:r>
              <w:rPr>
                <w:rFonts w:eastAsia="Times New Roman" w:cs="Times New Roman"/>
                <w:sz w:val="16"/>
                <w:szCs w:val="16"/>
                <w:lang w:eastAsia="da-DK"/>
              </w:rPr>
              <w:t>Drægtige søer, løsgående</w:t>
            </w:r>
          </w:p>
        </w:tc>
        <w:tc>
          <w:tcPr>
            <w:tcW w:w="856" w:type="pct"/>
            <w:tcBorders>
              <w:top w:val="nil"/>
              <w:left w:val="nil"/>
              <w:bottom w:val="single" w:sz="4" w:space="0" w:color="auto"/>
              <w:right w:val="single" w:sz="4" w:space="0" w:color="auto"/>
            </w:tcBorders>
            <w:shd w:val="clear" w:color="000000" w:fill="BCE4FA"/>
            <w:vAlign w:val="center"/>
            <w:hideMark/>
          </w:tcPr>
          <w:p w14:paraId="121EF51F" w14:textId="77777777" w:rsidR="00B95928" w:rsidRDefault="00B95928" w:rsidP="00B95928">
            <w:pPr>
              <w:spacing w:after="0"/>
              <w:jc w:val="left"/>
              <w:rPr>
                <w:rFonts w:eastAsia="Times New Roman" w:cs="Times New Roman"/>
                <w:sz w:val="16"/>
                <w:szCs w:val="16"/>
                <w:lang w:eastAsia="da-DK"/>
              </w:rPr>
            </w:pPr>
            <w:r>
              <w:rPr>
                <w:rFonts w:eastAsia="Times New Roman" w:cs="Times New Roman"/>
                <w:sz w:val="16"/>
                <w:szCs w:val="16"/>
                <w:lang w:eastAsia="da-DK"/>
              </w:rPr>
              <w:t>1152</w:t>
            </w:r>
          </w:p>
          <w:p w14:paraId="6A47A1E8" w14:textId="3C22C0CD" w:rsidR="00B95928" w:rsidRPr="007C2596" w:rsidRDefault="00B95928" w:rsidP="00B95928">
            <w:pPr>
              <w:spacing w:after="0"/>
              <w:jc w:val="left"/>
              <w:rPr>
                <w:rFonts w:eastAsia="Times New Roman" w:cs="Times New Roman"/>
                <w:sz w:val="16"/>
                <w:szCs w:val="16"/>
                <w:lang w:eastAsia="da-DK"/>
              </w:rPr>
            </w:pPr>
            <w:r>
              <w:rPr>
                <w:rFonts w:eastAsia="Times New Roman" w:cs="Times New Roman"/>
                <w:sz w:val="16"/>
                <w:szCs w:val="16"/>
                <w:lang w:eastAsia="da-DK"/>
              </w:rPr>
              <w:t>166</w:t>
            </w:r>
          </w:p>
        </w:tc>
        <w:tc>
          <w:tcPr>
            <w:tcW w:w="1293" w:type="pct"/>
            <w:tcBorders>
              <w:top w:val="nil"/>
              <w:left w:val="nil"/>
              <w:bottom w:val="single" w:sz="4" w:space="0" w:color="auto"/>
              <w:right w:val="single" w:sz="4" w:space="0" w:color="auto"/>
            </w:tcBorders>
            <w:shd w:val="clear" w:color="000000" w:fill="BCE4FA"/>
            <w:vAlign w:val="center"/>
            <w:hideMark/>
          </w:tcPr>
          <w:p w14:paraId="75C28015" w14:textId="77777777" w:rsidR="00B95928" w:rsidRDefault="00B95928" w:rsidP="00B95928">
            <w:pPr>
              <w:spacing w:after="0"/>
              <w:jc w:val="left"/>
              <w:rPr>
                <w:rFonts w:eastAsia="Times New Roman" w:cs="Times New Roman"/>
                <w:sz w:val="16"/>
                <w:szCs w:val="16"/>
                <w:lang w:eastAsia="da-DK"/>
              </w:rPr>
            </w:pPr>
            <w:r w:rsidRPr="007C2596">
              <w:rPr>
                <w:rFonts w:eastAsia="Times New Roman" w:cs="Times New Roman"/>
                <w:sz w:val="16"/>
                <w:szCs w:val="16"/>
                <w:lang w:eastAsia="da-DK"/>
              </w:rPr>
              <w:t xml:space="preserve">Delvis spaltegulv </w:t>
            </w:r>
          </w:p>
          <w:p w14:paraId="591B3DA9" w14:textId="305AB530" w:rsidR="00B95928" w:rsidRPr="007C2596" w:rsidRDefault="00B95928" w:rsidP="00B95928">
            <w:pPr>
              <w:spacing w:after="0"/>
              <w:jc w:val="left"/>
              <w:rPr>
                <w:rFonts w:eastAsia="Times New Roman" w:cs="Times New Roman"/>
                <w:sz w:val="16"/>
                <w:szCs w:val="16"/>
                <w:lang w:eastAsia="da-DK"/>
              </w:rPr>
            </w:pPr>
            <w:r>
              <w:rPr>
                <w:rFonts w:eastAsia="Times New Roman" w:cs="Times New Roman"/>
                <w:sz w:val="16"/>
                <w:szCs w:val="16"/>
                <w:lang w:eastAsia="da-DK"/>
              </w:rPr>
              <w:t>Fuldspaltegulv</w:t>
            </w:r>
          </w:p>
        </w:tc>
        <w:tc>
          <w:tcPr>
            <w:tcW w:w="703" w:type="pct"/>
            <w:tcBorders>
              <w:top w:val="nil"/>
              <w:left w:val="nil"/>
              <w:bottom w:val="single" w:sz="4" w:space="0" w:color="auto"/>
              <w:right w:val="single" w:sz="8" w:space="0" w:color="auto"/>
            </w:tcBorders>
            <w:shd w:val="clear" w:color="000000" w:fill="BCE4FA"/>
            <w:vAlign w:val="center"/>
            <w:hideMark/>
          </w:tcPr>
          <w:p w14:paraId="05196A51" w14:textId="16F33C76" w:rsidR="00B95928" w:rsidRPr="007C2596" w:rsidRDefault="003D6A2C" w:rsidP="00B95928">
            <w:pPr>
              <w:spacing w:after="0"/>
              <w:jc w:val="left"/>
              <w:rPr>
                <w:rFonts w:eastAsia="Times New Roman" w:cs="Times New Roman"/>
                <w:sz w:val="16"/>
                <w:szCs w:val="16"/>
                <w:lang w:eastAsia="da-DK"/>
              </w:rPr>
            </w:pPr>
            <w:r>
              <w:rPr>
                <w:rFonts w:eastAsia="Times New Roman" w:cs="Times New Roman"/>
                <w:sz w:val="16"/>
                <w:szCs w:val="16"/>
                <w:lang w:eastAsia="da-DK"/>
              </w:rPr>
              <w:t>Gyllekøling</w:t>
            </w:r>
          </w:p>
        </w:tc>
      </w:tr>
      <w:tr w:rsidR="00BC436B" w:rsidRPr="007C2596" w14:paraId="206605C3" w14:textId="77777777" w:rsidTr="00385924">
        <w:trPr>
          <w:trHeight w:val="255"/>
        </w:trPr>
        <w:tc>
          <w:tcPr>
            <w:tcW w:w="551" w:type="pct"/>
            <w:vMerge/>
            <w:tcBorders>
              <w:top w:val="nil"/>
              <w:left w:val="single" w:sz="8" w:space="0" w:color="auto"/>
              <w:bottom w:val="single" w:sz="8" w:space="0" w:color="000000"/>
              <w:right w:val="single" w:sz="4" w:space="0" w:color="auto"/>
            </w:tcBorders>
            <w:vAlign w:val="center"/>
            <w:hideMark/>
          </w:tcPr>
          <w:p w14:paraId="7FDE68AD"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4" w:space="0" w:color="auto"/>
              <w:right w:val="single" w:sz="4" w:space="0" w:color="auto"/>
            </w:tcBorders>
            <w:shd w:val="clear" w:color="000000" w:fill="EEE8DF"/>
            <w:vAlign w:val="center"/>
            <w:hideMark/>
          </w:tcPr>
          <w:p w14:paraId="1262C11E"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976" w:type="pct"/>
            <w:tcBorders>
              <w:top w:val="nil"/>
              <w:left w:val="nil"/>
              <w:bottom w:val="single" w:sz="4" w:space="0" w:color="auto"/>
              <w:right w:val="single" w:sz="4" w:space="0" w:color="auto"/>
            </w:tcBorders>
            <w:shd w:val="clear" w:color="000000" w:fill="EEE8DF"/>
            <w:vAlign w:val="center"/>
            <w:hideMark/>
          </w:tcPr>
          <w:p w14:paraId="71975092" w14:textId="22DF664D"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856" w:type="pct"/>
            <w:tcBorders>
              <w:top w:val="nil"/>
              <w:left w:val="nil"/>
              <w:bottom w:val="single" w:sz="4" w:space="0" w:color="auto"/>
              <w:right w:val="single" w:sz="4" w:space="0" w:color="auto"/>
            </w:tcBorders>
            <w:shd w:val="clear" w:color="000000" w:fill="EEE8DF"/>
            <w:vAlign w:val="center"/>
            <w:hideMark/>
          </w:tcPr>
          <w:p w14:paraId="54FAE57A" w14:textId="1091BBC0"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1293" w:type="pct"/>
            <w:tcBorders>
              <w:top w:val="nil"/>
              <w:left w:val="nil"/>
              <w:bottom w:val="single" w:sz="4" w:space="0" w:color="auto"/>
              <w:right w:val="single" w:sz="4" w:space="0" w:color="auto"/>
            </w:tcBorders>
            <w:shd w:val="clear" w:color="000000" w:fill="EEE8DF"/>
            <w:vAlign w:val="center"/>
            <w:hideMark/>
          </w:tcPr>
          <w:p w14:paraId="38425DA6" w14:textId="5B17CC2D"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703" w:type="pct"/>
            <w:tcBorders>
              <w:top w:val="nil"/>
              <w:left w:val="nil"/>
              <w:bottom w:val="single" w:sz="4" w:space="0" w:color="auto"/>
              <w:right w:val="single" w:sz="8" w:space="0" w:color="auto"/>
            </w:tcBorders>
            <w:shd w:val="clear" w:color="000000" w:fill="EEE8DF"/>
            <w:vAlign w:val="center"/>
            <w:hideMark/>
          </w:tcPr>
          <w:p w14:paraId="650F8B75"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36981A41" w14:textId="77777777" w:rsidTr="00385924">
        <w:trPr>
          <w:trHeight w:val="270"/>
        </w:trPr>
        <w:tc>
          <w:tcPr>
            <w:tcW w:w="551" w:type="pct"/>
            <w:vMerge/>
            <w:tcBorders>
              <w:top w:val="nil"/>
              <w:left w:val="single" w:sz="8" w:space="0" w:color="auto"/>
              <w:bottom w:val="single" w:sz="8" w:space="0" w:color="000000"/>
              <w:right w:val="single" w:sz="4" w:space="0" w:color="auto"/>
            </w:tcBorders>
            <w:vAlign w:val="center"/>
            <w:hideMark/>
          </w:tcPr>
          <w:p w14:paraId="04F7BFCB"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8" w:space="0" w:color="auto"/>
              <w:right w:val="single" w:sz="4" w:space="0" w:color="auto"/>
            </w:tcBorders>
            <w:shd w:val="clear" w:color="000000" w:fill="BCE4FA"/>
            <w:vAlign w:val="center"/>
            <w:hideMark/>
          </w:tcPr>
          <w:p w14:paraId="2F8579D5"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976" w:type="pct"/>
            <w:tcBorders>
              <w:top w:val="nil"/>
              <w:left w:val="nil"/>
              <w:bottom w:val="single" w:sz="8" w:space="0" w:color="auto"/>
              <w:right w:val="single" w:sz="4" w:space="0" w:color="auto"/>
            </w:tcBorders>
            <w:shd w:val="clear" w:color="000000" w:fill="BCE4FA"/>
            <w:vAlign w:val="center"/>
            <w:hideMark/>
          </w:tcPr>
          <w:p w14:paraId="2E9FA4DD" w14:textId="79164543"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856" w:type="pct"/>
            <w:tcBorders>
              <w:top w:val="nil"/>
              <w:left w:val="nil"/>
              <w:bottom w:val="single" w:sz="8" w:space="0" w:color="auto"/>
              <w:right w:val="single" w:sz="4" w:space="0" w:color="auto"/>
            </w:tcBorders>
            <w:shd w:val="clear" w:color="000000" w:fill="BCE4FA"/>
            <w:vAlign w:val="center"/>
            <w:hideMark/>
          </w:tcPr>
          <w:p w14:paraId="3D848CE0" w14:textId="3E9A5620"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1293" w:type="pct"/>
            <w:tcBorders>
              <w:top w:val="nil"/>
              <w:left w:val="nil"/>
              <w:bottom w:val="single" w:sz="8" w:space="0" w:color="auto"/>
              <w:right w:val="single" w:sz="4" w:space="0" w:color="auto"/>
            </w:tcBorders>
            <w:shd w:val="clear" w:color="000000" w:fill="BCE4FA"/>
            <w:vAlign w:val="center"/>
            <w:hideMark/>
          </w:tcPr>
          <w:p w14:paraId="211D3801" w14:textId="2854C159"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703" w:type="pct"/>
            <w:tcBorders>
              <w:top w:val="nil"/>
              <w:left w:val="nil"/>
              <w:bottom w:val="single" w:sz="8" w:space="0" w:color="auto"/>
              <w:right w:val="single" w:sz="8" w:space="0" w:color="auto"/>
            </w:tcBorders>
            <w:shd w:val="clear" w:color="000000" w:fill="BCE4FA"/>
            <w:vAlign w:val="center"/>
            <w:hideMark/>
          </w:tcPr>
          <w:p w14:paraId="78FA54E7"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7A30FE33" w14:textId="77777777" w:rsidTr="00385924">
        <w:trPr>
          <w:trHeight w:val="255"/>
        </w:trPr>
        <w:tc>
          <w:tcPr>
            <w:tcW w:w="551"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0433FEAB" w14:textId="0053CA0F" w:rsidR="00BC436B" w:rsidRPr="007C2596" w:rsidRDefault="00BC436B" w:rsidP="00BC436B">
            <w:pPr>
              <w:spacing w:after="0"/>
              <w:jc w:val="left"/>
              <w:rPr>
                <w:rFonts w:eastAsia="Times New Roman" w:cs="Times New Roman"/>
                <w:b/>
                <w:bCs/>
                <w:szCs w:val="20"/>
                <w:lang w:eastAsia="da-DK"/>
              </w:rPr>
            </w:pPr>
            <w:r>
              <w:rPr>
                <w:rFonts w:eastAsia="Times New Roman" w:cs="Times New Roman"/>
                <w:b/>
                <w:bCs/>
                <w:szCs w:val="20"/>
                <w:lang w:eastAsia="da-DK"/>
              </w:rPr>
              <w:t>5</w:t>
            </w:r>
          </w:p>
        </w:tc>
        <w:tc>
          <w:tcPr>
            <w:tcW w:w="621" w:type="pct"/>
            <w:tcBorders>
              <w:top w:val="nil"/>
              <w:left w:val="nil"/>
              <w:bottom w:val="single" w:sz="4" w:space="0" w:color="auto"/>
              <w:right w:val="single" w:sz="4" w:space="0" w:color="auto"/>
            </w:tcBorders>
            <w:shd w:val="clear" w:color="000000" w:fill="EEE8DF"/>
            <w:vAlign w:val="center"/>
            <w:hideMark/>
          </w:tcPr>
          <w:p w14:paraId="59BD8B6F"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976" w:type="pct"/>
            <w:tcBorders>
              <w:top w:val="nil"/>
              <w:left w:val="nil"/>
              <w:bottom w:val="single" w:sz="4" w:space="0" w:color="auto"/>
              <w:right w:val="single" w:sz="4" w:space="0" w:color="auto"/>
            </w:tcBorders>
            <w:shd w:val="clear" w:color="000000" w:fill="EEE8DF"/>
            <w:vAlign w:val="center"/>
            <w:hideMark/>
          </w:tcPr>
          <w:p w14:paraId="579B0CB2" w14:textId="083869C8"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S</w:t>
            </w:r>
            <w:r w:rsidRPr="007C2596">
              <w:rPr>
                <w:rFonts w:eastAsia="Times New Roman" w:cs="Times New Roman"/>
                <w:sz w:val="16"/>
                <w:szCs w:val="16"/>
                <w:lang w:eastAsia="da-DK"/>
              </w:rPr>
              <w:t>mågrise</w:t>
            </w:r>
          </w:p>
        </w:tc>
        <w:tc>
          <w:tcPr>
            <w:tcW w:w="856" w:type="pct"/>
            <w:tcBorders>
              <w:top w:val="nil"/>
              <w:left w:val="nil"/>
              <w:bottom w:val="single" w:sz="4" w:space="0" w:color="auto"/>
              <w:right w:val="single" w:sz="4" w:space="0" w:color="auto"/>
            </w:tcBorders>
            <w:shd w:val="clear" w:color="000000" w:fill="EEE8DF"/>
            <w:vAlign w:val="center"/>
            <w:hideMark/>
          </w:tcPr>
          <w:p w14:paraId="7242EDAA" w14:textId="3E084851"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1</w:t>
            </w:r>
            <w:r>
              <w:rPr>
                <w:rFonts w:eastAsia="Times New Roman" w:cs="Times New Roman"/>
                <w:sz w:val="16"/>
                <w:szCs w:val="16"/>
                <w:lang w:eastAsia="da-DK"/>
              </w:rPr>
              <w:t>0</w:t>
            </w:r>
            <w:r w:rsidRPr="007C2596">
              <w:rPr>
                <w:rFonts w:eastAsia="Times New Roman" w:cs="Times New Roman"/>
                <w:sz w:val="16"/>
                <w:szCs w:val="16"/>
                <w:lang w:eastAsia="da-DK"/>
              </w:rPr>
              <w:t>8</w:t>
            </w:r>
          </w:p>
        </w:tc>
        <w:tc>
          <w:tcPr>
            <w:tcW w:w="1293" w:type="pct"/>
            <w:tcBorders>
              <w:top w:val="nil"/>
              <w:left w:val="nil"/>
              <w:bottom w:val="single" w:sz="4" w:space="0" w:color="auto"/>
              <w:right w:val="single" w:sz="4" w:space="0" w:color="auto"/>
            </w:tcBorders>
            <w:shd w:val="clear" w:color="000000" w:fill="EEE8DF"/>
            <w:vAlign w:val="center"/>
            <w:hideMark/>
          </w:tcPr>
          <w:p w14:paraId="0CA48D45" w14:textId="5ECB2EEE"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 xml:space="preserve">Delvis spaltegulv </w:t>
            </w:r>
          </w:p>
        </w:tc>
        <w:tc>
          <w:tcPr>
            <w:tcW w:w="703" w:type="pct"/>
            <w:tcBorders>
              <w:top w:val="nil"/>
              <w:left w:val="nil"/>
              <w:bottom w:val="single" w:sz="4" w:space="0" w:color="auto"/>
              <w:right w:val="single" w:sz="8" w:space="0" w:color="auto"/>
            </w:tcBorders>
            <w:shd w:val="clear" w:color="000000" w:fill="EEE8DF"/>
            <w:vAlign w:val="center"/>
            <w:hideMark/>
          </w:tcPr>
          <w:p w14:paraId="1FCC42F2"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1C509B5E" w14:textId="77777777" w:rsidTr="00385924">
        <w:trPr>
          <w:trHeight w:val="255"/>
        </w:trPr>
        <w:tc>
          <w:tcPr>
            <w:tcW w:w="551" w:type="pct"/>
            <w:vMerge/>
            <w:tcBorders>
              <w:top w:val="nil"/>
              <w:left w:val="single" w:sz="8" w:space="0" w:color="auto"/>
              <w:bottom w:val="single" w:sz="8" w:space="0" w:color="000000"/>
              <w:right w:val="single" w:sz="4" w:space="0" w:color="auto"/>
            </w:tcBorders>
            <w:vAlign w:val="center"/>
            <w:hideMark/>
          </w:tcPr>
          <w:p w14:paraId="4494E4E3"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4" w:space="0" w:color="auto"/>
              <w:right w:val="single" w:sz="4" w:space="0" w:color="auto"/>
            </w:tcBorders>
            <w:shd w:val="clear" w:color="000000" w:fill="BCE4FA"/>
            <w:vAlign w:val="center"/>
            <w:hideMark/>
          </w:tcPr>
          <w:p w14:paraId="1F1DA3C5"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976" w:type="pct"/>
            <w:tcBorders>
              <w:top w:val="nil"/>
              <w:left w:val="nil"/>
              <w:bottom w:val="single" w:sz="4" w:space="0" w:color="auto"/>
              <w:right w:val="single" w:sz="4" w:space="0" w:color="auto"/>
            </w:tcBorders>
            <w:shd w:val="clear" w:color="000000" w:fill="BCE4FA"/>
            <w:vAlign w:val="center"/>
            <w:hideMark/>
          </w:tcPr>
          <w:p w14:paraId="4F208519" w14:textId="59335A3B"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856" w:type="pct"/>
            <w:tcBorders>
              <w:top w:val="nil"/>
              <w:left w:val="nil"/>
              <w:bottom w:val="single" w:sz="4" w:space="0" w:color="auto"/>
              <w:right w:val="single" w:sz="4" w:space="0" w:color="auto"/>
            </w:tcBorders>
            <w:shd w:val="clear" w:color="000000" w:fill="BCE4FA"/>
            <w:vAlign w:val="center"/>
            <w:hideMark/>
          </w:tcPr>
          <w:p w14:paraId="2D9EE354" w14:textId="455FE4F5"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1293" w:type="pct"/>
            <w:tcBorders>
              <w:top w:val="nil"/>
              <w:left w:val="nil"/>
              <w:bottom w:val="single" w:sz="4" w:space="0" w:color="auto"/>
              <w:right w:val="single" w:sz="4" w:space="0" w:color="auto"/>
            </w:tcBorders>
            <w:shd w:val="clear" w:color="000000" w:fill="BCE4FA"/>
            <w:vAlign w:val="center"/>
            <w:hideMark/>
          </w:tcPr>
          <w:p w14:paraId="4383DFC9" w14:textId="01BE6FB6"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703" w:type="pct"/>
            <w:tcBorders>
              <w:top w:val="nil"/>
              <w:left w:val="nil"/>
              <w:bottom w:val="single" w:sz="4" w:space="0" w:color="auto"/>
              <w:right w:val="single" w:sz="8" w:space="0" w:color="auto"/>
            </w:tcBorders>
            <w:shd w:val="clear" w:color="000000" w:fill="BCE4FA"/>
            <w:vAlign w:val="center"/>
            <w:hideMark/>
          </w:tcPr>
          <w:p w14:paraId="352D0CCB"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r w:rsidR="00BC436B" w:rsidRPr="007C2596" w14:paraId="0955A819" w14:textId="77777777" w:rsidTr="00385924">
        <w:trPr>
          <w:trHeight w:val="270"/>
        </w:trPr>
        <w:tc>
          <w:tcPr>
            <w:tcW w:w="551" w:type="pct"/>
            <w:vMerge/>
            <w:tcBorders>
              <w:top w:val="nil"/>
              <w:left w:val="single" w:sz="8" w:space="0" w:color="auto"/>
              <w:bottom w:val="single" w:sz="8" w:space="0" w:color="000000"/>
              <w:right w:val="single" w:sz="4" w:space="0" w:color="auto"/>
            </w:tcBorders>
            <w:vAlign w:val="center"/>
            <w:hideMark/>
          </w:tcPr>
          <w:p w14:paraId="5B6533E6" w14:textId="77777777" w:rsidR="00BC436B" w:rsidRPr="007C2596" w:rsidRDefault="00BC436B" w:rsidP="00BC436B">
            <w:pPr>
              <w:spacing w:after="0"/>
              <w:jc w:val="left"/>
              <w:rPr>
                <w:rFonts w:eastAsia="Times New Roman" w:cs="Times New Roman"/>
                <w:b/>
                <w:bCs/>
                <w:szCs w:val="20"/>
                <w:lang w:eastAsia="da-DK"/>
              </w:rPr>
            </w:pPr>
          </w:p>
        </w:tc>
        <w:tc>
          <w:tcPr>
            <w:tcW w:w="621" w:type="pct"/>
            <w:tcBorders>
              <w:top w:val="nil"/>
              <w:left w:val="nil"/>
              <w:bottom w:val="single" w:sz="8" w:space="0" w:color="auto"/>
              <w:right w:val="single" w:sz="4" w:space="0" w:color="auto"/>
            </w:tcBorders>
            <w:shd w:val="clear" w:color="000000" w:fill="EEE8DF"/>
            <w:vAlign w:val="center"/>
            <w:hideMark/>
          </w:tcPr>
          <w:p w14:paraId="5484D4B9"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976" w:type="pct"/>
            <w:tcBorders>
              <w:top w:val="nil"/>
              <w:left w:val="nil"/>
              <w:bottom w:val="single" w:sz="8" w:space="0" w:color="auto"/>
              <w:right w:val="single" w:sz="4" w:space="0" w:color="auto"/>
            </w:tcBorders>
            <w:shd w:val="clear" w:color="000000" w:fill="EEE8DF"/>
            <w:vAlign w:val="center"/>
            <w:hideMark/>
          </w:tcPr>
          <w:p w14:paraId="06E192B4" w14:textId="42642D37"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856" w:type="pct"/>
            <w:tcBorders>
              <w:top w:val="nil"/>
              <w:left w:val="nil"/>
              <w:bottom w:val="single" w:sz="8" w:space="0" w:color="auto"/>
              <w:right w:val="single" w:sz="4" w:space="0" w:color="auto"/>
            </w:tcBorders>
            <w:shd w:val="clear" w:color="000000" w:fill="EEE8DF"/>
            <w:vAlign w:val="center"/>
            <w:hideMark/>
          </w:tcPr>
          <w:p w14:paraId="16C5C089" w14:textId="3449C561"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1293" w:type="pct"/>
            <w:tcBorders>
              <w:top w:val="nil"/>
              <w:left w:val="nil"/>
              <w:bottom w:val="single" w:sz="8" w:space="0" w:color="auto"/>
              <w:right w:val="single" w:sz="4" w:space="0" w:color="auto"/>
            </w:tcBorders>
            <w:shd w:val="clear" w:color="000000" w:fill="EEE8DF"/>
            <w:vAlign w:val="center"/>
            <w:hideMark/>
          </w:tcPr>
          <w:p w14:paraId="3B7803A3" w14:textId="3061C606" w:rsidR="00BC436B" w:rsidRPr="007C2596" w:rsidRDefault="00BC436B" w:rsidP="00BC436B">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703" w:type="pct"/>
            <w:tcBorders>
              <w:top w:val="nil"/>
              <w:left w:val="nil"/>
              <w:bottom w:val="single" w:sz="8" w:space="0" w:color="auto"/>
              <w:right w:val="single" w:sz="8" w:space="0" w:color="auto"/>
            </w:tcBorders>
            <w:shd w:val="clear" w:color="000000" w:fill="EEE8DF"/>
            <w:vAlign w:val="center"/>
            <w:hideMark/>
          </w:tcPr>
          <w:p w14:paraId="06306314" w14:textId="77777777" w:rsidR="00BC436B" w:rsidRPr="007C2596" w:rsidRDefault="00BC436B" w:rsidP="00BC436B">
            <w:pPr>
              <w:spacing w:after="0"/>
              <w:jc w:val="left"/>
              <w:rPr>
                <w:rFonts w:eastAsia="Times New Roman" w:cs="Times New Roman"/>
                <w:sz w:val="16"/>
                <w:szCs w:val="16"/>
                <w:lang w:eastAsia="da-DK"/>
              </w:rPr>
            </w:pPr>
            <w:r w:rsidRPr="007C2596">
              <w:rPr>
                <w:rFonts w:eastAsia="Times New Roman" w:cs="Times New Roman"/>
                <w:sz w:val="16"/>
                <w:szCs w:val="16"/>
                <w:lang w:eastAsia="da-DK"/>
              </w:rPr>
              <w:t>-</w:t>
            </w:r>
          </w:p>
        </w:tc>
      </w:tr>
    </w:tbl>
    <w:bookmarkEnd w:id="61"/>
    <w:p w14:paraId="72FACE4B" w14:textId="0B5A9EBE" w:rsidR="00B1336D" w:rsidRPr="008B1ED2" w:rsidRDefault="00C57D5D" w:rsidP="00B1336D">
      <w:pPr>
        <w:jc w:val="left"/>
        <w:rPr>
          <w:b/>
          <w:sz w:val="16"/>
          <w:szCs w:val="16"/>
        </w:rPr>
      </w:pPr>
      <w:r w:rsidRPr="008B1ED2">
        <w:rPr>
          <w:b/>
          <w:sz w:val="16"/>
          <w:szCs w:val="16"/>
        </w:rPr>
        <w:t xml:space="preserve">Oversigt over </w:t>
      </w:r>
      <w:r w:rsidR="003802D4">
        <w:rPr>
          <w:b/>
          <w:sz w:val="16"/>
          <w:szCs w:val="16"/>
        </w:rPr>
        <w:t xml:space="preserve">de seneste 8 år </w:t>
      </w:r>
      <w:r w:rsidR="0007069E" w:rsidRPr="008B1ED2">
        <w:rPr>
          <w:b/>
          <w:sz w:val="16"/>
          <w:szCs w:val="16"/>
        </w:rPr>
        <w:t>oplyst i husdyrgodkendelse.dk</w:t>
      </w:r>
      <w:r w:rsidRPr="008B1ED2">
        <w:rPr>
          <w:b/>
          <w:sz w:val="16"/>
          <w:szCs w:val="16"/>
        </w:rPr>
        <w:t>.</w:t>
      </w:r>
    </w:p>
    <w:p w14:paraId="275010B0" w14:textId="77777777" w:rsidR="003D6A2C" w:rsidRDefault="003D6A2C">
      <w:pPr>
        <w:spacing w:line="276" w:lineRule="auto"/>
        <w:jc w:val="left"/>
      </w:pPr>
      <w:r>
        <w:br w:type="page"/>
      </w:r>
    </w:p>
    <w:p w14:paraId="167F94D5" w14:textId="7FC79946" w:rsidR="006D2952" w:rsidRPr="008B1ED2" w:rsidRDefault="00871106" w:rsidP="006D2952">
      <w:r>
        <w:lastRenderedPageBreak/>
        <w:t>Summering</w:t>
      </w:r>
      <w:r w:rsidR="00A50852">
        <w:t xml:space="preserve"> af</w:t>
      </w:r>
      <w:r w:rsidR="006D2952" w:rsidRPr="008B1ED2">
        <w:t xml:space="preserve">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rsidRPr="008B1ED2" w14:paraId="59F8F8D2" w14:textId="77777777" w:rsidTr="00961E29">
        <w:tc>
          <w:tcPr>
            <w:tcW w:w="2407" w:type="dxa"/>
            <w:shd w:val="clear" w:color="auto" w:fill="08496C"/>
          </w:tcPr>
          <w:p w14:paraId="377D72D1" w14:textId="77777777" w:rsidR="006D2952" w:rsidRPr="008B1ED2" w:rsidRDefault="006D2952" w:rsidP="00EA1CDF">
            <w:pPr>
              <w:jc w:val="left"/>
              <w:rPr>
                <w:b/>
                <w:color w:val="FFFFFF" w:themeColor="background1"/>
                <w:sz w:val="16"/>
                <w:szCs w:val="16"/>
              </w:rPr>
            </w:pPr>
            <w:r w:rsidRPr="008B1ED2">
              <w:rPr>
                <w:b/>
                <w:color w:val="FFFFFF" w:themeColor="background1"/>
                <w:sz w:val="16"/>
                <w:szCs w:val="16"/>
              </w:rPr>
              <w:t>Drift:</w:t>
            </w:r>
          </w:p>
          <w:p w14:paraId="62AA81AF" w14:textId="77777777" w:rsidR="006D2952" w:rsidRPr="008B1ED2" w:rsidRDefault="006D2952" w:rsidP="00EA1CDF">
            <w:pPr>
              <w:jc w:val="left"/>
              <w:rPr>
                <w:b/>
                <w:color w:val="FFFFFF" w:themeColor="background1"/>
                <w:sz w:val="16"/>
                <w:szCs w:val="16"/>
              </w:rPr>
            </w:pPr>
          </w:p>
        </w:tc>
        <w:tc>
          <w:tcPr>
            <w:tcW w:w="2407" w:type="dxa"/>
            <w:shd w:val="clear" w:color="auto" w:fill="08496C"/>
          </w:tcPr>
          <w:p w14:paraId="423DF489" w14:textId="77777777" w:rsidR="006D2952" w:rsidRPr="008B1ED2" w:rsidRDefault="006D2952" w:rsidP="00EA1CDF">
            <w:pPr>
              <w:jc w:val="left"/>
              <w:rPr>
                <w:b/>
                <w:color w:val="FFFFFF" w:themeColor="background1"/>
                <w:sz w:val="16"/>
                <w:szCs w:val="16"/>
              </w:rPr>
            </w:pPr>
            <w:r w:rsidRPr="008B1ED2">
              <w:rPr>
                <w:b/>
                <w:color w:val="FFFFFF" w:themeColor="background1"/>
                <w:sz w:val="16"/>
                <w:szCs w:val="16"/>
              </w:rPr>
              <w:t>Ansøgt drift</w:t>
            </w:r>
          </w:p>
        </w:tc>
        <w:tc>
          <w:tcPr>
            <w:tcW w:w="2407" w:type="dxa"/>
            <w:shd w:val="clear" w:color="auto" w:fill="08496C"/>
          </w:tcPr>
          <w:p w14:paraId="5DDAFD11" w14:textId="7B0DAD29" w:rsidR="006D2952" w:rsidRPr="008B1ED2" w:rsidRDefault="006D2952" w:rsidP="00EA1CDF">
            <w:pPr>
              <w:jc w:val="left"/>
              <w:rPr>
                <w:b/>
                <w:color w:val="FFFFFF" w:themeColor="background1"/>
                <w:sz w:val="16"/>
                <w:szCs w:val="16"/>
              </w:rPr>
            </w:pPr>
            <w:r w:rsidRPr="008B1ED2">
              <w:rPr>
                <w:b/>
                <w:color w:val="FFFFFF" w:themeColor="background1"/>
                <w:sz w:val="16"/>
                <w:szCs w:val="16"/>
              </w:rPr>
              <w:t>Nudrift</w:t>
            </w:r>
          </w:p>
        </w:tc>
        <w:tc>
          <w:tcPr>
            <w:tcW w:w="2555" w:type="dxa"/>
            <w:shd w:val="clear" w:color="auto" w:fill="08496C"/>
          </w:tcPr>
          <w:p w14:paraId="352B5216" w14:textId="77777777" w:rsidR="006D2952" w:rsidRPr="008B1ED2" w:rsidRDefault="006D2952" w:rsidP="00EA1CDF">
            <w:pPr>
              <w:jc w:val="left"/>
              <w:rPr>
                <w:b/>
                <w:color w:val="FFFFFF" w:themeColor="background1"/>
                <w:sz w:val="16"/>
                <w:szCs w:val="16"/>
              </w:rPr>
            </w:pPr>
            <w:r w:rsidRPr="008B1ED2">
              <w:rPr>
                <w:b/>
                <w:color w:val="FFFFFF" w:themeColor="background1"/>
                <w:sz w:val="16"/>
                <w:szCs w:val="16"/>
              </w:rPr>
              <w:t>8-årsdrift</w:t>
            </w:r>
          </w:p>
        </w:tc>
      </w:tr>
      <w:tr w:rsidR="003D6A2C" w:rsidRPr="004F3335" w14:paraId="3F629695" w14:textId="77777777" w:rsidTr="00497973">
        <w:tc>
          <w:tcPr>
            <w:tcW w:w="2407" w:type="dxa"/>
            <w:shd w:val="clear" w:color="auto" w:fill="BCE4FA"/>
          </w:tcPr>
          <w:p w14:paraId="3F6E8088" w14:textId="77777777" w:rsidR="003D6A2C" w:rsidRPr="004F3335" w:rsidRDefault="003D6A2C" w:rsidP="003D6A2C">
            <w:pPr>
              <w:jc w:val="left"/>
              <w:rPr>
                <w:b/>
                <w:sz w:val="16"/>
                <w:szCs w:val="16"/>
              </w:rPr>
            </w:pPr>
            <w:r w:rsidRPr="004F3335">
              <w:rPr>
                <w:b/>
                <w:sz w:val="16"/>
                <w:szCs w:val="16"/>
              </w:rPr>
              <w:t>Produktionsareal (m</w:t>
            </w:r>
            <w:r w:rsidRPr="004F3335">
              <w:rPr>
                <w:b/>
                <w:sz w:val="16"/>
                <w:szCs w:val="16"/>
                <w:vertAlign w:val="superscript"/>
              </w:rPr>
              <w:t>2</w:t>
            </w:r>
            <w:r w:rsidRPr="004F3335">
              <w:rPr>
                <w:b/>
                <w:sz w:val="16"/>
                <w:szCs w:val="16"/>
              </w:rPr>
              <w:t>)</w:t>
            </w:r>
          </w:p>
          <w:p w14:paraId="0D45BEFF" w14:textId="77777777" w:rsidR="003D6A2C" w:rsidRPr="004F3335" w:rsidRDefault="003D6A2C" w:rsidP="003D6A2C">
            <w:pPr>
              <w:jc w:val="left"/>
              <w:rPr>
                <w:b/>
                <w:sz w:val="16"/>
                <w:szCs w:val="16"/>
              </w:rPr>
            </w:pPr>
          </w:p>
        </w:tc>
        <w:tc>
          <w:tcPr>
            <w:tcW w:w="2407" w:type="dxa"/>
          </w:tcPr>
          <w:p w14:paraId="159848E7" w14:textId="4EBF8DAB" w:rsidR="003D6A2C" w:rsidRPr="004F3335" w:rsidRDefault="003D6A2C" w:rsidP="003D6A2C">
            <w:pPr>
              <w:jc w:val="left"/>
              <w:rPr>
                <w:b/>
                <w:sz w:val="16"/>
                <w:szCs w:val="16"/>
              </w:rPr>
            </w:pPr>
            <w:r>
              <w:rPr>
                <w:b/>
                <w:sz w:val="16"/>
                <w:szCs w:val="16"/>
              </w:rPr>
              <w:t>4.937</w:t>
            </w:r>
            <w:r w:rsidRPr="004F3335">
              <w:rPr>
                <w:b/>
                <w:sz w:val="16"/>
                <w:szCs w:val="16"/>
              </w:rPr>
              <w:t xml:space="preserve"> m</w:t>
            </w:r>
            <w:r w:rsidRPr="004F3335">
              <w:rPr>
                <w:b/>
                <w:sz w:val="16"/>
                <w:szCs w:val="16"/>
                <w:vertAlign w:val="superscript"/>
              </w:rPr>
              <w:t>2</w:t>
            </w:r>
            <w:r w:rsidRPr="004F3335">
              <w:rPr>
                <w:b/>
                <w:sz w:val="16"/>
                <w:szCs w:val="16"/>
              </w:rPr>
              <w:t xml:space="preserve"> til </w:t>
            </w:r>
            <w:r>
              <w:rPr>
                <w:b/>
                <w:sz w:val="16"/>
                <w:szCs w:val="16"/>
              </w:rPr>
              <w:t xml:space="preserve">søer og </w:t>
            </w:r>
            <w:r w:rsidRPr="004F3335">
              <w:rPr>
                <w:b/>
                <w:sz w:val="16"/>
                <w:szCs w:val="16"/>
              </w:rPr>
              <w:t>slagtegrise</w:t>
            </w:r>
            <w:r>
              <w:rPr>
                <w:b/>
                <w:sz w:val="16"/>
                <w:szCs w:val="16"/>
              </w:rPr>
              <w:t xml:space="preserve"> (polte)</w:t>
            </w:r>
          </w:p>
          <w:p w14:paraId="2890679A" w14:textId="74611331" w:rsidR="003D6A2C" w:rsidRPr="004F3335" w:rsidRDefault="003D6A2C" w:rsidP="003D6A2C">
            <w:pPr>
              <w:jc w:val="left"/>
              <w:rPr>
                <w:b/>
                <w:sz w:val="16"/>
                <w:szCs w:val="16"/>
              </w:rPr>
            </w:pPr>
            <w:r>
              <w:rPr>
                <w:b/>
                <w:sz w:val="16"/>
                <w:szCs w:val="16"/>
              </w:rPr>
              <w:t>108</w:t>
            </w:r>
            <w:r w:rsidRPr="004F3335">
              <w:rPr>
                <w:b/>
                <w:sz w:val="16"/>
                <w:szCs w:val="16"/>
              </w:rPr>
              <w:t xml:space="preserve"> m</w:t>
            </w:r>
            <w:r w:rsidRPr="004F3335">
              <w:rPr>
                <w:b/>
                <w:sz w:val="16"/>
                <w:szCs w:val="16"/>
                <w:vertAlign w:val="superscript"/>
              </w:rPr>
              <w:t>2</w:t>
            </w:r>
            <w:r w:rsidRPr="004F3335">
              <w:rPr>
                <w:b/>
                <w:sz w:val="16"/>
                <w:szCs w:val="16"/>
              </w:rPr>
              <w:t xml:space="preserve"> til smågrise</w:t>
            </w:r>
          </w:p>
          <w:p w14:paraId="47BCEB18" w14:textId="1B211DF8" w:rsidR="003D6A2C" w:rsidRPr="004F3335" w:rsidRDefault="003D6A2C" w:rsidP="003D6A2C">
            <w:pPr>
              <w:jc w:val="left"/>
              <w:rPr>
                <w:b/>
                <w:color w:val="FF0000"/>
                <w:sz w:val="16"/>
                <w:szCs w:val="16"/>
              </w:rPr>
            </w:pPr>
          </w:p>
        </w:tc>
        <w:tc>
          <w:tcPr>
            <w:tcW w:w="2407" w:type="dxa"/>
          </w:tcPr>
          <w:p w14:paraId="61494A98" w14:textId="53B870DA" w:rsidR="003D6A2C" w:rsidRPr="004F3335" w:rsidRDefault="003D6A2C" w:rsidP="003D6A2C">
            <w:pPr>
              <w:jc w:val="left"/>
              <w:rPr>
                <w:b/>
                <w:sz w:val="16"/>
                <w:szCs w:val="16"/>
              </w:rPr>
            </w:pPr>
            <w:r>
              <w:rPr>
                <w:b/>
                <w:sz w:val="16"/>
                <w:szCs w:val="16"/>
              </w:rPr>
              <w:t>2.944</w:t>
            </w:r>
            <w:r w:rsidRPr="004F3335">
              <w:rPr>
                <w:b/>
                <w:sz w:val="16"/>
                <w:szCs w:val="16"/>
              </w:rPr>
              <w:t xml:space="preserve"> m</w:t>
            </w:r>
            <w:r w:rsidRPr="004F3335">
              <w:rPr>
                <w:b/>
                <w:sz w:val="16"/>
                <w:szCs w:val="16"/>
                <w:vertAlign w:val="superscript"/>
              </w:rPr>
              <w:t>2</w:t>
            </w:r>
            <w:r w:rsidRPr="004F3335">
              <w:rPr>
                <w:b/>
                <w:sz w:val="16"/>
                <w:szCs w:val="16"/>
              </w:rPr>
              <w:t xml:space="preserve"> til</w:t>
            </w:r>
            <w:r>
              <w:rPr>
                <w:b/>
                <w:sz w:val="16"/>
                <w:szCs w:val="16"/>
              </w:rPr>
              <w:t xml:space="preserve"> Alle svin</w:t>
            </w:r>
          </w:p>
          <w:p w14:paraId="3593C2DF" w14:textId="522B46D5" w:rsidR="003D6A2C" w:rsidRPr="004F3335" w:rsidRDefault="003D6A2C" w:rsidP="003D6A2C">
            <w:pPr>
              <w:jc w:val="left"/>
              <w:rPr>
                <w:b/>
                <w:color w:val="FF0000"/>
                <w:sz w:val="16"/>
                <w:szCs w:val="16"/>
              </w:rPr>
            </w:pPr>
          </w:p>
        </w:tc>
        <w:tc>
          <w:tcPr>
            <w:tcW w:w="2555" w:type="dxa"/>
          </w:tcPr>
          <w:p w14:paraId="6EC6E59F" w14:textId="72DC12BC" w:rsidR="003D6A2C" w:rsidRPr="004F3335" w:rsidRDefault="003D6A2C" w:rsidP="003D6A2C">
            <w:pPr>
              <w:jc w:val="left"/>
              <w:rPr>
                <w:b/>
                <w:sz w:val="16"/>
                <w:szCs w:val="16"/>
              </w:rPr>
            </w:pPr>
            <w:r>
              <w:rPr>
                <w:b/>
                <w:sz w:val="16"/>
                <w:szCs w:val="16"/>
              </w:rPr>
              <w:t>2.941</w:t>
            </w:r>
            <w:r w:rsidRPr="004F3335">
              <w:rPr>
                <w:b/>
                <w:sz w:val="16"/>
                <w:szCs w:val="16"/>
              </w:rPr>
              <w:t xml:space="preserve"> m</w:t>
            </w:r>
            <w:r w:rsidRPr="004F3335">
              <w:rPr>
                <w:b/>
                <w:sz w:val="16"/>
                <w:szCs w:val="16"/>
                <w:vertAlign w:val="superscript"/>
              </w:rPr>
              <w:t>2</w:t>
            </w:r>
            <w:r w:rsidRPr="004F3335">
              <w:rPr>
                <w:b/>
                <w:sz w:val="16"/>
                <w:szCs w:val="16"/>
              </w:rPr>
              <w:t xml:space="preserve"> til </w:t>
            </w:r>
            <w:r>
              <w:rPr>
                <w:b/>
                <w:sz w:val="16"/>
                <w:szCs w:val="16"/>
              </w:rPr>
              <w:t xml:space="preserve">søer og </w:t>
            </w:r>
            <w:r w:rsidRPr="004F3335">
              <w:rPr>
                <w:b/>
                <w:sz w:val="16"/>
                <w:szCs w:val="16"/>
              </w:rPr>
              <w:t>slagtegrise</w:t>
            </w:r>
            <w:r>
              <w:rPr>
                <w:b/>
                <w:sz w:val="16"/>
                <w:szCs w:val="16"/>
              </w:rPr>
              <w:t xml:space="preserve"> (polte)</w:t>
            </w:r>
          </w:p>
          <w:p w14:paraId="00A7C5F9" w14:textId="7AF04653" w:rsidR="003D6A2C" w:rsidRPr="004F3335" w:rsidRDefault="003D6A2C" w:rsidP="003D6A2C">
            <w:pPr>
              <w:jc w:val="left"/>
              <w:rPr>
                <w:b/>
                <w:color w:val="FF0000"/>
                <w:sz w:val="16"/>
                <w:szCs w:val="16"/>
              </w:rPr>
            </w:pPr>
          </w:p>
        </w:tc>
      </w:tr>
    </w:tbl>
    <w:p w14:paraId="4437A3A7" w14:textId="56B8EA3D" w:rsidR="006D2952" w:rsidRPr="008B1ED2" w:rsidRDefault="006D2952" w:rsidP="006D2952">
      <w:pPr>
        <w:jc w:val="left"/>
        <w:rPr>
          <w:b/>
          <w:sz w:val="16"/>
          <w:szCs w:val="16"/>
        </w:rPr>
      </w:pPr>
      <w:r w:rsidRPr="004F3335">
        <w:rPr>
          <w:b/>
          <w:sz w:val="16"/>
          <w:szCs w:val="16"/>
        </w:rPr>
        <w:t>Oversigt over produktionsarealet i de tre drifter: Ansøgt, nudrift og 8-års drift.</w:t>
      </w:r>
    </w:p>
    <w:p w14:paraId="67BAA3FF" w14:textId="43C7DCA5" w:rsidR="006D2952" w:rsidRPr="00575A97" w:rsidRDefault="006D2952" w:rsidP="006D2952">
      <w:r w:rsidRPr="00575A97">
        <w:t xml:space="preserve">Der er ikke vilkår til </w:t>
      </w:r>
      <w:r w:rsidR="00132D80" w:rsidRPr="00575A97">
        <w:t>miljø</w:t>
      </w:r>
      <w:r w:rsidRPr="00575A97">
        <w:t>teknologi</w:t>
      </w:r>
      <w:r w:rsidR="00132D80" w:rsidRPr="00575A97">
        <w:t xml:space="preserve"> </w:t>
      </w:r>
      <w:r w:rsidR="00364C67" w:rsidRPr="00575A97">
        <w:t>i staldanlægget</w:t>
      </w:r>
      <w:r w:rsidRPr="00575A97">
        <w:t xml:space="preserve"> i den </w:t>
      </w:r>
      <w:r w:rsidR="00364C67" w:rsidRPr="00575A97">
        <w:t>gældende</w:t>
      </w:r>
      <w:r w:rsidRPr="00575A97">
        <w:t xml:space="preserve"> produktionstilladelse</w:t>
      </w:r>
      <w:r w:rsidR="003D6A2C" w:rsidRPr="00575A97">
        <w:t>, da</w:t>
      </w:r>
      <w:r w:rsidR="000870CB" w:rsidRPr="00575A97">
        <w:t xml:space="preserve"> de ansøgte</w:t>
      </w:r>
      <w:r w:rsidR="00575A97" w:rsidRPr="00575A97">
        <w:t xml:space="preserve"> nye produktionsarealer ikke er</w:t>
      </w:r>
      <w:r w:rsidR="000870CB" w:rsidRPr="00575A97">
        <w:t xml:space="preserve"> realiseret</w:t>
      </w:r>
      <w:r w:rsidRPr="00575A97">
        <w:t xml:space="preserve">. </w:t>
      </w:r>
    </w:p>
    <w:p w14:paraId="2D049FA2" w14:textId="430B576E" w:rsidR="00DA7F32" w:rsidRPr="008B1ED2" w:rsidRDefault="00314DFD" w:rsidP="00DA7F32">
      <w:r>
        <w:t>Omfang</w:t>
      </w:r>
      <w:r w:rsidR="006D2952" w:rsidRPr="008B1ED2">
        <w:t xml:space="preserve"> af produktionsareal</w:t>
      </w:r>
      <w:r w:rsidR="006D0DE5">
        <w:t xml:space="preserve">, </w:t>
      </w:r>
      <w:r w:rsidR="006D2952" w:rsidRPr="008B1ED2">
        <w:t>staldsystem, dyretype</w:t>
      </w:r>
      <w:r w:rsidR="003E2D0E">
        <w:t>, miljø</w:t>
      </w:r>
      <w:r w:rsidR="006D2952" w:rsidRPr="008B1ED2">
        <w:t>teknologi indgår i beregningerne af lugt og ammoniak i Husdyrgodkendelse.dk. Beregning af BAT</w:t>
      </w:r>
      <w:r w:rsidR="003E2D0E">
        <w:t xml:space="preserve"> for ammoniak</w:t>
      </w:r>
      <w:r w:rsidR="006D2952" w:rsidRPr="008B1ED2">
        <w:t xml:space="preserve"> er baseret på ovenstående samt BAT-forudsætningen for de enkelte staldafsnit (jf. afsnit 2.9).</w:t>
      </w:r>
    </w:p>
    <w:p w14:paraId="584F9D68" w14:textId="77777777" w:rsidR="00A9715E" w:rsidRPr="00A9715E" w:rsidRDefault="00565F1C" w:rsidP="006D2952">
      <w:bookmarkStart w:id="62" w:name="_Hlk80792908"/>
      <w:r w:rsidRPr="008B1ED2">
        <w:rPr>
          <w:b/>
          <w:bCs/>
          <w:i/>
          <w:iCs/>
        </w:rPr>
        <w:t>Fle</w:t>
      </w:r>
      <w:r w:rsidR="005C60D0" w:rsidRPr="008B1ED2">
        <w:rPr>
          <w:b/>
          <w:bCs/>
          <w:i/>
          <w:iCs/>
        </w:rPr>
        <w:t>x</w:t>
      </w:r>
      <w:r w:rsidR="0007069E" w:rsidRPr="008B1ED2">
        <w:rPr>
          <w:b/>
          <w:bCs/>
          <w:i/>
          <w:iCs/>
        </w:rPr>
        <w:t>gruppe</w:t>
      </w:r>
      <w:r w:rsidR="00DF3990" w:rsidRPr="008B1ED2">
        <w:rPr>
          <w:color w:val="4F81BD" w:themeColor="accent1"/>
        </w:rPr>
        <w:br/>
      </w:r>
      <w:bookmarkStart w:id="63" w:name="_Hlk33535737"/>
      <w:bookmarkStart w:id="64" w:name="_Hlk33535908"/>
      <w:r w:rsidR="006D2952" w:rsidRPr="00A9715E">
        <w:t xml:space="preserve">Der søges om godkendelse til flexgruppe </w:t>
      </w:r>
      <w:r w:rsidR="00E2133B" w:rsidRPr="00A9715E">
        <w:t>”</w:t>
      </w:r>
      <w:r w:rsidR="00575A97" w:rsidRPr="00A9715E">
        <w:t>søer</w:t>
      </w:r>
      <w:r w:rsidR="006D2952" w:rsidRPr="00A9715E">
        <w:t xml:space="preserve"> og slagtegrise</w:t>
      </w:r>
      <w:r w:rsidR="00E2133B" w:rsidRPr="00A9715E">
        <w:t>”</w:t>
      </w:r>
      <w:r w:rsidR="00C20966" w:rsidRPr="00A9715E">
        <w:t xml:space="preserve"> i de eksisterende drægtighedsstalde</w:t>
      </w:r>
      <w:r w:rsidR="00F65583" w:rsidRPr="00A9715E">
        <w:t xml:space="preserve"> og poltestald</w:t>
      </w:r>
      <w:r w:rsidR="006D2952" w:rsidRPr="00A9715E">
        <w:t>. Flexgruppe betyder, at der kan produceres</w:t>
      </w:r>
      <w:r w:rsidR="00F65583" w:rsidRPr="00A9715E">
        <w:t xml:space="preserve"> de</w:t>
      </w:r>
      <w:r w:rsidR="00D43CE6" w:rsidRPr="00A9715E">
        <w:t xml:space="preserve"> typer af</w:t>
      </w:r>
      <w:r w:rsidR="006D2952" w:rsidRPr="00A9715E">
        <w:t xml:space="preserve"> grise </w:t>
      </w:r>
      <w:r w:rsidR="00D43CE6" w:rsidRPr="00A9715E">
        <w:t>der indgår i flexgruppen</w:t>
      </w:r>
      <w:r w:rsidR="006D2952" w:rsidRPr="00A9715E">
        <w:t xml:space="preserve">. Der kan således </w:t>
      </w:r>
      <w:r w:rsidR="00B0762F" w:rsidRPr="00A9715E">
        <w:t xml:space="preserve">være enten faresøer, drægtige søer eller slagtegrise i de staldafsnit. </w:t>
      </w:r>
      <w:r w:rsidR="006D2952" w:rsidRPr="00A9715E">
        <w:t xml:space="preserve">Denne tilpasning sker primært grundet </w:t>
      </w:r>
      <w:r w:rsidR="00B0762F" w:rsidRPr="00A9715E">
        <w:t xml:space="preserve">definitionen af polte, da det er deres vægt der afgør om de er slagtegrise eller </w:t>
      </w:r>
      <w:r w:rsidR="00A9715E" w:rsidRPr="00A9715E">
        <w:t>søer.</w:t>
      </w:r>
    </w:p>
    <w:p w14:paraId="4DCBDE1F" w14:textId="6E65C4E7" w:rsidR="006D2952" w:rsidRDefault="002E6D0B" w:rsidP="00181E1D">
      <w:pPr>
        <w:shd w:val="clear" w:color="auto" w:fill="D9D9D9" w:themeFill="background1" w:themeFillShade="D9"/>
        <w:rPr>
          <w:sz w:val="16"/>
          <w:szCs w:val="16"/>
          <w:highlight w:val="yellow"/>
        </w:rPr>
      </w:pPr>
      <w:r w:rsidRPr="009F472E">
        <w:rPr>
          <w:sz w:val="16"/>
          <w:szCs w:val="16"/>
        </w:rPr>
        <w:t>B</w:t>
      </w:r>
      <w:r w:rsidR="006D2952" w:rsidRPr="009F472E">
        <w:rPr>
          <w:sz w:val="16"/>
          <w:szCs w:val="16"/>
        </w:rPr>
        <w:t xml:space="preserve">eregning af emissioner fra anlægget </w:t>
      </w:r>
      <w:r w:rsidR="00760EC7" w:rsidRPr="009F472E">
        <w:rPr>
          <w:sz w:val="16"/>
          <w:szCs w:val="16"/>
        </w:rPr>
        <w:t>baseres på</w:t>
      </w:r>
      <w:r w:rsidR="006D2952" w:rsidRPr="009F472E">
        <w:rPr>
          <w:sz w:val="16"/>
          <w:szCs w:val="16"/>
        </w:rPr>
        <w:t xml:space="preserve"> den dyretype giver den højeste emission. De beregnet emissioner er ammoniak og lugt</w:t>
      </w:r>
      <w:r w:rsidR="00FC7449" w:rsidRPr="009F472E">
        <w:rPr>
          <w:sz w:val="16"/>
          <w:szCs w:val="16"/>
        </w:rPr>
        <w:t xml:space="preserve">. </w:t>
      </w:r>
      <w:r w:rsidR="00AF5A88" w:rsidRPr="009F472E">
        <w:rPr>
          <w:sz w:val="16"/>
          <w:szCs w:val="16"/>
        </w:rPr>
        <w:t>Ammoniakr</w:t>
      </w:r>
      <w:r w:rsidR="00894CB3" w:rsidRPr="009F472E">
        <w:rPr>
          <w:sz w:val="16"/>
          <w:szCs w:val="16"/>
        </w:rPr>
        <w:t>eduktions</w:t>
      </w:r>
      <w:r w:rsidR="00AF5A88" w:rsidRPr="009F472E">
        <w:rPr>
          <w:sz w:val="16"/>
          <w:szCs w:val="16"/>
        </w:rPr>
        <w:t>k</w:t>
      </w:r>
      <w:r w:rsidR="006D2952" w:rsidRPr="009F472E">
        <w:rPr>
          <w:sz w:val="16"/>
          <w:szCs w:val="16"/>
        </w:rPr>
        <w:t xml:space="preserve">rav </w:t>
      </w:r>
      <w:r w:rsidR="00AF5A88" w:rsidRPr="009F472E">
        <w:rPr>
          <w:sz w:val="16"/>
          <w:szCs w:val="16"/>
        </w:rPr>
        <w:t xml:space="preserve">grundet BAT </w:t>
      </w:r>
      <w:r w:rsidR="00433864" w:rsidRPr="009F472E">
        <w:rPr>
          <w:sz w:val="16"/>
          <w:szCs w:val="16"/>
        </w:rPr>
        <w:t xml:space="preserve">beregnes ligeledes i forhold til </w:t>
      </w:r>
      <w:r w:rsidR="00120793" w:rsidRPr="009F472E">
        <w:rPr>
          <w:sz w:val="16"/>
          <w:szCs w:val="16"/>
        </w:rPr>
        <w:t>den dyretype, som giver det højeste reduktionskrav</w:t>
      </w:r>
      <w:r w:rsidR="006D2952" w:rsidRPr="009F472E">
        <w:rPr>
          <w:sz w:val="16"/>
          <w:szCs w:val="16"/>
        </w:rPr>
        <w:t>. Det betyder, at beregninger i forhold til BAT for ammoniak samt emission af lugt og ammoniak for ansøgninger hvori der indgår flexgruppe altid vil være en worst case beregning. Det er derfor ikke nødvendigvis den samme dyretype som indgår i beregning af hhv. lugt, ammoniak samt krav til BAT.</w:t>
      </w:r>
      <w:r w:rsidR="006D2952" w:rsidRPr="009F472E">
        <w:rPr>
          <w:sz w:val="16"/>
          <w:szCs w:val="16"/>
          <w:highlight w:val="yellow"/>
        </w:rPr>
        <w:t xml:space="preserve"> </w:t>
      </w:r>
    </w:p>
    <w:p w14:paraId="4AD5B2C1" w14:textId="77777777" w:rsidR="00545392" w:rsidRPr="00EC7956" w:rsidRDefault="00545392" w:rsidP="00545392">
      <w:pPr>
        <w:shd w:val="clear" w:color="auto" w:fill="D9D9D9" w:themeFill="background1" w:themeFillShade="D9"/>
        <w:rPr>
          <w:sz w:val="16"/>
          <w:szCs w:val="16"/>
        </w:rPr>
      </w:pPr>
      <w:r w:rsidRPr="00EC7956">
        <w:rPr>
          <w:sz w:val="16"/>
          <w:szCs w:val="16"/>
        </w:rPr>
        <w:t xml:space="preserve">Når der vælges en flexgruppe, skal der redegøres for hvilken produktionstype, som kan give anledning til størst forbrug, antal transporter mv, og derudfra skal beskrivelsen tage afsæt i den produktionstype med størst forbrug. </w:t>
      </w:r>
    </w:p>
    <w:bookmarkEnd w:id="62"/>
    <w:bookmarkEnd w:id="63"/>
    <w:p w14:paraId="0C9DC8FD" w14:textId="203AF16C" w:rsidR="00DF3990" w:rsidRPr="008B1ED2" w:rsidRDefault="006D2952" w:rsidP="006D2952">
      <w:pPr>
        <w:rPr>
          <w:color w:val="FF0000"/>
        </w:rPr>
      </w:pPr>
      <w:r w:rsidRPr="008B1ED2">
        <w:t>I nedenstående tabel fremgår mulige dyretyper og staldsystemer for ansøgt produktion som flexgruppe.</w:t>
      </w:r>
      <w:r w:rsidRPr="008B1ED2">
        <w:rPr>
          <w:color w:val="FF0000"/>
        </w:rPr>
        <w:t xml:space="preserve"> </w:t>
      </w:r>
    </w:p>
    <w:tbl>
      <w:tblPr>
        <w:tblStyle w:val="Tabel-Gitter"/>
        <w:tblW w:w="0" w:type="auto"/>
        <w:tblLook w:val="04A0" w:firstRow="1" w:lastRow="0" w:firstColumn="1" w:lastColumn="0" w:noHBand="0" w:noVBand="1"/>
      </w:tblPr>
      <w:tblGrid>
        <w:gridCol w:w="9629"/>
      </w:tblGrid>
      <w:tr w:rsidR="00DF3990" w:rsidRPr="008B1ED2" w14:paraId="1C67F7DD" w14:textId="77777777" w:rsidTr="009D077B">
        <w:tc>
          <w:tcPr>
            <w:tcW w:w="9629" w:type="dxa"/>
          </w:tcPr>
          <w:bookmarkEnd w:id="64"/>
          <w:p w14:paraId="1C3445D7" w14:textId="12B01F3C" w:rsidR="00DF3990" w:rsidRPr="008B1ED2" w:rsidRDefault="00017068" w:rsidP="009D077B">
            <w:pPr>
              <w:jc w:val="left"/>
            </w:pPr>
            <w:r w:rsidRPr="00017068">
              <w:rPr>
                <w:noProof/>
              </w:rPr>
              <w:drawing>
                <wp:inline distT="0" distB="0" distL="0" distR="0" wp14:anchorId="09AAFBCE" wp14:editId="7F8AD61A">
                  <wp:extent cx="6120765" cy="2391410"/>
                  <wp:effectExtent l="0" t="0" r="0" b="8890"/>
                  <wp:docPr id="209767848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78484" name=""/>
                          <pic:cNvPicPr/>
                        </pic:nvPicPr>
                        <pic:blipFill>
                          <a:blip r:embed="rId17"/>
                          <a:stretch>
                            <a:fillRect/>
                          </a:stretch>
                        </pic:blipFill>
                        <pic:spPr>
                          <a:xfrm>
                            <a:off x="0" y="0"/>
                            <a:ext cx="6120765" cy="2391410"/>
                          </a:xfrm>
                          <a:prstGeom prst="rect">
                            <a:avLst/>
                          </a:prstGeom>
                        </pic:spPr>
                      </pic:pic>
                    </a:graphicData>
                  </a:graphic>
                </wp:inline>
              </w:drawing>
            </w:r>
          </w:p>
        </w:tc>
      </w:tr>
    </w:tbl>
    <w:p w14:paraId="658F3182" w14:textId="77777777" w:rsidR="006D2952" w:rsidRPr="008B1ED2" w:rsidRDefault="006D2952" w:rsidP="006D2952">
      <w:pPr>
        <w:jc w:val="left"/>
        <w:rPr>
          <w:highlight w:val="yellow"/>
        </w:rPr>
      </w:pPr>
      <w:bookmarkStart w:id="65" w:name="_Hlk33536366"/>
      <w:r w:rsidRPr="008B1ED2">
        <w:rPr>
          <w:b/>
          <w:sz w:val="16"/>
          <w:szCs w:val="16"/>
        </w:rPr>
        <w:t>Mulig produktion ved den valgte flexgruppe, jf. husdyrgodkendelse.dk</w:t>
      </w:r>
    </w:p>
    <w:p w14:paraId="378FD65E" w14:textId="49FF42DB" w:rsidR="00AB1478" w:rsidRPr="005E10F2" w:rsidRDefault="006D2952" w:rsidP="00763593">
      <w:pPr>
        <w:shd w:val="clear" w:color="auto" w:fill="D9D9D9" w:themeFill="background1" w:themeFillShade="D9"/>
        <w:rPr>
          <w:sz w:val="16"/>
          <w:szCs w:val="16"/>
        </w:rPr>
      </w:pPr>
      <w:bookmarkStart w:id="66" w:name="_Hlk68850632"/>
      <w:bookmarkStart w:id="67" w:name="_Hlk33284047"/>
      <w:bookmarkStart w:id="68" w:name="_Hlk33536090"/>
      <w:r w:rsidRPr="005E10F2">
        <w:rPr>
          <w:sz w:val="16"/>
          <w:szCs w:val="16"/>
        </w:rPr>
        <w:t xml:space="preserve">Ressourceforbruget og produktionen af husdyrgødning er forskellig for produktion af smågrise og af slagtegrise. I nedenstående tabel er ressourceforbruget opgjort pr. kvadratmeter produktionsareal for hhv. smågrise og slagtegrise. Tabellen viser således divergensen mellem de </w:t>
      </w:r>
      <w:r w:rsidR="00412D05" w:rsidRPr="005E10F2">
        <w:rPr>
          <w:sz w:val="16"/>
          <w:szCs w:val="16"/>
        </w:rPr>
        <w:t>ansøgte</w:t>
      </w:r>
      <w:r w:rsidRPr="005E10F2">
        <w:rPr>
          <w:sz w:val="16"/>
          <w:szCs w:val="16"/>
        </w:rPr>
        <w:t xml:space="preserve"> dyregrupper. Data er omregnet fra dyr til produktionsareal så data er sammenlignelige, da der kan produceres væsentlige flere smågrise på samme areal end slagtegrise.</w:t>
      </w:r>
    </w:p>
    <w:p w14:paraId="33525264" w14:textId="77777777" w:rsidR="00BD486C" w:rsidRDefault="00BD486C">
      <w:r>
        <w:br w:type="page"/>
      </w:r>
    </w:p>
    <w:tbl>
      <w:tblPr>
        <w:tblW w:w="0" w:type="auto"/>
        <w:tblCellMar>
          <w:left w:w="70" w:type="dxa"/>
          <w:right w:w="70" w:type="dxa"/>
        </w:tblCellMar>
        <w:tblLook w:val="04A0" w:firstRow="1" w:lastRow="0" w:firstColumn="1" w:lastColumn="0" w:noHBand="0" w:noVBand="1"/>
      </w:tblPr>
      <w:tblGrid>
        <w:gridCol w:w="2359"/>
        <w:gridCol w:w="1013"/>
        <w:gridCol w:w="636"/>
        <w:gridCol w:w="715"/>
        <w:gridCol w:w="697"/>
        <w:gridCol w:w="783"/>
        <w:gridCol w:w="954"/>
        <w:gridCol w:w="606"/>
        <w:gridCol w:w="808"/>
        <w:gridCol w:w="902"/>
        <w:gridCol w:w="146"/>
      </w:tblGrid>
      <w:tr w:rsidR="00D025EC" w:rsidRPr="00D025EC" w14:paraId="5C786806" w14:textId="77777777" w:rsidTr="00D025EC">
        <w:trPr>
          <w:gridAfter w:val="1"/>
          <w:trHeight w:val="270"/>
        </w:trPr>
        <w:tc>
          <w:tcPr>
            <w:tcW w:w="0" w:type="auto"/>
            <w:gridSpan w:val="2"/>
            <w:vMerge w:val="restart"/>
            <w:tcBorders>
              <w:top w:val="single" w:sz="8" w:space="0" w:color="auto"/>
              <w:left w:val="single" w:sz="8" w:space="0" w:color="auto"/>
              <w:bottom w:val="single" w:sz="8" w:space="0" w:color="000000"/>
              <w:right w:val="single" w:sz="8" w:space="0" w:color="000000"/>
            </w:tcBorders>
            <w:shd w:val="clear" w:color="000000" w:fill="08496C"/>
            <w:vAlign w:val="center"/>
            <w:hideMark/>
          </w:tcPr>
          <w:p w14:paraId="61C8739E" w14:textId="689B928E" w:rsidR="00D025EC" w:rsidRPr="00D025EC" w:rsidRDefault="00D025EC" w:rsidP="00D025EC">
            <w:pPr>
              <w:spacing w:after="0"/>
              <w:jc w:val="left"/>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lastRenderedPageBreak/>
              <w:t>In- og output pr. kvadratmeter produktionsareal (2024)</w:t>
            </w:r>
          </w:p>
        </w:tc>
        <w:tc>
          <w:tcPr>
            <w:tcW w:w="0" w:type="auto"/>
            <w:gridSpan w:val="2"/>
            <w:tcBorders>
              <w:top w:val="single" w:sz="8" w:space="0" w:color="auto"/>
              <w:left w:val="nil"/>
              <w:bottom w:val="single" w:sz="8" w:space="0" w:color="auto"/>
              <w:right w:val="single" w:sz="8" w:space="0" w:color="000000"/>
            </w:tcBorders>
            <w:shd w:val="clear" w:color="000000" w:fill="08496C"/>
            <w:vAlign w:val="center"/>
            <w:hideMark/>
          </w:tcPr>
          <w:p w14:paraId="6208702E"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Søer farestald</w:t>
            </w:r>
          </w:p>
        </w:tc>
        <w:tc>
          <w:tcPr>
            <w:tcW w:w="0" w:type="auto"/>
            <w:gridSpan w:val="2"/>
            <w:tcBorders>
              <w:top w:val="single" w:sz="8" w:space="0" w:color="auto"/>
              <w:left w:val="nil"/>
              <w:bottom w:val="single" w:sz="8" w:space="0" w:color="auto"/>
              <w:right w:val="single" w:sz="8" w:space="0" w:color="000000"/>
            </w:tcBorders>
            <w:shd w:val="clear" w:color="000000" w:fill="08496C"/>
            <w:vAlign w:val="center"/>
            <w:hideMark/>
          </w:tcPr>
          <w:p w14:paraId="78C4713F"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Pattegrise &lt;7 kg</w:t>
            </w:r>
          </w:p>
        </w:tc>
        <w:tc>
          <w:tcPr>
            <w:tcW w:w="0" w:type="auto"/>
            <w:gridSpan w:val="2"/>
            <w:tcBorders>
              <w:top w:val="single" w:sz="8" w:space="0" w:color="auto"/>
              <w:left w:val="nil"/>
              <w:bottom w:val="single" w:sz="8" w:space="0" w:color="auto"/>
              <w:right w:val="single" w:sz="8" w:space="0" w:color="000000"/>
            </w:tcBorders>
            <w:shd w:val="clear" w:color="000000" w:fill="08496C"/>
            <w:vAlign w:val="center"/>
            <w:hideMark/>
          </w:tcPr>
          <w:p w14:paraId="2339643E"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Søer Drægtige</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8496C"/>
            <w:vAlign w:val="center"/>
            <w:hideMark/>
          </w:tcPr>
          <w:p w14:paraId="6BC756CB"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Smågrise</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8496C"/>
            <w:vAlign w:val="center"/>
            <w:hideMark/>
          </w:tcPr>
          <w:p w14:paraId="59599365"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Slagtegrise</w:t>
            </w:r>
          </w:p>
        </w:tc>
      </w:tr>
      <w:tr w:rsidR="00D025EC" w:rsidRPr="00D025EC" w14:paraId="11471224" w14:textId="77777777" w:rsidTr="00D025EC">
        <w:trPr>
          <w:gridAfter w:val="1"/>
          <w:trHeight w:val="270"/>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123BA252" w14:textId="77777777" w:rsidR="00D025EC" w:rsidRPr="00D025EC" w:rsidRDefault="00D025EC" w:rsidP="00D025EC">
            <w:pPr>
              <w:spacing w:after="0"/>
              <w:jc w:val="left"/>
              <w:rPr>
                <w:rFonts w:eastAsia="Times New Roman" w:cs="Times New Roman"/>
                <w:b/>
                <w:bCs/>
                <w:color w:val="FFFFFF"/>
                <w:sz w:val="16"/>
                <w:szCs w:val="16"/>
                <w:lang w:eastAsia="da-DK"/>
              </w:rPr>
            </w:pPr>
          </w:p>
        </w:tc>
        <w:tc>
          <w:tcPr>
            <w:tcW w:w="0" w:type="auto"/>
            <w:tcBorders>
              <w:top w:val="nil"/>
              <w:left w:val="nil"/>
              <w:bottom w:val="single" w:sz="8" w:space="0" w:color="auto"/>
              <w:right w:val="single" w:sz="8" w:space="0" w:color="auto"/>
            </w:tcBorders>
            <w:shd w:val="clear" w:color="000000" w:fill="08496C"/>
            <w:vAlign w:val="center"/>
            <w:hideMark/>
          </w:tcPr>
          <w:p w14:paraId="14CEEC19"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Løse</w:t>
            </w:r>
          </w:p>
        </w:tc>
        <w:tc>
          <w:tcPr>
            <w:tcW w:w="0" w:type="auto"/>
            <w:tcBorders>
              <w:top w:val="nil"/>
              <w:left w:val="nil"/>
              <w:bottom w:val="single" w:sz="8" w:space="0" w:color="auto"/>
              <w:right w:val="single" w:sz="8" w:space="0" w:color="auto"/>
            </w:tcBorders>
            <w:shd w:val="clear" w:color="000000" w:fill="08496C"/>
            <w:vAlign w:val="center"/>
            <w:hideMark/>
          </w:tcPr>
          <w:p w14:paraId="6144396C"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Bokse</w:t>
            </w:r>
          </w:p>
        </w:tc>
        <w:tc>
          <w:tcPr>
            <w:tcW w:w="0" w:type="auto"/>
            <w:tcBorders>
              <w:top w:val="nil"/>
              <w:left w:val="nil"/>
              <w:bottom w:val="single" w:sz="8" w:space="0" w:color="auto"/>
              <w:right w:val="single" w:sz="8" w:space="0" w:color="auto"/>
            </w:tcBorders>
            <w:shd w:val="clear" w:color="000000" w:fill="08496C"/>
            <w:vAlign w:val="center"/>
            <w:hideMark/>
          </w:tcPr>
          <w:p w14:paraId="115BC2DF"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Løse</w:t>
            </w:r>
          </w:p>
        </w:tc>
        <w:tc>
          <w:tcPr>
            <w:tcW w:w="0" w:type="auto"/>
            <w:tcBorders>
              <w:top w:val="nil"/>
              <w:left w:val="nil"/>
              <w:bottom w:val="single" w:sz="8" w:space="0" w:color="auto"/>
              <w:right w:val="single" w:sz="8" w:space="0" w:color="auto"/>
            </w:tcBorders>
            <w:shd w:val="clear" w:color="000000" w:fill="08496C"/>
            <w:vAlign w:val="center"/>
            <w:hideMark/>
          </w:tcPr>
          <w:p w14:paraId="084FA84D" w14:textId="77777777" w:rsidR="00D025EC" w:rsidRPr="00D025EC" w:rsidRDefault="00D025EC" w:rsidP="00D025EC">
            <w:pPr>
              <w:spacing w:after="0"/>
              <w:jc w:val="left"/>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Bokse</w:t>
            </w:r>
          </w:p>
        </w:tc>
        <w:tc>
          <w:tcPr>
            <w:tcW w:w="0" w:type="auto"/>
            <w:tcBorders>
              <w:top w:val="nil"/>
              <w:left w:val="nil"/>
              <w:bottom w:val="single" w:sz="8" w:space="0" w:color="auto"/>
              <w:right w:val="single" w:sz="8" w:space="0" w:color="auto"/>
            </w:tcBorders>
            <w:shd w:val="clear" w:color="000000" w:fill="08496C"/>
            <w:vAlign w:val="center"/>
            <w:hideMark/>
          </w:tcPr>
          <w:p w14:paraId="72F849CB"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Løbe-Bokse</w:t>
            </w:r>
          </w:p>
        </w:tc>
        <w:tc>
          <w:tcPr>
            <w:tcW w:w="0" w:type="auto"/>
            <w:tcBorders>
              <w:top w:val="nil"/>
              <w:left w:val="nil"/>
              <w:bottom w:val="single" w:sz="8" w:space="0" w:color="auto"/>
              <w:right w:val="single" w:sz="8" w:space="0" w:color="auto"/>
            </w:tcBorders>
            <w:shd w:val="clear" w:color="000000" w:fill="08496C"/>
            <w:vAlign w:val="center"/>
            <w:hideMark/>
          </w:tcPr>
          <w:p w14:paraId="3A33D6F3" w14:textId="77777777" w:rsidR="00D025EC" w:rsidRPr="00D025EC" w:rsidRDefault="00D025EC" w:rsidP="00D025EC">
            <w:pPr>
              <w:spacing w:after="0"/>
              <w:jc w:val="center"/>
              <w:rPr>
                <w:rFonts w:eastAsia="Times New Roman" w:cs="Times New Roman"/>
                <w:b/>
                <w:bCs/>
                <w:color w:val="FFFFFF"/>
                <w:sz w:val="16"/>
                <w:szCs w:val="16"/>
                <w:lang w:eastAsia="da-DK"/>
              </w:rPr>
            </w:pPr>
            <w:r w:rsidRPr="00D025EC">
              <w:rPr>
                <w:rFonts w:eastAsia="Times New Roman" w:cs="Times New Roman"/>
                <w:b/>
                <w:bCs/>
                <w:color w:val="FFFFFF"/>
                <w:sz w:val="16"/>
                <w:szCs w:val="16"/>
                <w:lang w:eastAsia="da-DK"/>
              </w:rPr>
              <w:t>Løse</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1C9F8D3" w14:textId="77777777" w:rsidR="00D025EC" w:rsidRPr="00D025EC" w:rsidRDefault="00D025EC" w:rsidP="00D025EC">
            <w:pPr>
              <w:spacing w:after="0"/>
              <w:jc w:val="left"/>
              <w:rPr>
                <w:rFonts w:eastAsia="Times New Roman" w:cs="Times New Roman"/>
                <w:b/>
                <w:bCs/>
                <w:color w:val="FFFFFF"/>
                <w:sz w:val="16"/>
                <w:szCs w:val="16"/>
                <w:lang w:eastAsia="da-DK"/>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C5B9A9B" w14:textId="77777777" w:rsidR="00D025EC" w:rsidRPr="00D025EC" w:rsidRDefault="00D025EC" w:rsidP="00D025EC">
            <w:pPr>
              <w:spacing w:after="0"/>
              <w:jc w:val="left"/>
              <w:rPr>
                <w:rFonts w:eastAsia="Times New Roman" w:cs="Times New Roman"/>
                <w:b/>
                <w:bCs/>
                <w:color w:val="FFFFFF"/>
                <w:sz w:val="16"/>
                <w:szCs w:val="16"/>
                <w:lang w:eastAsia="da-DK"/>
              </w:rPr>
            </w:pPr>
          </w:p>
        </w:tc>
      </w:tr>
      <w:tr w:rsidR="00D025EC" w:rsidRPr="00D025EC" w14:paraId="61AAB176" w14:textId="77777777" w:rsidTr="00D025EC">
        <w:trPr>
          <w:gridAfter w:val="1"/>
          <w:trHeight w:val="480"/>
        </w:trPr>
        <w:tc>
          <w:tcPr>
            <w:tcW w:w="0" w:type="auto"/>
            <w:gridSpan w:val="2"/>
            <w:vMerge w:val="restart"/>
            <w:tcBorders>
              <w:top w:val="single" w:sz="8" w:space="0" w:color="auto"/>
              <w:left w:val="single" w:sz="8" w:space="0" w:color="auto"/>
              <w:bottom w:val="single" w:sz="8" w:space="0" w:color="000000"/>
              <w:right w:val="single" w:sz="8" w:space="0" w:color="000000"/>
            </w:tcBorders>
            <w:shd w:val="clear" w:color="000000" w:fill="BCE4FA"/>
            <w:vAlign w:val="center"/>
            <w:hideMark/>
          </w:tcPr>
          <w:p w14:paraId="6E8F9CDB"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Antal stier</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6817D1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0,15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0A894D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0,25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E6248B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1,92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B8C0A5D"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3,23</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6768972"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0,79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C83B766"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0,40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41FADDA"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3,33</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E5D7050"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1,54</w:t>
            </w:r>
          </w:p>
        </w:tc>
      </w:tr>
      <w:tr w:rsidR="00D025EC" w:rsidRPr="00D025EC" w14:paraId="5A4CB4DE" w14:textId="77777777" w:rsidTr="00D025EC">
        <w:trPr>
          <w:trHeight w:val="270"/>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C66D435"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3FE7D503"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3BE3B353"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9634BD3"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61609ADE"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52221FD9"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22CA293"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565939C"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4DC6F9D"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37B29D63" w14:textId="77777777" w:rsidR="00D025EC" w:rsidRPr="00D025EC" w:rsidRDefault="00D025EC" w:rsidP="00D025EC">
            <w:pPr>
              <w:spacing w:after="0"/>
              <w:jc w:val="center"/>
              <w:rPr>
                <w:rFonts w:eastAsia="Times New Roman" w:cs="Times New Roman"/>
                <w:color w:val="000000"/>
                <w:sz w:val="16"/>
                <w:szCs w:val="16"/>
                <w:lang w:eastAsia="da-DK"/>
              </w:rPr>
            </w:pPr>
          </w:p>
        </w:tc>
      </w:tr>
      <w:tr w:rsidR="00D025EC" w:rsidRPr="00D025EC" w14:paraId="3C67BC5D" w14:textId="77777777" w:rsidTr="00D025EC">
        <w:trPr>
          <w:trHeight w:val="255"/>
        </w:trPr>
        <w:tc>
          <w:tcPr>
            <w:tcW w:w="0" w:type="auto"/>
            <w:gridSpan w:val="2"/>
            <w:vMerge w:val="restart"/>
            <w:tcBorders>
              <w:top w:val="single" w:sz="8" w:space="0" w:color="auto"/>
              <w:left w:val="single" w:sz="8" w:space="0" w:color="auto"/>
              <w:bottom w:val="single" w:sz="8" w:space="0" w:color="000000"/>
              <w:right w:val="single" w:sz="8" w:space="0" w:color="000000"/>
            </w:tcBorders>
            <w:shd w:val="clear" w:color="000000" w:fill="BCE4FA"/>
            <w:vAlign w:val="center"/>
            <w:hideMark/>
          </w:tcPr>
          <w:p w14:paraId="4BC39F56"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Producerede enheder / m</w:t>
            </w:r>
            <w:r w:rsidRPr="00D025EC">
              <w:rPr>
                <w:rFonts w:eastAsia="Times New Roman" w:cs="Times New Roman"/>
                <w:color w:val="000000"/>
                <w:sz w:val="16"/>
                <w:szCs w:val="16"/>
                <w:vertAlign w:val="superscript"/>
                <w:lang w:eastAsia="da-DK"/>
              </w:rPr>
              <w:t>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AC4754B"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0,15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DD489EC"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0,25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DBC0E1B"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20,0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27606CF"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33,5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4F02DB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0,79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D1651EB"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0,40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C51840F"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21,7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E43E54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7,02</w:t>
            </w:r>
          </w:p>
        </w:tc>
        <w:tc>
          <w:tcPr>
            <w:tcW w:w="0" w:type="auto"/>
            <w:vAlign w:val="center"/>
            <w:hideMark/>
          </w:tcPr>
          <w:p w14:paraId="7DBFA69C"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4987DF38" w14:textId="77777777" w:rsidTr="00D025EC">
        <w:trPr>
          <w:trHeight w:val="270"/>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72B201D7"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31FD8EF1"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67617483"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0BFB1F0"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751A10B0"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3FF1B3D"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6CC4AAD4"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4FDA85A5"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D45E3E2"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4D441FE1" w14:textId="77777777" w:rsidR="00D025EC" w:rsidRPr="00D025EC" w:rsidRDefault="00D025EC" w:rsidP="00D025EC">
            <w:pPr>
              <w:spacing w:after="0"/>
              <w:jc w:val="center"/>
              <w:rPr>
                <w:rFonts w:eastAsia="Times New Roman" w:cs="Times New Roman"/>
                <w:color w:val="000000"/>
                <w:sz w:val="16"/>
                <w:szCs w:val="16"/>
                <w:lang w:eastAsia="da-DK"/>
              </w:rPr>
            </w:pPr>
          </w:p>
        </w:tc>
      </w:tr>
      <w:tr w:rsidR="00D025EC" w:rsidRPr="00D025EC" w14:paraId="33A83903" w14:textId="77777777" w:rsidTr="00D025EC">
        <w:trPr>
          <w:trHeight w:val="255"/>
        </w:trPr>
        <w:tc>
          <w:tcPr>
            <w:tcW w:w="0" w:type="auto"/>
            <w:gridSpan w:val="2"/>
            <w:vMerge w:val="restart"/>
            <w:tcBorders>
              <w:top w:val="single" w:sz="8" w:space="0" w:color="auto"/>
              <w:left w:val="single" w:sz="8" w:space="0" w:color="auto"/>
              <w:bottom w:val="nil"/>
              <w:right w:val="single" w:sz="8" w:space="0" w:color="000000"/>
            </w:tcBorders>
            <w:shd w:val="clear" w:color="000000" w:fill="BCE4FA"/>
            <w:vAlign w:val="center"/>
            <w:hideMark/>
          </w:tcPr>
          <w:p w14:paraId="7C8B3112"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Tilvækst kg /m</w:t>
            </w:r>
            <w:r w:rsidRPr="00D025EC">
              <w:rPr>
                <w:rFonts w:eastAsia="Times New Roman" w:cs="Times New Roman"/>
                <w:color w:val="000000"/>
                <w:sz w:val="16"/>
                <w:szCs w:val="16"/>
                <w:vertAlign w:val="superscript"/>
                <w:lang w:eastAsia="da-DK"/>
              </w:rPr>
              <w:t>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2E6758E"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E387F5B"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vMerge w:val="restart"/>
            <w:tcBorders>
              <w:top w:val="nil"/>
              <w:left w:val="single" w:sz="8" w:space="0" w:color="auto"/>
              <w:bottom w:val="nil"/>
              <w:right w:val="single" w:sz="8" w:space="0" w:color="auto"/>
            </w:tcBorders>
            <w:shd w:val="clear" w:color="auto" w:fill="auto"/>
            <w:vAlign w:val="center"/>
            <w:hideMark/>
          </w:tcPr>
          <w:p w14:paraId="387ABDCC"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201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7D00FA1"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201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3F46921"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272086E"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BBA3DF3"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481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2E772E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470</w:t>
            </w:r>
          </w:p>
        </w:tc>
        <w:tc>
          <w:tcPr>
            <w:tcW w:w="0" w:type="auto"/>
            <w:vAlign w:val="center"/>
            <w:hideMark/>
          </w:tcPr>
          <w:p w14:paraId="542F3F9C"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4B2543ED" w14:textId="77777777" w:rsidTr="00D025EC">
        <w:trPr>
          <w:trHeight w:val="270"/>
        </w:trPr>
        <w:tc>
          <w:tcPr>
            <w:tcW w:w="0" w:type="auto"/>
            <w:gridSpan w:val="2"/>
            <w:vMerge/>
            <w:tcBorders>
              <w:top w:val="single" w:sz="8" w:space="0" w:color="auto"/>
              <w:left w:val="single" w:sz="8" w:space="0" w:color="auto"/>
              <w:bottom w:val="nil"/>
              <w:right w:val="single" w:sz="8" w:space="0" w:color="000000"/>
            </w:tcBorders>
            <w:vAlign w:val="center"/>
            <w:hideMark/>
          </w:tcPr>
          <w:p w14:paraId="579FECCC"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D4C3D9B"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60E42193"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nil"/>
              <w:right w:val="single" w:sz="8" w:space="0" w:color="auto"/>
            </w:tcBorders>
            <w:vAlign w:val="center"/>
            <w:hideMark/>
          </w:tcPr>
          <w:p w14:paraId="2AE8DC12"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424F65F2"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7B06D2B9"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4FCEECEE"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50644BB0"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32B887FD"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6C45C1B6" w14:textId="77777777" w:rsidR="00D025EC" w:rsidRPr="00D025EC" w:rsidRDefault="00D025EC" w:rsidP="00D025EC">
            <w:pPr>
              <w:spacing w:after="0"/>
              <w:jc w:val="center"/>
              <w:rPr>
                <w:rFonts w:eastAsia="Times New Roman" w:cs="Times New Roman"/>
                <w:color w:val="000000"/>
                <w:sz w:val="16"/>
                <w:szCs w:val="16"/>
                <w:lang w:eastAsia="da-DK"/>
              </w:rPr>
            </w:pPr>
          </w:p>
        </w:tc>
      </w:tr>
      <w:tr w:rsidR="00D025EC" w:rsidRPr="00D025EC" w14:paraId="5A260B1C" w14:textId="77777777" w:rsidTr="00D025EC">
        <w:trPr>
          <w:trHeight w:val="255"/>
        </w:trPr>
        <w:tc>
          <w:tcPr>
            <w:tcW w:w="0" w:type="auto"/>
            <w:vMerge w:val="restart"/>
            <w:tcBorders>
              <w:top w:val="single" w:sz="8" w:space="0" w:color="auto"/>
              <w:left w:val="single" w:sz="8" w:space="0" w:color="auto"/>
              <w:bottom w:val="single" w:sz="8" w:space="0" w:color="000000"/>
              <w:right w:val="nil"/>
            </w:tcBorders>
            <w:shd w:val="clear" w:color="000000" w:fill="BCE4FA"/>
            <w:vAlign w:val="center"/>
            <w:hideMark/>
          </w:tcPr>
          <w:p w14:paraId="6FABA8A5"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Foderforbrug /m</w:t>
            </w:r>
            <w:r w:rsidRPr="00D025EC">
              <w:rPr>
                <w:rFonts w:eastAsia="Times New Roman" w:cs="Times New Roman"/>
                <w:color w:val="000000"/>
                <w:sz w:val="16"/>
                <w:szCs w:val="16"/>
                <w:vertAlign w:val="superscript"/>
                <w:lang w:eastAsia="da-DK"/>
              </w:rPr>
              <w:t>2</w:t>
            </w:r>
          </w:p>
        </w:tc>
        <w:tc>
          <w:tcPr>
            <w:tcW w:w="0" w:type="auto"/>
            <w:tcBorders>
              <w:top w:val="single" w:sz="8" w:space="0" w:color="auto"/>
              <w:left w:val="nil"/>
              <w:bottom w:val="nil"/>
              <w:right w:val="single" w:sz="8" w:space="0" w:color="auto"/>
            </w:tcBorders>
            <w:shd w:val="clear" w:color="000000" w:fill="BCE4FA"/>
            <w:vAlign w:val="center"/>
            <w:hideMark/>
          </w:tcPr>
          <w:p w14:paraId="2771C212" w14:textId="77777777" w:rsidR="00D025EC" w:rsidRPr="00D025EC" w:rsidRDefault="00D025EC" w:rsidP="00D025EC">
            <w:pPr>
              <w:spacing w:after="0"/>
              <w:jc w:val="right"/>
              <w:rPr>
                <w:rFonts w:eastAsia="Times New Roman" w:cs="Times New Roman"/>
                <w:color w:val="000000"/>
                <w:sz w:val="16"/>
                <w:szCs w:val="16"/>
                <w:lang w:eastAsia="da-DK"/>
              </w:rPr>
            </w:pPr>
            <w:r w:rsidRPr="00D025EC">
              <w:rPr>
                <w:rFonts w:eastAsia="Times New Roman" w:cs="Times New Roman"/>
                <w:color w:val="000000"/>
                <w:sz w:val="16"/>
                <w:szCs w:val="16"/>
                <w:lang w:eastAsia="da-DK"/>
              </w:rPr>
              <w:t>FE</w:t>
            </w:r>
          </w:p>
        </w:tc>
        <w:tc>
          <w:tcPr>
            <w:tcW w:w="0" w:type="auto"/>
            <w:tcBorders>
              <w:top w:val="nil"/>
              <w:left w:val="nil"/>
              <w:bottom w:val="nil"/>
              <w:right w:val="single" w:sz="8" w:space="0" w:color="auto"/>
            </w:tcBorders>
            <w:shd w:val="clear" w:color="auto" w:fill="auto"/>
            <w:vAlign w:val="center"/>
            <w:hideMark/>
          </w:tcPr>
          <w:p w14:paraId="522EF76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224</w:t>
            </w:r>
          </w:p>
        </w:tc>
        <w:tc>
          <w:tcPr>
            <w:tcW w:w="0" w:type="auto"/>
            <w:tcBorders>
              <w:top w:val="nil"/>
              <w:left w:val="nil"/>
              <w:bottom w:val="nil"/>
              <w:right w:val="nil"/>
            </w:tcBorders>
            <w:shd w:val="clear" w:color="auto" w:fill="auto"/>
            <w:vAlign w:val="center"/>
            <w:hideMark/>
          </w:tcPr>
          <w:p w14:paraId="6ED5A2C6"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376</w:t>
            </w:r>
          </w:p>
        </w:tc>
        <w:tc>
          <w:tcPr>
            <w:tcW w:w="0" w:type="auto"/>
            <w:tcBorders>
              <w:top w:val="single" w:sz="8" w:space="0" w:color="auto"/>
              <w:left w:val="single" w:sz="8" w:space="0" w:color="auto"/>
              <w:bottom w:val="nil"/>
              <w:right w:val="single" w:sz="8" w:space="0" w:color="auto"/>
            </w:tcBorders>
            <w:shd w:val="clear" w:color="auto" w:fill="auto"/>
            <w:noWrap/>
            <w:vAlign w:val="bottom"/>
            <w:hideMark/>
          </w:tcPr>
          <w:p w14:paraId="14D271E8" w14:textId="77777777" w:rsidR="00D025EC" w:rsidRPr="00D025EC" w:rsidRDefault="00D025EC" w:rsidP="00D025EC">
            <w:pPr>
              <w:spacing w:after="0"/>
              <w:jc w:val="center"/>
              <w:rPr>
                <w:rFonts w:eastAsia="Times New Roman" w:cs="Times New Roman"/>
                <w:color w:val="000000"/>
                <w:szCs w:val="20"/>
                <w:lang w:eastAsia="da-DK"/>
              </w:rPr>
            </w:pPr>
            <w:r w:rsidRPr="00D025EC">
              <w:rPr>
                <w:rFonts w:eastAsia="Times New Roman" w:cs="Times New Roman"/>
                <w:color w:val="000000"/>
                <w:szCs w:val="20"/>
                <w:lang w:eastAsia="da-DK"/>
              </w:rPr>
              <w:t> </w:t>
            </w:r>
          </w:p>
        </w:tc>
        <w:tc>
          <w:tcPr>
            <w:tcW w:w="0" w:type="auto"/>
            <w:tcBorders>
              <w:top w:val="nil"/>
              <w:left w:val="nil"/>
              <w:bottom w:val="nil"/>
              <w:right w:val="single" w:sz="8" w:space="0" w:color="auto"/>
            </w:tcBorders>
            <w:shd w:val="clear" w:color="auto" w:fill="auto"/>
            <w:vAlign w:val="center"/>
            <w:hideMark/>
          </w:tcPr>
          <w:p w14:paraId="68687B0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0B4428F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1202</w:t>
            </w:r>
          </w:p>
        </w:tc>
        <w:tc>
          <w:tcPr>
            <w:tcW w:w="0" w:type="auto"/>
            <w:tcBorders>
              <w:top w:val="nil"/>
              <w:left w:val="nil"/>
              <w:bottom w:val="nil"/>
              <w:right w:val="single" w:sz="8" w:space="0" w:color="auto"/>
            </w:tcBorders>
            <w:shd w:val="clear" w:color="auto" w:fill="auto"/>
            <w:vAlign w:val="center"/>
            <w:hideMark/>
          </w:tcPr>
          <w:p w14:paraId="50E43D68"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606</w:t>
            </w:r>
          </w:p>
        </w:tc>
        <w:tc>
          <w:tcPr>
            <w:tcW w:w="0" w:type="auto"/>
            <w:tcBorders>
              <w:top w:val="nil"/>
              <w:left w:val="nil"/>
              <w:bottom w:val="nil"/>
              <w:right w:val="single" w:sz="8" w:space="0" w:color="auto"/>
            </w:tcBorders>
            <w:shd w:val="clear" w:color="auto" w:fill="auto"/>
            <w:vAlign w:val="center"/>
            <w:hideMark/>
          </w:tcPr>
          <w:p w14:paraId="5F14A90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934</w:t>
            </w:r>
          </w:p>
        </w:tc>
        <w:tc>
          <w:tcPr>
            <w:tcW w:w="0" w:type="auto"/>
            <w:tcBorders>
              <w:top w:val="nil"/>
              <w:left w:val="nil"/>
              <w:bottom w:val="nil"/>
              <w:right w:val="single" w:sz="8" w:space="0" w:color="auto"/>
            </w:tcBorders>
            <w:shd w:val="clear" w:color="auto" w:fill="auto"/>
            <w:vAlign w:val="center"/>
            <w:hideMark/>
          </w:tcPr>
          <w:p w14:paraId="36A5611D"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1562</w:t>
            </w:r>
          </w:p>
        </w:tc>
        <w:tc>
          <w:tcPr>
            <w:tcW w:w="0" w:type="auto"/>
            <w:vAlign w:val="center"/>
            <w:hideMark/>
          </w:tcPr>
          <w:p w14:paraId="018B5AC6"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39651B22" w14:textId="77777777" w:rsidTr="00D025EC">
        <w:trPr>
          <w:trHeight w:val="270"/>
        </w:trPr>
        <w:tc>
          <w:tcPr>
            <w:tcW w:w="0" w:type="auto"/>
            <w:vMerge/>
            <w:tcBorders>
              <w:top w:val="single" w:sz="8" w:space="0" w:color="auto"/>
              <w:left w:val="single" w:sz="8" w:space="0" w:color="auto"/>
              <w:bottom w:val="single" w:sz="8" w:space="0" w:color="000000"/>
              <w:right w:val="nil"/>
            </w:tcBorders>
            <w:vAlign w:val="center"/>
            <w:hideMark/>
          </w:tcPr>
          <w:p w14:paraId="00851F52"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tcBorders>
              <w:top w:val="nil"/>
              <w:left w:val="nil"/>
              <w:bottom w:val="single" w:sz="8" w:space="0" w:color="auto"/>
              <w:right w:val="single" w:sz="8" w:space="0" w:color="auto"/>
            </w:tcBorders>
            <w:shd w:val="clear" w:color="000000" w:fill="BCE4FA"/>
            <w:vAlign w:val="center"/>
            <w:hideMark/>
          </w:tcPr>
          <w:p w14:paraId="0E0F4C2F" w14:textId="77777777" w:rsidR="00D025EC" w:rsidRPr="00D025EC" w:rsidRDefault="00D025EC" w:rsidP="00D025EC">
            <w:pPr>
              <w:spacing w:after="0"/>
              <w:jc w:val="right"/>
              <w:rPr>
                <w:rFonts w:eastAsia="Times New Roman" w:cs="Times New Roman"/>
                <w:color w:val="000000"/>
                <w:sz w:val="16"/>
                <w:szCs w:val="16"/>
                <w:lang w:eastAsia="da-DK"/>
              </w:rPr>
            </w:pPr>
            <w:r w:rsidRPr="00D025EC">
              <w:rPr>
                <w:rFonts w:eastAsia="Times New Roman" w:cs="Times New Roman"/>
                <w:color w:val="000000"/>
                <w:sz w:val="16"/>
                <w:szCs w:val="16"/>
                <w:lang w:eastAsia="da-DK"/>
              </w:rPr>
              <w:t>kg</w:t>
            </w:r>
          </w:p>
        </w:tc>
        <w:tc>
          <w:tcPr>
            <w:tcW w:w="0" w:type="auto"/>
            <w:tcBorders>
              <w:top w:val="nil"/>
              <w:left w:val="nil"/>
              <w:bottom w:val="single" w:sz="8" w:space="0" w:color="auto"/>
              <w:right w:val="single" w:sz="8" w:space="0" w:color="auto"/>
            </w:tcBorders>
            <w:shd w:val="clear" w:color="auto" w:fill="auto"/>
            <w:vAlign w:val="center"/>
            <w:hideMark/>
          </w:tcPr>
          <w:p w14:paraId="7BEA4DCF"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211</w:t>
            </w:r>
          </w:p>
        </w:tc>
        <w:tc>
          <w:tcPr>
            <w:tcW w:w="0" w:type="auto"/>
            <w:tcBorders>
              <w:top w:val="nil"/>
              <w:left w:val="nil"/>
              <w:bottom w:val="single" w:sz="8" w:space="0" w:color="auto"/>
              <w:right w:val="nil"/>
            </w:tcBorders>
            <w:shd w:val="clear" w:color="auto" w:fill="auto"/>
            <w:vAlign w:val="center"/>
            <w:hideMark/>
          </w:tcPr>
          <w:p w14:paraId="66B80661"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354</w:t>
            </w:r>
          </w:p>
        </w:tc>
        <w:tc>
          <w:tcPr>
            <w:tcW w:w="0" w:type="auto"/>
            <w:tcBorders>
              <w:top w:val="nil"/>
              <w:left w:val="single" w:sz="8" w:space="0" w:color="auto"/>
              <w:bottom w:val="single" w:sz="8" w:space="0" w:color="auto"/>
              <w:right w:val="single" w:sz="8" w:space="0" w:color="auto"/>
            </w:tcBorders>
            <w:shd w:val="clear" w:color="auto" w:fill="auto"/>
            <w:vAlign w:val="center"/>
            <w:hideMark/>
          </w:tcPr>
          <w:p w14:paraId="3CD9A95B"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0542D40A"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6FCD3E26"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1202</w:t>
            </w:r>
          </w:p>
        </w:tc>
        <w:tc>
          <w:tcPr>
            <w:tcW w:w="0" w:type="auto"/>
            <w:tcBorders>
              <w:top w:val="nil"/>
              <w:left w:val="nil"/>
              <w:bottom w:val="single" w:sz="8" w:space="0" w:color="auto"/>
              <w:right w:val="single" w:sz="8" w:space="0" w:color="auto"/>
            </w:tcBorders>
            <w:shd w:val="clear" w:color="auto" w:fill="auto"/>
            <w:vAlign w:val="center"/>
            <w:hideMark/>
          </w:tcPr>
          <w:p w14:paraId="2FD632B0"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606</w:t>
            </w:r>
          </w:p>
        </w:tc>
        <w:tc>
          <w:tcPr>
            <w:tcW w:w="0" w:type="auto"/>
            <w:tcBorders>
              <w:top w:val="nil"/>
              <w:left w:val="nil"/>
              <w:bottom w:val="single" w:sz="8" w:space="0" w:color="auto"/>
              <w:right w:val="single" w:sz="8" w:space="0" w:color="auto"/>
            </w:tcBorders>
            <w:shd w:val="clear" w:color="auto" w:fill="auto"/>
            <w:vAlign w:val="center"/>
            <w:hideMark/>
          </w:tcPr>
          <w:p w14:paraId="47635F95"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850</w:t>
            </w:r>
          </w:p>
        </w:tc>
        <w:tc>
          <w:tcPr>
            <w:tcW w:w="0" w:type="auto"/>
            <w:tcBorders>
              <w:top w:val="nil"/>
              <w:left w:val="nil"/>
              <w:bottom w:val="single" w:sz="8" w:space="0" w:color="auto"/>
              <w:right w:val="single" w:sz="8" w:space="0" w:color="auto"/>
            </w:tcBorders>
            <w:shd w:val="clear" w:color="auto" w:fill="auto"/>
            <w:vAlign w:val="center"/>
            <w:hideMark/>
          </w:tcPr>
          <w:p w14:paraId="4A56A235"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1517</w:t>
            </w:r>
          </w:p>
        </w:tc>
        <w:tc>
          <w:tcPr>
            <w:tcW w:w="0" w:type="auto"/>
            <w:vAlign w:val="center"/>
            <w:hideMark/>
          </w:tcPr>
          <w:p w14:paraId="7899A53D"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2D1DC493" w14:textId="77777777" w:rsidTr="00D025EC">
        <w:trPr>
          <w:trHeight w:val="420"/>
        </w:trPr>
        <w:tc>
          <w:tcPr>
            <w:tcW w:w="0" w:type="auto"/>
            <w:gridSpan w:val="2"/>
            <w:vMerge w:val="restart"/>
            <w:tcBorders>
              <w:top w:val="single" w:sz="8" w:space="0" w:color="auto"/>
              <w:left w:val="single" w:sz="8" w:space="0" w:color="auto"/>
              <w:bottom w:val="single" w:sz="8" w:space="0" w:color="000000"/>
              <w:right w:val="single" w:sz="8" w:space="0" w:color="000000"/>
            </w:tcBorders>
            <w:shd w:val="clear" w:color="000000" w:fill="BCE4FA"/>
            <w:vAlign w:val="center"/>
            <w:hideMark/>
          </w:tcPr>
          <w:p w14:paraId="76CEB87F"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Energi kW /m</w:t>
            </w:r>
            <w:r w:rsidRPr="00D025EC">
              <w:rPr>
                <w:rFonts w:eastAsia="Times New Roman" w:cs="Times New Roman"/>
                <w:color w:val="000000"/>
                <w:sz w:val="16"/>
                <w:szCs w:val="16"/>
                <w:vertAlign w:val="superscript"/>
                <w:lang w:eastAsia="da-DK"/>
              </w:rPr>
              <w:t>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388D579"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47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3726E2D"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79</w:t>
            </w:r>
          </w:p>
        </w:tc>
        <w:tc>
          <w:tcPr>
            <w:tcW w:w="0" w:type="auto"/>
            <w:vMerge w:val="restart"/>
            <w:tcBorders>
              <w:top w:val="nil"/>
              <w:left w:val="single" w:sz="8" w:space="0" w:color="auto"/>
              <w:bottom w:val="single" w:sz="8" w:space="0" w:color="000000"/>
              <w:right w:val="nil"/>
            </w:tcBorders>
            <w:shd w:val="clear" w:color="auto" w:fill="auto"/>
            <w:vAlign w:val="center"/>
            <w:hideMark/>
          </w:tcPr>
          <w:p w14:paraId="37F9B1DA"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128DB8E"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77B8485"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254</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897A30D"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128</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C57330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261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84D7B2B"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98</w:t>
            </w:r>
          </w:p>
        </w:tc>
        <w:tc>
          <w:tcPr>
            <w:tcW w:w="0" w:type="auto"/>
            <w:vAlign w:val="center"/>
            <w:hideMark/>
          </w:tcPr>
          <w:p w14:paraId="7F7B028C"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3F43EE05" w14:textId="77777777" w:rsidTr="00D025EC">
        <w:trPr>
          <w:trHeight w:val="270"/>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A0AFDDD"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42B9E58C"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70A7F2AA"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nil"/>
            </w:tcBorders>
            <w:vAlign w:val="center"/>
            <w:hideMark/>
          </w:tcPr>
          <w:p w14:paraId="7615568C"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BA61D31"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1EBA9CAC"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78192AFA"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7892B75F"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F91AFC6"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031106F1" w14:textId="77777777" w:rsidR="00D025EC" w:rsidRPr="00D025EC" w:rsidRDefault="00D025EC" w:rsidP="00D025EC">
            <w:pPr>
              <w:spacing w:after="0"/>
              <w:jc w:val="center"/>
              <w:rPr>
                <w:rFonts w:eastAsia="Times New Roman" w:cs="Times New Roman"/>
                <w:color w:val="000000"/>
                <w:sz w:val="16"/>
                <w:szCs w:val="16"/>
                <w:lang w:eastAsia="da-DK"/>
              </w:rPr>
            </w:pPr>
          </w:p>
        </w:tc>
      </w:tr>
      <w:tr w:rsidR="00D025EC" w:rsidRPr="00D025EC" w14:paraId="238E8956" w14:textId="77777777" w:rsidTr="00D025EC">
        <w:trPr>
          <w:trHeight w:val="255"/>
        </w:trPr>
        <w:tc>
          <w:tcPr>
            <w:tcW w:w="0" w:type="auto"/>
            <w:gridSpan w:val="2"/>
            <w:vMerge w:val="restart"/>
            <w:tcBorders>
              <w:top w:val="single" w:sz="8" w:space="0" w:color="auto"/>
              <w:left w:val="single" w:sz="8" w:space="0" w:color="auto"/>
              <w:bottom w:val="single" w:sz="8" w:space="0" w:color="000000"/>
              <w:right w:val="single" w:sz="8" w:space="0" w:color="000000"/>
            </w:tcBorders>
            <w:shd w:val="clear" w:color="000000" w:fill="BCE4FA"/>
            <w:vAlign w:val="center"/>
            <w:hideMark/>
          </w:tcPr>
          <w:p w14:paraId="2C0EFE93"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Vandforbrug m</w:t>
            </w:r>
            <w:r w:rsidRPr="00D025EC">
              <w:rPr>
                <w:rFonts w:eastAsia="Times New Roman" w:cs="Times New Roman"/>
                <w:color w:val="000000"/>
                <w:sz w:val="16"/>
                <w:szCs w:val="16"/>
                <w:vertAlign w:val="superscript"/>
                <w:lang w:eastAsia="da-DK"/>
              </w:rPr>
              <w:t>3</w:t>
            </w:r>
            <w:r w:rsidRPr="00D025EC">
              <w:rPr>
                <w:rFonts w:eastAsia="Times New Roman" w:cs="Times New Roman"/>
                <w:color w:val="000000"/>
                <w:sz w:val="16"/>
                <w:szCs w:val="16"/>
                <w:lang w:eastAsia="da-DK"/>
              </w:rPr>
              <w:t>/m</w:t>
            </w:r>
            <w:r w:rsidRPr="00D025EC">
              <w:rPr>
                <w:rFonts w:eastAsia="Times New Roman" w:cs="Times New Roman"/>
                <w:color w:val="000000"/>
                <w:sz w:val="16"/>
                <w:szCs w:val="16"/>
                <w:vertAlign w:val="superscript"/>
                <w:lang w:eastAsia="da-DK"/>
              </w:rPr>
              <w:t>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6492631"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1,4</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F4B0901"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CA55816"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E310CF9"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ACB8325"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6,0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C7328B6"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8EDBB2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3,3</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33112A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3,9</w:t>
            </w:r>
          </w:p>
        </w:tc>
        <w:tc>
          <w:tcPr>
            <w:tcW w:w="0" w:type="auto"/>
            <w:vAlign w:val="center"/>
            <w:hideMark/>
          </w:tcPr>
          <w:p w14:paraId="3CA5111E"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71E3E7A8" w14:textId="77777777" w:rsidTr="00D025EC">
        <w:trPr>
          <w:trHeight w:val="270"/>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2E376F20"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1FAEF206"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15878A07"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BC6EAB7"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69271C7C"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1C7CAF1E"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7656E537"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7EA46E94"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53330DC"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17E61C99" w14:textId="77777777" w:rsidR="00D025EC" w:rsidRPr="00D025EC" w:rsidRDefault="00D025EC" w:rsidP="00D025EC">
            <w:pPr>
              <w:spacing w:after="0"/>
              <w:jc w:val="center"/>
              <w:rPr>
                <w:rFonts w:eastAsia="Times New Roman" w:cs="Times New Roman"/>
                <w:color w:val="000000"/>
                <w:sz w:val="16"/>
                <w:szCs w:val="16"/>
                <w:lang w:eastAsia="da-DK"/>
              </w:rPr>
            </w:pPr>
          </w:p>
        </w:tc>
      </w:tr>
      <w:tr w:rsidR="00D025EC" w:rsidRPr="00D025EC" w14:paraId="57B094AE" w14:textId="77777777" w:rsidTr="00D025EC">
        <w:trPr>
          <w:trHeight w:val="255"/>
        </w:trPr>
        <w:tc>
          <w:tcPr>
            <w:tcW w:w="0" w:type="auto"/>
            <w:vMerge w:val="restart"/>
            <w:tcBorders>
              <w:top w:val="nil"/>
              <w:left w:val="single" w:sz="8" w:space="0" w:color="auto"/>
              <w:bottom w:val="single" w:sz="8" w:space="0" w:color="000000"/>
              <w:right w:val="nil"/>
            </w:tcBorders>
            <w:shd w:val="clear" w:color="000000" w:fill="BCE4FA"/>
            <w:vAlign w:val="center"/>
            <w:hideMark/>
          </w:tcPr>
          <w:p w14:paraId="4F3AFC36"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Gødning m</w:t>
            </w:r>
            <w:r w:rsidRPr="00D025EC">
              <w:rPr>
                <w:rFonts w:eastAsia="Times New Roman" w:cs="Times New Roman"/>
                <w:color w:val="000000"/>
                <w:sz w:val="16"/>
                <w:szCs w:val="16"/>
                <w:vertAlign w:val="superscript"/>
                <w:lang w:eastAsia="da-DK"/>
              </w:rPr>
              <w:t>3</w:t>
            </w:r>
            <w:r w:rsidRPr="00D025EC">
              <w:rPr>
                <w:rFonts w:eastAsia="Times New Roman" w:cs="Times New Roman"/>
                <w:color w:val="000000"/>
                <w:sz w:val="16"/>
                <w:szCs w:val="16"/>
                <w:lang w:eastAsia="da-DK"/>
              </w:rPr>
              <w:t>/m</w:t>
            </w:r>
            <w:r w:rsidRPr="00D025EC">
              <w:rPr>
                <w:rFonts w:eastAsia="Times New Roman" w:cs="Times New Roman"/>
                <w:color w:val="000000"/>
                <w:sz w:val="16"/>
                <w:szCs w:val="16"/>
                <w:vertAlign w:val="superscript"/>
                <w:lang w:eastAsia="da-DK"/>
              </w:rPr>
              <w:t>2</w:t>
            </w:r>
          </w:p>
        </w:tc>
        <w:tc>
          <w:tcPr>
            <w:tcW w:w="0" w:type="auto"/>
            <w:tcBorders>
              <w:top w:val="nil"/>
              <w:left w:val="nil"/>
              <w:bottom w:val="nil"/>
              <w:right w:val="single" w:sz="8" w:space="0" w:color="auto"/>
            </w:tcBorders>
            <w:shd w:val="clear" w:color="000000" w:fill="BCE4FA"/>
            <w:vAlign w:val="center"/>
            <w:hideMark/>
          </w:tcPr>
          <w:p w14:paraId="24EA77EA"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Drænet gulv</w:t>
            </w:r>
          </w:p>
        </w:tc>
        <w:tc>
          <w:tcPr>
            <w:tcW w:w="0" w:type="auto"/>
            <w:tcBorders>
              <w:top w:val="nil"/>
              <w:left w:val="nil"/>
              <w:bottom w:val="nil"/>
              <w:right w:val="single" w:sz="8" w:space="0" w:color="auto"/>
            </w:tcBorders>
            <w:shd w:val="clear" w:color="auto" w:fill="auto"/>
            <w:vAlign w:val="center"/>
            <w:hideMark/>
          </w:tcPr>
          <w:p w14:paraId="52070CBF"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1,06</w:t>
            </w:r>
          </w:p>
        </w:tc>
        <w:tc>
          <w:tcPr>
            <w:tcW w:w="0" w:type="auto"/>
            <w:tcBorders>
              <w:top w:val="nil"/>
              <w:left w:val="nil"/>
              <w:bottom w:val="nil"/>
              <w:right w:val="single" w:sz="8" w:space="0" w:color="auto"/>
            </w:tcBorders>
            <w:shd w:val="clear" w:color="auto" w:fill="auto"/>
            <w:vAlign w:val="center"/>
            <w:hideMark/>
          </w:tcPr>
          <w:p w14:paraId="7380D2D3"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1,77</w:t>
            </w:r>
          </w:p>
        </w:tc>
        <w:tc>
          <w:tcPr>
            <w:tcW w:w="0" w:type="auto"/>
            <w:tcBorders>
              <w:top w:val="nil"/>
              <w:left w:val="nil"/>
              <w:bottom w:val="nil"/>
              <w:right w:val="single" w:sz="8" w:space="0" w:color="auto"/>
            </w:tcBorders>
            <w:shd w:val="clear" w:color="auto" w:fill="auto"/>
            <w:vAlign w:val="center"/>
            <w:hideMark/>
          </w:tcPr>
          <w:p w14:paraId="3024E7E2"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12E08D11"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4B906EFC"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4,18</w:t>
            </w:r>
          </w:p>
        </w:tc>
        <w:tc>
          <w:tcPr>
            <w:tcW w:w="0" w:type="auto"/>
            <w:tcBorders>
              <w:top w:val="nil"/>
              <w:left w:val="nil"/>
              <w:bottom w:val="nil"/>
              <w:right w:val="single" w:sz="8" w:space="0" w:color="auto"/>
            </w:tcBorders>
            <w:shd w:val="clear" w:color="auto" w:fill="auto"/>
            <w:vAlign w:val="center"/>
            <w:hideMark/>
          </w:tcPr>
          <w:p w14:paraId="7EFEA105"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2,48</w:t>
            </w:r>
          </w:p>
        </w:tc>
        <w:tc>
          <w:tcPr>
            <w:tcW w:w="0" w:type="auto"/>
            <w:tcBorders>
              <w:top w:val="nil"/>
              <w:left w:val="nil"/>
              <w:bottom w:val="nil"/>
              <w:right w:val="single" w:sz="8" w:space="0" w:color="auto"/>
            </w:tcBorders>
            <w:shd w:val="clear" w:color="auto" w:fill="auto"/>
            <w:vAlign w:val="center"/>
            <w:hideMark/>
          </w:tcPr>
          <w:p w14:paraId="0974371A"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2,76</w:t>
            </w:r>
          </w:p>
        </w:tc>
        <w:tc>
          <w:tcPr>
            <w:tcW w:w="0" w:type="auto"/>
            <w:tcBorders>
              <w:top w:val="nil"/>
              <w:left w:val="nil"/>
              <w:bottom w:val="nil"/>
              <w:right w:val="single" w:sz="8" w:space="0" w:color="auto"/>
            </w:tcBorders>
            <w:shd w:val="clear" w:color="auto" w:fill="auto"/>
            <w:vAlign w:val="center"/>
            <w:hideMark/>
          </w:tcPr>
          <w:p w14:paraId="4A72A4B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3,77</w:t>
            </w:r>
          </w:p>
        </w:tc>
        <w:tc>
          <w:tcPr>
            <w:tcW w:w="0" w:type="auto"/>
            <w:vAlign w:val="center"/>
            <w:hideMark/>
          </w:tcPr>
          <w:p w14:paraId="2B257970"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15751384" w14:textId="77777777" w:rsidTr="00D025EC">
        <w:trPr>
          <w:trHeight w:val="270"/>
        </w:trPr>
        <w:tc>
          <w:tcPr>
            <w:tcW w:w="0" w:type="auto"/>
            <w:vMerge/>
            <w:tcBorders>
              <w:top w:val="nil"/>
              <w:left w:val="single" w:sz="8" w:space="0" w:color="auto"/>
              <w:bottom w:val="single" w:sz="8" w:space="0" w:color="000000"/>
              <w:right w:val="nil"/>
            </w:tcBorders>
            <w:vAlign w:val="center"/>
            <w:hideMark/>
          </w:tcPr>
          <w:p w14:paraId="2C44ACA1"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tcBorders>
              <w:top w:val="nil"/>
              <w:left w:val="nil"/>
              <w:bottom w:val="single" w:sz="8" w:space="0" w:color="auto"/>
              <w:right w:val="single" w:sz="8" w:space="0" w:color="auto"/>
            </w:tcBorders>
            <w:shd w:val="clear" w:color="000000" w:fill="BCE4FA"/>
            <w:vAlign w:val="center"/>
            <w:hideMark/>
          </w:tcPr>
          <w:p w14:paraId="619F7906"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Delvis fast</w:t>
            </w:r>
          </w:p>
        </w:tc>
        <w:tc>
          <w:tcPr>
            <w:tcW w:w="0" w:type="auto"/>
            <w:tcBorders>
              <w:top w:val="nil"/>
              <w:left w:val="nil"/>
              <w:bottom w:val="single" w:sz="8" w:space="0" w:color="auto"/>
              <w:right w:val="single" w:sz="8" w:space="0" w:color="auto"/>
            </w:tcBorders>
            <w:shd w:val="clear" w:color="auto" w:fill="auto"/>
            <w:vAlign w:val="center"/>
            <w:hideMark/>
          </w:tcPr>
          <w:p w14:paraId="3DF2C188"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1,06</w:t>
            </w:r>
          </w:p>
        </w:tc>
        <w:tc>
          <w:tcPr>
            <w:tcW w:w="0" w:type="auto"/>
            <w:tcBorders>
              <w:top w:val="nil"/>
              <w:left w:val="nil"/>
              <w:bottom w:val="single" w:sz="8" w:space="0" w:color="auto"/>
              <w:right w:val="single" w:sz="8" w:space="0" w:color="auto"/>
            </w:tcBorders>
            <w:shd w:val="clear" w:color="auto" w:fill="auto"/>
            <w:vAlign w:val="center"/>
            <w:hideMark/>
          </w:tcPr>
          <w:p w14:paraId="24F75CE5"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1,77</w:t>
            </w:r>
          </w:p>
        </w:tc>
        <w:tc>
          <w:tcPr>
            <w:tcW w:w="0" w:type="auto"/>
            <w:tcBorders>
              <w:top w:val="nil"/>
              <w:left w:val="nil"/>
              <w:bottom w:val="single" w:sz="8" w:space="0" w:color="auto"/>
              <w:right w:val="single" w:sz="8" w:space="0" w:color="auto"/>
            </w:tcBorders>
            <w:shd w:val="clear" w:color="auto" w:fill="auto"/>
            <w:vAlign w:val="center"/>
            <w:hideMark/>
          </w:tcPr>
          <w:p w14:paraId="40B3728A"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3F3DFE8F"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485B996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4,18</w:t>
            </w:r>
          </w:p>
        </w:tc>
        <w:tc>
          <w:tcPr>
            <w:tcW w:w="0" w:type="auto"/>
            <w:tcBorders>
              <w:top w:val="nil"/>
              <w:left w:val="nil"/>
              <w:bottom w:val="single" w:sz="8" w:space="0" w:color="auto"/>
              <w:right w:val="single" w:sz="8" w:space="0" w:color="auto"/>
            </w:tcBorders>
            <w:shd w:val="clear" w:color="auto" w:fill="auto"/>
            <w:vAlign w:val="center"/>
            <w:hideMark/>
          </w:tcPr>
          <w:p w14:paraId="7D18DC01"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2,48</w:t>
            </w:r>
          </w:p>
        </w:tc>
        <w:tc>
          <w:tcPr>
            <w:tcW w:w="0" w:type="auto"/>
            <w:tcBorders>
              <w:top w:val="nil"/>
              <w:left w:val="nil"/>
              <w:bottom w:val="single" w:sz="8" w:space="0" w:color="auto"/>
              <w:right w:val="single" w:sz="8" w:space="0" w:color="auto"/>
            </w:tcBorders>
            <w:shd w:val="clear" w:color="auto" w:fill="auto"/>
            <w:vAlign w:val="center"/>
            <w:hideMark/>
          </w:tcPr>
          <w:p w14:paraId="3DBD1F8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2,78</w:t>
            </w:r>
          </w:p>
        </w:tc>
        <w:tc>
          <w:tcPr>
            <w:tcW w:w="0" w:type="auto"/>
            <w:tcBorders>
              <w:top w:val="nil"/>
              <w:left w:val="nil"/>
              <w:bottom w:val="single" w:sz="8" w:space="0" w:color="auto"/>
              <w:right w:val="single" w:sz="8" w:space="0" w:color="auto"/>
            </w:tcBorders>
            <w:shd w:val="clear" w:color="auto" w:fill="auto"/>
            <w:vAlign w:val="center"/>
            <w:hideMark/>
          </w:tcPr>
          <w:p w14:paraId="1B6F5FFA"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3,74</w:t>
            </w:r>
          </w:p>
        </w:tc>
        <w:tc>
          <w:tcPr>
            <w:tcW w:w="0" w:type="auto"/>
            <w:vAlign w:val="center"/>
            <w:hideMark/>
          </w:tcPr>
          <w:p w14:paraId="1AC1BCCF"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00814404" w14:textId="77777777" w:rsidTr="00D025EC">
        <w:trPr>
          <w:trHeight w:val="255"/>
        </w:trPr>
        <w:tc>
          <w:tcPr>
            <w:tcW w:w="0" w:type="auto"/>
            <w:gridSpan w:val="2"/>
            <w:tcBorders>
              <w:top w:val="single" w:sz="8" w:space="0" w:color="auto"/>
              <w:left w:val="single" w:sz="8" w:space="0" w:color="auto"/>
              <w:bottom w:val="nil"/>
              <w:right w:val="single" w:sz="8" w:space="0" w:color="000000"/>
            </w:tcBorders>
            <w:shd w:val="clear" w:color="000000" w:fill="BCE4FA"/>
            <w:vAlign w:val="center"/>
            <w:hideMark/>
          </w:tcPr>
          <w:p w14:paraId="477A58EA"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Transporter dyr indgående antal</w:t>
            </w:r>
          </w:p>
        </w:tc>
        <w:tc>
          <w:tcPr>
            <w:tcW w:w="0" w:type="auto"/>
            <w:tcBorders>
              <w:top w:val="nil"/>
              <w:left w:val="nil"/>
              <w:bottom w:val="nil"/>
              <w:right w:val="single" w:sz="8" w:space="0" w:color="auto"/>
            </w:tcBorders>
            <w:shd w:val="clear" w:color="auto" w:fill="auto"/>
            <w:vAlign w:val="center"/>
            <w:hideMark/>
          </w:tcPr>
          <w:p w14:paraId="3BB1D80F"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30BA8321"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7E454DFE"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43CE14A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gridSpan w:val="2"/>
            <w:tcBorders>
              <w:top w:val="single" w:sz="8" w:space="0" w:color="auto"/>
              <w:left w:val="nil"/>
              <w:bottom w:val="nil"/>
              <w:right w:val="single" w:sz="8" w:space="0" w:color="000000"/>
            </w:tcBorders>
            <w:shd w:val="clear" w:color="auto" w:fill="auto"/>
            <w:vAlign w:val="center"/>
            <w:hideMark/>
          </w:tcPr>
          <w:p w14:paraId="53FAABB9"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529AB15F"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0,020</w:t>
            </w:r>
          </w:p>
        </w:tc>
        <w:tc>
          <w:tcPr>
            <w:tcW w:w="0" w:type="auto"/>
            <w:tcBorders>
              <w:top w:val="nil"/>
              <w:left w:val="nil"/>
              <w:bottom w:val="nil"/>
              <w:right w:val="single" w:sz="8" w:space="0" w:color="auto"/>
            </w:tcBorders>
            <w:shd w:val="clear" w:color="auto" w:fill="auto"/>
            <w:vAlign w:val="center"/>
            <w:hideMark/>
          </w:tcPr>
          <w:p w14:paraId="13936933"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0,010</w:t>
            </w:r>
          </w:p>
        </w:tc>
        <w:tc>
          <w:tcPr>
            <w:tcW w:w="0" w:type="auto"/>
            <w:vAlign w:val="center"/>
            <w:hideMark/>
          </w:tcPr>
          <w:p w14:paraId="19377B48"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31534C96" w14:textId="77777777" w:rsidTr="00D025EC">
        <w:trPr>
          <w:trHeight w:val="270"/>
        </w:trPr>
        <w:tc>
          <w:tcPr>
            <w:tcW w:w="0" w:type="auto"/>
            <w:gridSpan w:val="2"/>
            <w:tcBorders>
              <w:top w:val="nil"/>
              <w:left w:val="single" w:sz="8" w:space="0" w:color="auto"/>
              <w:bottom w:val="nil"/>
              <w:right w:val="single" w:sz="8" w:space="0" w:color="000000"/>
            </w:tcBorders>
            <w:shd w:val="clear" w:color="000000" w:fill="BCE4FA"/>
            <w:vAlign w:val="center"/>
            <w:hideMark/>
          </w:tcPr>
          <w:p w14:paraId="7A1AEC2C"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Transporter dyr udgående antal</w:t>
            </w:r>
          </w:p>
        </w:tc>
        <w:tc>
          <w:tcPr>
            <w:tcW w:w="0" w:type="auto"/>
            <w:tcBorders>
              <w:top w:val="nil"/>
              <w:left w:val="nil"/>
              <w:bottom w:val="nil"/>
              <w:right w:val="single" w:sz="8" w:space="0" w:color="auto"/>
            </w:tcBorders>
            <w:shd w:val="clear" w:color="auto" w:fill="auto"/>
            <w:vAlign w:val="center"/>
            <w:hideMark/>
          </w:tcPr>
          <w:p w14:paraId="75E33FF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2A1975A5"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2DC2F41D"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0,018</w:t>
            </w:r>
          </w:p>
        </w:tc>
        <w:tc>
          <w:tcPr>
            <w:tcW w:w="0" w:type="auto"/>
            <w:tcBorders>
              <w:top w:val="nil"/>
              <w:left w:val="nil"/>
              <w:bottom w:val="nil"/>
              <w:right w:val="single" w:sz="8" w:space="0" w:color="auto"/>
            </w:tcBorders>
            <w:shd w:val="clear" w:color="auto" w:fill="auto"/>
            <w:vAlign w:val="center"/>
            <w:hideMark/>
          </w:tcPr>
          <w:p w14:paraId="2B1BC6B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0,030</w:t>
            </w:r>
          </w:p>
        </w:tc>
        <w:tc>
          <w:tcPr>
            <w:tcW w:w="0" w:type="auto"/>
            <w:gridSpan w:val="2"/>
            <w:tcBorders>
              <w:top w:val="nil"/>
              <w:left w:val="nil"/>
              <w:bottom w:val="nil"/>
              <w:right w:val="single" w:sz="8" w:space="0" w:color="000000"/>
            </w:tcBorders>
            <w:shd w:val="clear" w:color="auto" w:fill="auto"/>
            <w:vAlign w:val="center"/>
            <w:hideMark/>
          </w:tcPr>
          <w:p w14:paraId="63A32D93"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06184B1B"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0,031</w:t>
            </w:r>
          </w:p>
        </w:tc>
        <w:tc>
          <w:tcPr>
            <w:tcW w:w="0" w:type="auto"/>
            <w:tcBorders>
              <w:top w:val="nil"/>
              <w:left w:val="nil"/>
              <w:bottom w:val="nil"/>
              <w:right w:val="single" w:sz="8" w:space="0" w:color="auto"/>
            </w:tcBorders>
            <w:shd w:val="clear" w:color="auto" w:fill="auto"/>
            <w:vAlign w:val="center"/>
            <w:hideMark/>
          </w:tcPr>
          <w:p w14:paraId="6D05F118"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0,035</w:t>
            </w:r>
          </w:p>
        </w:tc>
        <w:tc>
          <w:tcPr>
            <w:tcW w:w="0" w:type="auto"/>
            <w:vAlign w:val="center"/>
            <w:hideMark/>
          </w:tcPr>
          <w:p w14:paraId="17FF1EF5"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67C7B3DF" w14:textId="77777777" w:rsidTr="00D025EC">
        <w:trPr>
          <w:trHeight w:val="255"/>
        </w:trPr>
        <w:tc>
          <w:tcPr>
            <w:tcW w:w="0" w:type="auto"/>
            <w:vMerge w:val="restart"/>
            <w:tcBorders>
              <w:top w:val="nil"/>
              <w:left w:val="single" w:sz="8" w:space="0" w:color="auto"/>
              <w:bottom w:val="nil"/>
              <w:right w:val="nil"/>
            </w:tcBorders>
            <w:shd w:val="clear" w:color="000000" w:fill="BCE4FA"/>
            <w:vAlign w:val="center"/>
            <w:hideMark/>
          </w:tcPr>
          <w:p w14:paraId="63ADD714"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Transporter gødning, antal (20 tons)</w:t>
            </w:r>
          </w:p>
        </w:tc>
        <w:tc>
          <w:tcPr>
            <w:tcW w:w="0" w:type="auto"/>
            <w:tcBorders>
              <w:top w:val="nil"/>
              <w:left w:val="nil"/>
              <w:bottom w:val="nil"/>
              <w:right w:val="single" w:sz="8" w:space="0" w:color="auto"/>
            </w:tcBorders>
            <w:shd w:val="clear" w:color="000000" w:fill="BCE4FA"/>
            <w:vAlign w:val="center"/>
            <w:hideMark/>
          </w:tcPr>
          <w:p w14:paraId="1F210A23"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Drænet</w:t>
            </w:r>
          </w:p>
        </w:tc>
        <w:tc>
          <w:tcPr>
            <w:tcW w:w="0" w:type="auto"/>
            <w:tcBorders>
              <w:top w:val="single" w:sz="8" w:space="0" w:color="auto"/>
              <w:left w:val="nil"/>
              <w:bottom w:val="nil"/>
              <w:right w:val="single" w:sz="8" w:space="0" w:color="auto"/>
            </w:tcBorders>
            <w:shd w:val="clear" w:color="auto" w:fill="auto"/>
            <w:vAlign w:val="center"/>
            <w:hideMark/>
          </w:tcPr>
          <w:p w14:paraId="518E9B75"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0,05</w:t>
            </w:r>
          </w:p>
        </w:tc>
        <w:tc>
          <w:tcPr>
            <w:tcW w:w="0" w:type="auto"/>
            <w:tcBorders>
              <w:top w:val="single" w:sz="8" w:space="0" w:color="auto"/>
              <w:left w:val="nil"/>
              <w:bottom w:val="nil"/>
              <w:right w:val="single" w:sz="8" w:space="0" w:color="auto"/>
            </w:tcBorders>
            <w:shd w:val="clear" w:color="auto" w:fill="auto"/>
            <w:vAlign w:val="center"/>
            <w:hideMark/>
          </w:tcPr>
          <w:p w14:paraId="66EEC0ED"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0,09</w:t>
            </w:r>
          </w:p>
        </w:tc>
        <w:tc>
          <w:tcPr>
            <w:tcW w:w="0" w:type="auto"/>
            <w:tcBorders>
              <w:top w:val="single" w:sz="8" w:space="0" w:color="auto"/>
              <w:left w:val="nil"/>
              <w:bottom w:val="nil"/>
              <w:right w:val="single" w:sz="8" w:space="0" w:color="auto"/>
            </w:tcBorders>
            <w:shd w:val="clear" w:color="auto" w:fill="auto"/>
            <w:vAlign w:val="center"/>
            <w:hideMark/>
          </w:tcPr>
          <w:p w14:paraId="706C33BD"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single" w:sz="8" w:space="0" w:color="auto"/>
              <w:left w:val="nil"/>
              <w:bottom w:val="nil"/>
              <w:right w:val="single" w:sz="8" w:space="0" w:color="auto"/>
            </w:tcBorders>
            <w:shd w:val="clear" w:color="auto" w:fill="auto"/>
            <w:vAlign w:val="center"/>
            <w:hideMark/>
          </w:tcPr>
          <w:p w14:paraId="0209CC3B"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single" w:sz="8" w:space="0" w:color="auto"/>
              <w:left w:val="nil"/>
              <w:bottom w:val="nil"/>
              <w:right w:val="single" w:sz="8" w:space="0" w:color="auto"/>
            </w:tcBorders>
            <w:shd w:val="clear" w:color="auto" w:fill="auto"/>
            <w:vAlign w:val="center"/>
            <w:hideMark/>
          </w:tcPr>
          <w:p w14:paraId="4CEC9C92"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0,21</w:t>
            </w:r>
          </w:p>
        </w:tc>
        <w:tc>
          <w:tcPr>
            <w:tcW w:w="0" w:type="auto"/>
            <w:tcBorders>
              <w:top w:val="single" w:sz="8" w:space="0" w:color="auto"/>
              <w:left w:val="nil"/>
              <w:bottom w:val="nil"/>
              <w:right w:val="single" w:sz="8" w:space="0" w:color="auto"/>
            </w:tcBorders>
            <w:shd w:val="clear" w:color="auto" w:fill="auto"/>
            <w:vAlign w:val="center"/>
            <w:hideMark/>
          </w:tcPr>
          <w:p w14:paraId="2C3F5C2B"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0,12</w:t>
            </w:r>
          </w:p>
        </w:tc>
        <w:tc>
          <w:tcPr>
            <w:tcW w:w="0" w:type="auto"/>
            <w:tcBorders>
              <w:top w:val="single" w:sz="8" w:space="0" w:color="auto"/>
              <w:left w:val="nil"/>
              <w:bottom w:val="nil"/>
              <w:right w:val="single" w:sz="8" w:space="0" w:color="auto"/>
            </w:tcBorders>
            <w:shd w:val="clear" w:color="auto" w:fill="auto"/>
            <w:vAlign w:val="center"/>
            <w:hideMark/>
          </w:tcPr>
          <w:p w14:paraId="15BFA0E9"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0,138</w:t>
            </w:r>
          </w:p>
        </w:tc>
        <w:tc>
          <w:tcPr>
            <w:tcW w:w="0" w:type="auto"/>
            <w:tcBorders>
              <w:top w:val="single" w:sz="8" w:space="0" w:color="auto"/>
              <w:left w:val="nil"/>
              <w:bottom w:val="nil"/>
              <w:right w:val="single" w:sz="8" w:space="0" w:color="auto"/>
            </w:tcBorders>
            <w:shd w:val="clear" w:color="auto" w:fill="auto"/>
            <w:vAlign w:val="center"/>
            <w:hideMark/>
          </w:tcPr>
          <w:p w14:paraId="738CC27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0,188</w:t>
            </w:r>
          </w:p>
        </w:tc>
        <w:tc>
          <w:tcPr>
            <w:tcW w:w="0" w:type="auto"/>
            <w:vAlign w:val="center"/>
            <w:hideMark/>
          </w:tcPr>
          <w:p w14:paraId="7A0D356E"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4C04841B" w14:textId="77777777" w:rsidTr="00D025EC">
        <w:trPr>
          <w:trHeight w:val="270"/>
        </w:trPr>
        <w:tc>
          <w:tcPr>
            <w:tcW w:w="0" w:type="auto"/>
            <w:vMerge/>
            <w:tcBorders>
              <w:top w:val="nil"/>
              <w:left w:val="single" w:sz="8" w:space="0" w:color="auto"/>
              <w:bottom w:val="nil"/>
              <w:right w:val="nil"/>
            </w:tcBorders>
            <w:vAlign w:val="center"/>
            <w:hideMark/>
          </w:tcPr>
          <w:p w14:paraId="734C560A" w14:textId="77777777" w:rsidR="00D025EC" w:rsidRPr="00D025EC" w:rsidRDefault="00D025EC" w:rsidP="00D025EC">
            <w:pPr>
              <w:spacing w:after="0"/>
              <w:jc w:val="left"/>
              <w:rPr>
                <w:rFonts w:eastAsia="Times New Roman" w:cs="Times New Roman"/>
                <w:color w:val="000000"/>
                <w:sz w:val="16"/>
                <w:szCs w:val="16"/>
                <w:lang w:eastAsia="da-DK"/>
              </w:rPr>
            </w:pPr>
          </w:p>
        </w:tc>
        <w:tc>
          <w:tcPr>
            <w:tcW w:w="0" w:type="auto"/>
            <w:tcBorders>
              <w:top w:val="nil"/>
              <w:left w:val="nil"/>
              <w:bottom w:val="nil"/>
              <w:right w:val="single" w:sz="8" w:space="0" w:color="auto"/>
            </w:tcBorders>
            <w:shd w:val="clear" w:color="000000" w:fill="BCE4FA"/>
            <w:vAlign w:val="center"/>
            <w:hideMark/>
          </w:tcPr>
          <w:p w14:paraId="528DAA47"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Delvist fast</w:t>
            </w:r>
          </w:p>
        </w:tc>
        <w:tc>
          <w:tcPr>
            <w:tcW w:w="0" w:type="auto"/>
            <w:tcBorders>
              <w:top w:val="nil"/>
              <w:left w:val="nil"/>
              <w:bottom w:val="single" w:sz="8" w:space="0" w:color="auto"/>
              <w:right w:val="single" w:sz="8" w:space="0" w:color="auto"/>
            </w:tcBorders>
            <w:shd w:val="clear" w:color="auto" w:fill="auto"/>
            <w:vAlign w:val="center"/>
            <w:hideMark/>
          </w:tcPr>
          <w:p w14:paraId="1FCA4E52"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0,05</w:t>
            </w:r>
          </w:p>
        </w:tc>
        <w:tc>
          <w:tcPr>
            <w:tcW w:w="0" w:type="auto"/>
            <w:tcBorders>
              <w:top w:val="nil"/>
              <w:left w:val="nil"/>
              <w:bottom w:val="single" w:sz="8" w:space="0" w:color="auto"/>
              <w:right w:val="single" w:sz="8" w:space="0" w:color="auto"/>
            </w:tcBorders>
            <w:shd w:val="clear" w:color="auto" w:fill="auto"/>
            <w:vAlign w:val="center"/>
            <w:hideMark/>
          </w:tcPr>
          <w:p w14:paraId="2F2B622D"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0,09</w:t>
            </w:r>
          </w:p>
        </w:tc>
        <w:tc>
          <w:tcPr>
            <w:tcW w:w="0" w:type="auto"/>
            <w:tcBorders>
              <w:top w:val="nil"/>
              <w:left w:val="nil"/>
              <w:bottom w:val="single" w:sz="8" w:space="0" w:color="auto"/>
              <w:right w:val="single" w:sz="8" w:space="0" w:color="auto"/>
            </w:tcBorders>
            <w:shd w:val="clear" w:color="auto" w:fill="auto"/>
            <w:vAlign w:val="center"/>
            <w:hideMark/>
          </w:tcPr>
          <w:p w14:paraId="2E622FA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07CA7183"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7C715447"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0,21</w:t>
            </w:r>
          </w:p>
        </w:tc>
        <w:tc>
          <w:tcPr>
            <w:tcW w:w="0" w:type="auto"/>
            <w:tcBorders>
              <w:top w:val="nil"/>
              <w:left w:val="nil"/>
              <w:bottom w:val="single" w:sz="8" w:space="0" w:color="auto"/>
              <w:right w:val="single" w:sz="8" w:space="0" w:color="auto"/>
            </w:tcBorders>
            <w:shd w:val="clear" w:color="auto" w:fill="auto"/>
            <w:vAlign w:val="center"/>
            <w:hideMark/>
          </w:tcPr>
          <w:p w14:paraId="22BB0FA5"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0,12</w:t>
            </w:r>
          </w:p>
        </w:tc>
        <w:tc>
          <w:tcPr>
            <w:tcW w:w="0" w:type="auto"/>
            <w:tcBorders>
              <w:top w:val="nil"/>
              <w:left w:val="nil"/>
              <w:bottom w:val="single" w:sz="8" w:space="0" w:color="auto"/>
              <w:right w:val="single" w:sz="8" w:space="0" w:color="auto"/>
            </w:tcBorders>
            <w:shd w:val="clear" w:color="auto" w:fill="auto"/>
            <w:vAlign w:val="center"/>
            <w:hideMark/>
          </w:tcPr>
          <w:p w14:paraId="7D53FD7C"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0,139</w:t>
            </w:r>
          </w:p>
        </w:tc>
        <w:tc>
          <w:tcPr>
            <w:tcW w:w="0" w:type="auto"/>
            <w:tcBorders>
              <w:top w:val="nil"/>
              <w:left w:val="nil"/>
              <w:bottom w:val="single" w:sz="8" w:space="0" w:color="auto"/>
              <w:right w:val="single" w:sz="8" w:space="0" w:color="auto"/>
            </w:tcBorders>
            <w:shd w:val="clear" w:color="auto" w:fill="auto"/>
            <w:vAlign w:val="center"/>
            <w:hideMark/>
          </w:tcPr>
          <w:p w14:paraId="1A30885E"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0,187</w:t>
            </w:r>
          </w:p>
        </w:tc>
        <w:tc>
          <w:tcPr>
            <w:tcW w:w="0" w:type="auto"/>
            <w:vAlign w:val="center"/>
            <w:hideMark/>
          </w:tcPr>
          <w:p w14:paraId="52EC3D9D"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76A439C7" w14:textId="77777777" w:rsidTr="00D025EC">
        <w:trPr>
          <w:trHeight w:val="255"/>
        </w:trPr>
        <w:tc>
          <w:tcPr>
            <w:tcW w:w="0" w:type="auto"/>
            <w:tcBorders>
              <w:top w:val="nil"/>
              <w:left w:val="single" w:sz="8" w:space="0" w:color="auto"/>
              <w:bottom w:val="nil"/>
              <w:right w:val="nil"/>
            </w:tcBorders>
            <w:shd w:val="clear" w:color="000000" w:fill="BCE4FA"/>
            <w:vAlign w:val="center"/>
            <w:hideMark/>
          </w:tcPr>
          <w:p w14:paraId="644CD201"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Transporter foder (32 tons)</w:t>
            </w:r>
          </w:p>
        </w:tc>
        <w:tc>
          <w:tcPr>
            <w:tcW w:w="0" w:type="auto"/>
            <w:tcBorders>
              <w:top w:val="nil"/>
              <w:left w:val="nil"/>
              <w:bottom w:val="nil"/>
              <w:right w:val="single" w:sz="8" w:space="0" w:color="auto"/>
            </w:tcBorders>
            <w:shd w:val="clear" w:color="000000" w:fill="BCE4FA"/>
            <w:vAlign w:val="center"/>
            <w:hideMark/>
          </w:tcPr>
          <w:p w14:paraId="7221542A"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03A6CD5E"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0,001</w:t>
            </w:r>
          </w:p>
        </w:tc>
        <w:tc>
          <w:tcPr>
            <w:tcW w:w="0" w:type="auto"/>
            <w:tcBorders>
              <w:top w:val="nil"/>
              <w:left w:val="nil"/>
              <w:bottom w:val="nil"/>
              <w:right w:val="single" w:sz="8" w:space="0" w:color="auto"/>
            </w:tcBorders>
            <w:shd w:val="clear" w:color="auto" w:fill="auto"/>
            <w:vAlign w:val="center"/>
            <w:hideMark/>
          </w:tcPr>
          <w:p w14:paraId="3121373C"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0,002</w:t>
            </w:r>
          </w:p>
        </w:tc>
        <w:tc>
          <w:tcPr>
            <w:tcW w:w="0" w:type="auto"/>
            <w:tcBorders>
              <w:top w:val="nil"/>
              <w:left w:val="nil"/>
              <w:bottom w:val="nil"/>
              <w:right w:val="single" w:sz="8" w:space="0" w:color="auto"/>
            </w:tcBorders>
            <w:shd w:val="clear" w:color="auto" w:fill="auto"/>
            <w:vAlign w:val="center"/>
            <w:hideMark/>
          </w:tcPr>
          <w:p w14:paraId="6250D97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52B31D1E"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3C70E9E8"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0,007</w:t>
            </w:r>
          </w:p>
        </w:tc>
        <w:tc>
          <w:tcPr>
            <w:tcW w:w="0" w:type="auto"/>
            <w:tcBorders>
              <w:top w:val="nil"/>
              <w:left w:val="nil"/>
              <w:bottom w:val="nil"/>
              <w:right w:val="single" w:sz="8" w:space="0" w:color="auto"/>
            </w:tcBorders>
            <w:shd w:val="clear" w:color="auto" w:fill="auto"/>
            <w:vAlign w:val="center"/>
            <w:hideMark/>
          </w:tcPr>
          <w:p w14:paraId="52CA333C"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0,003</w:t>
            </w:r>
          </w:p>
        </w:tc>
        <w:tc>
          <w:tcPr>
            <w:tcW w:w="0" w:type="auto"/>
            <w:tcBorders>
              <w:top w:val="nil"/>
              <w:left w:val="nil"/>
              <w:bottom w:val="nil"/>
              <w:right w:val="single" w:sz="8" w:space="0" w:color="auto"/>
            </w:tcBorders>
            <w:shd w:val="clear" w:color="auto" w:fill="auto"/>
            <w:vAlign w:val="center"/>
            <w:hideMark/>
          </w:tcPr>
          <w:p w14:paraId="321C695A"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0,009</w:t>
            </w:r>
          </w:p>
        </w:tc>
        <w:tc>
          <w:tcPr>
            <w:tcW w:w="0" w:type="auto"/>
            <w:tcBorders>
              <w:top w:val="nil"/>
              <w:left w:val="nil"/>
              <w:bottom w:val="nil"/>
              <w:right w:val="single" w:sz="8" w:space="0" w:color="auto"/>
            </w:tcBorders>
            <w:shd w:val="clear" w:color="auto" w:fill="auto"/>
            <w:vAlign w:val="center"/>
            <w:hideMark/>
          </w:tcPr>
          <w:p w14:paraId="07027266"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0,010</w:t>
            </w:r>
          </w:p>
        </w:tc>
        <w:tc>
          <w:tcPr>
            <w:tcW w:w="0" w:type="auto"/>
            <w:vAlign w:val="center"/>
            <w:hideMark/>
          </w:tcPr>
          <w:p w14:paraId="03EB5839"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5B8B7A46" w14:textId="77777777" w:rsidTr="00D025EC">
        <w:trPr>
          <w:trHeight w:val="270"/>
        </w:trPr>
        <w:tc>
          <w:tcPr>
            <w:tcW w:w="0" w:type="auto"/>
            <w:gridSpan w:val="2"/>
            <w:tcBorders>
              <w:top w:val="nil"/>
              <w:left w:val="single" w:sz="8" w:space="0" w:color="auto"/>
              <w:bottom w:val="single" w:sz="8" w:space="0" w:color="auto"/>
              <w:right w:val="single" w:sz="8" w:space="0" w:color="000000"/>
            </w:tcBorders>
            <w:shd w:val="clear" w:color="000000" w:fill="BCE4FA"/>
            <w:vAlign w:val="center"/>
            <w:hideMark/>
          </w:tcPr>
          <w:p w14:paraId="1549748B"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Transporter korn (20 tons)</w:t>
            </w:r>
          </w:p>
        </w:tc>
        <w:tc>
          <w:tcPr>
            <w:tcW w:w="0" w:type="auto"/>
            <w:tcBorders>
              <w:top w:val="nil"/>
              <w:left w:val="nil"/>
              <w:bottom w:val="nil"/>
              <w:right w:val="single" w:sz="8" w:space="0" w:color="auto"/>
            </w:tcBorders>
            <w:shd w:val="clear" w:color="auto" w:fill="auto"/>
            <w:vAlign w:val="center"/>
            <w:hideMark/>
          </w:tcPr>
          <w:p w14:paraId="3E08A5AE"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0,008</w:t>
            </w:r>
          </w:p>
        </w:tc>
        <w:tc>
          <w:tcPr>
            <w:tcW w:w="0" w:type="auto"/>
            <w:tcBorders>
              <w:top w:val="nil"/>
              <w:left w:val="nil"/>
              <w:bottom w:val="nil"/>
              <w:right w:val="single" w:sz="8" w:space="0" w:color="auto"/>
            </w:tcBorders>
            <w:shd w:val="clear" w:color="auto" w:fill="auto"/>
            <w:vAlign w:val="center"/>
            <w:hideMark/>
          </w:tcPr>
          <w:p w14:paraId="6CC8CBFD"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0,014</w:t>
            </w:r>
          </w:p>
        </w:tc>
        <w:tc>
          <w:tcPr>
            <w:tcW w:w="0" w:type="auto"/>
            <w:tcBorders>
              <w:top w:val="nil"/>
              <w:left w:val="nil"/>
              <w:bottom w:val="nil"/>
              <w:right w:val="single" w:sz="8" w:space="0" w:color="auto"/>
            </w:tcBorders>
            <w:shd w:val="clear" w:color="auto" w:fill="auto"/>
            <w:vAlign w:val="center"/>
            <w:hideMark/>
          </w:tcPr>
          <w:p w14:paraId="6E46A98F"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27E3CE82"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697618EE"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0,049</w:t>
            </w:r>
          </w:p>
        </w:tc>
        <w:tc>
          <w:tcPr>
            <w:tcW w:w="0" w:type="auto"/>
            <w:tcBorders>
              <w:top w:val="nil"/>
              <w:left w:val="nil"/>
              <w:bottom w:val="nil"/>
              <w:right w:val="single" w:sz="8" w:space="0" w:color="auto"/>
            </w:tcBorders>
            <w:shd w:val="clear" w:color="auto" w:fill="auto"/>
            <w:vAlign w:val="center"/>
            <w:hideMark/>
          </w:tcPr>
          <w:p w14:paraId="72A75C24"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0,025</w:t>
            </w:r>
          </w:p>
        </w:tc>
        <w:tc>
          <w:tcPr>
            <w:tcW w:w="0" w:type="auto"/>
            <w:tcBorders>
              <w:top w:val="nil"/>
              <w:left w:val="nil"/>
              <w:bottom w:val="nil"/>
              <w:right w:val="single" w:sz="8" w:space="0" w:color="auto"/>
            </w:tcBorders>
            <w:shd w:val="clear" w:color="auto" w:fill="auto"/>
            <w:vAlign w:val="center"/>
            <w:hideMark/>
          </w:tcPr>
          <w:p w14:paraId="1986D0AF"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0,028</w:t>
            </w:r>
          </w:p>
        </w:tc>
        <w:tc>
          <w:tcPr>
            <w:tcW w:w="0" w:type="auto"/>
            <w:tcBorders>
              <w:top w:val="nil"/>
              <w:left w:val="nil"/>
              <w:bottom w:val="nil"/>
              <w:right w:val="single" w:sz="8" w:space="0" w:color="auto"/>
            </w:tcBorders>
            <w:shd w:val="clear" w:color="auto" w:fill="auto"/>
            <w:vAlign w:val="center"/>
            <w:hideMark/>
          </w:tcPr>
          <w:p w14:paraId="640089F0" w14:textId="77777777" w:rsidR="00D025EC" w:rsidRPr="00D025EC" w:rsidRDefault="00D025EC" w:rsidP="00D025EC">
            <w:pPr>
              <w:spacing w:after="0"/>
              <w:jc w:val="center"/>
              <w:rPr>
                <w:rFonts w:eastAsia="Times New Roman" w:cs="Times New Roman"/>
                <w:color w:val="000000"/>
                <w:sz w:val="16"/>
                <w:szCs w:val="16"/>
                <w:lang w:eastAsia="da-DK"/>
              </w:rPr>
            </w:pPr>
            <w:r w:rsidRPr="00D025EC">
              <w:rPr>
                <w:rFonts w:eastAsia="Times New Roman" w:cs="Times New Roman"/>
                <w:color w:val="000000"/>
                <w:sz w:val="16"/>
                <w:szCs w:val="16"/>
                <w:lang w:eastAsia="da-DK"/>
              </w:rPr>
              <w:t>0,059</w:t>
            </w:r>
          </w:p>
        </w:tc>
        <w:tc>
          <w:tcPr>
            <w:tcW w:w="0" w:type="auto"/>
            <w:vAlign w:val="center"/>
            <w:hideMark/>
          </w:tcPr>
          <w:p w14:paraId="03B89728"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3E3039F3" w14:textId="77777777" w:rsidTr="005627DE">
        <w:trPr>
          <w:trHeight w:val="270"/>
        </w:trPr>
        <w:tc>
          <w:tcPr>
            <w:tcW w:w="0" w:type="auto"/>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14:paraId="10DEB7BC"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 polte forventes indsat polte med en transport hver 8. uge</w:t>
            </w:r>
          </w:p>
        </w:tc>
        <w:tc>
          <w:tcPr>
            <w:tcW w:w="0" w:type="auto"/>
            <w:shd w:val="clear" w:color="auto" w:fill="auto"/>
            <w:vAlign w:val="center"/>
            <w:hideMark/>
          </w:tcPr>
          <w:p w14:paraId="4B3B54C7"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r w:rsidR="00D025EC" w:rsidRPr="00D025EC" w14:paraId="26CBC6D4" w14:textId="77777777" w:rsidTr="005627DE">
        <w:trPr>
          <w:trHeight w:val="270"/>
        </w:trPr>
        <w:tc>
          <w:tcPr>
            <w:tcW w:w="0" w:type="auto"/>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14:paraId="5B2BE915" w14:textId="77777777" w:rsidR="00D025EC" w:rsidRPr="00D025EC" w:rsidRDefault="00D025EC" w:rsidP="00D025EC">
            <w:pPr>
              <w:spacing w:after="0"/>
              <w:jc w:val="left"/>
              <w:rPr>
                <w:rFonts w:eastAsia="Times New Roman" w:cs="Times New Roman"/>
                <w:color w:val="000000"/>
                <w:sz w:val="16"/>
                <w:szCs w:val="16"/>
                <w:lang w:eastAsia="da-DK"/>
              </w:rPr>
            </w:pPr>
            <w:r w:rsidRPr="00D025EC">
              <w:rPr>
                <w:rFonts w:eastAsia="Times New Roman" w:cs="Times New Roman"/>
                <w:color w:val="000000"/>
                <w:sz w:val="16"/>
                <w:szCs w:val="16"/>
                <w:lang w:eastAsia="da-DK"/>
              </w:rPr>
              <w:t>** det forventes at der sendes søer til slagtning med en transport hver 14. dag</w:t>
            </w:r>
          </w:p>
        </w:tc>
        <w:tc>
          <w:tcPr>
            <w:tcW w:w="0" w:type="auto"/>
            <w:shd w:val="clear" w:color="auto" w:fill="auto"/>
            <w:vAlign w:val="center"/>
            <w:hideMark/>
          </w:tcPr>
          <w:p w14:paraId="3E99A13F" w14:textId="77777777" w:rsidR="00D025EC" w:rsidRPr="00D025EC" w:rsidRDefault="00D025EC" w:rsidP="00D025EC">
            <w:pPr>
              <w:spacing w:after="0"/>
              <w:jc w:val="left"/>
              <w:rPr>
                <w:rFonts w:ascii="Times New Roman" w:eastAsia="Times New Roman" w:hAnsi="Times New Roman" w:cs="Times New Roman"/>
                <w:szCs w:val="20"/>
                <w:lang w:eastAsia="da-DK"/>
              </w:rPr>
            </w:pPr>
          </w:p>
        </w:tc>
      </w:tr>
    </w:tbl>
    <w:p w14:paraId="76223D60" w14:textId="07EB6921" w:rsidR="00136EA6" w:rsidRPr="00FA7EE7" w:rsidRDefault="00FA222E" w:rsidP="006D2952">
      <w:pPr>
        <w:rPr>
          <w:sz w:val="16"/>
          <w:szCs w:val="16"/>
        </w:rPr>
      </w:pPr>
      <w:r w:rsidRPr="008B1ED2">
        <w:rPr>
          <w:b/>
          <w:bCs/>
          <w:sz w:val="16"/>
          <w:szCs w:val="16"/>
        </w:rPr>
        <w:t>Opgørelse pr. m</w:t>
      </w:r>
      <w:r w:rsidRPr="008B1ED2">
        <w:rPr>
          <w:b/>
          <w:bCs/>
          <w:sz w:val="16"/>
          <w:szCs w:val="16"/>
          <w:vertAlign w:val="superscript"/>
        </w:rPr>
        <w:t xml:space="preserve">2 </w:t>
      </w:r>
      <w:r w:rsidRPr="008B1ED2">
        <w:rPr>
          <w:b/>
          <w:bCs/>
          <w:sz w:val="16"/>
          <w:szCs w:val="16"/>
        </w:rPr>
        <w:t>produktionsareal</w:t>
      </w:r>
      <w:r w:rsidR="002D75AC">
        <w:rPr>
          <w:b/>
          <w:bCs/>
          <w:sz w:val="16"/>
          <w:szCs w:val="16"/>
        </w:rPr>
        <w:t xml:space="preserve"> for søer</w:t>
      </w:r>
      <w:r w:rsidR="008741BE">
        <w:rPr>
          <w:b/>
          <w:bCs/>
          <w:sz w:val="16"/>
          <w:szCs w:val="16"/>
        </w:rPr>
        <w:t xml:space="preserve"> med smågrise og polteproduktion</w:t>
      </w:r>
      <w:r w:rsidRPr="008B1ED2">
        <w:rPr>
          <w:b/>
          <w:bCs/>
          <w:sz w:val="16"/>
          <w:szCs w:val="16"/>
        </w:rPr>
        <w:t xml:space="preserve">. </w:t>
      </w:r>
      <w:r w:rsidRPr="008B1ED2">
        <w:rPr>
          <w:sz w:val="16"/>
          <w:szCs w:val="16"/>
        </w:rPr>
        <w:t>*Ved hjemmeblandet foder indkøbes tilskudsfoder (mineraler, fedt, vitaminer mv.) derudover anvendes eget korn. Andel af tilskudsfoder i forhold til korn er 33 % ved smågrise og 22 % ved slagtesvin. Den procentvise andel ud af det totale foderforbrug er stort set identisk, hvorfor der ikke er forskel i antal eksterne transporter med tilskudsfoder. Forskellen i foderforbruget til smågrise og slagtegrise er således primært korn.</w:t>
      </w:r>
    </w:p>
    <w:p w14:paraId="56E57095" w14:textId="12EB3471" w:rsidR="00626724" w:rsidRPr="008B1ED2" w:rsidRDefault="00626724" w:rsidP="00626724">
      <w:bookmarkStart w:id="69" w:name="_Hlk42078865"/>
      <w:bookmarkStart w:id="70" w:name="_Hlk33536163"/>
      <w:bookmarkEnd w:id="66"/>
      <w:bookmarkEnd w:id="67"/>
      <w:bookmarkEnd w:id="68"/>
      <w:r w:rsidRPr="008B1ED2">
        <w:t>Af</w:t>
      </w:r>
      <w:r w:rsidR="00DA14C4">
        <w:t xml:space="preserve"> opgørelse</w:t>
      </w:r>
      <w:r w:rsidR="00A22433">
        <w:t>n</w:t>
      </w:r>
      <w:r w:rsidRPr="008B1ED2">
        <w:t xml:space="preserve"> ses, at gødningsproduktion, </w:t>
      </w:r>
      <w:r w:rsidR="00A2439D">
        <w:t>e</w:t>
      </w:r>
      <w:r w:rsidR="0097629F">
        <w:t>n</w:t>
      </w:r>
      <w:r w:rsidR="00A2439D">
        <w:t>ergi</w:t>
      </w:r>
      <w:r w:rsidR="0097629F">
        <w:t xml:space="preserve">forbrug, </w:t>
      </w:r>
      <w:r w:rsidRPr="008B1ED2">
        <w:t xml:space="preserve">vandforbrug og foderforbrug pr. kvadratmeter produktionsareal er størst ved slagtegrise. Tilsvarende er antal transporter større ved slagtegrise end ved </w:t>
      </w:r>
      <w:r w:rsidR="00A2439D">
        <w:t>søer</w:t>
      </w:r>
      <w:r w:rsidRPr="008B1ED2">
        <w:t xml:space="preserve">. </w:t>
      </w:r>
    </w:p>
    <w:p w14:paraId="5463DF28" w14:textId="2D7D8FA4" w:rsidR="00F449B5" w:rsidRPr="0010106E" w:rsidRDefault="00626724" w:rsidP="00F449B5">
      <w:r w:rsidRPr="0010106E">
        <w:t xml:space="preserve">Ansøgningen er </w:t>
      </w:r>
      <w:r w:rsidR="005E10F2" w:rsidRPr="0010106E">
        <w:t xml:space="preserve">derfor </w:t>
      </w:r>
      <w:r w:rsidRPr="0010106E">
        <w:t xml:space="preserve">beskrevet ud fra ressourcebehovet og påvirkninger i relation til slagtegriseproduktion. </w:t>
      </w:r>
      <w:r w:rsidR="00F449B5" w:rsidRPr="0010106E">
        <w:t xml:space="preserve"> Da den gældende godkendelse er til en flexgruppe</w:t>
      </w:r>
      <w:r w:rsidR="00365B3B" w:rsidRPr="0010106E">
        <w:t xml:space="preserve"> ”Alle svin” vil der ikke være </w:t>
      </w:r>
      <w:r w:rsidR="0010106E" w:rsidRPr="0010106E">
        <w:t xml:space="preserve">større bidrag fra de eksisterende staldafsnit. </w:t>
      </w:r>
    </w:p>
    <w:p w14:paraId="4B98978F" w14:textId="47E61E09" w:rsidR="00626724" w:rsidRPr="008B1ED2" w:rsidRDefault="00626724" w:rsidP="00626724">
      <w:r w:rsidRPr="008B1ED2">
        <w:t xml:space="preserve">I forhold til støj, støv og rystelser fra anlægget vil der ikke være nogen væsentlig forskel på om det er en produktion af </w:t>
      </w:r>
      <w:r w:rsidR="0010106E">
        <w:t>søer</w:t>
      </w:r>
      <w:r w:rsidRPr="008B1ED2">
        <w:t xml:space="preserve"> eller slagtegrise, da driften af anlægget vil være uændret ved de to produktioner. </w:t>
      </w:r>
    </w:p>
    <w:bookmarkEnd w:id="69"/>
    <w:bookmarkEnd w:id="70"/>
    <w:p w14:paraId="5C7A4D74" w14:textId="56354FE7" w:rsidR="00476491" w:rsidRPr="00466E38" w:rsidRDefault="00C16477" w:rsidP="00476491">
      <w:r w:rsidRPr="008B1ED2">
        <w:rPr>
          <w:b/>
          <w:bCs/>
          <w:i/>
          <w:iCs/>
        </w:rPr>
        <w:t>Miljøteknologi</w:t>
      </w:r>
      <w:r w:rsidRPr="008B1ED2">
        <w:rPr>
          <w:b/>
          <w:bCs/>
          <w:i/>
          <w:iCs/>
        </w:rPr>
        <w:br/>
      </w:r>
      <w:r w:rsidR="00476491" w:rsidRPr="00466E38">
        <w:t>I dette projekt er der udover de aktuelle staldsystemer forudsat integration af følgende teknologi/teknologier:</w:t>
      </w:r>
    </w:p>
    <w:p w14:paraId="7A3DA5F1" w14:textId="22D0C7C6" w:rsidR="00466E38" w:rsidRPr="00466E38" w:rsidRDefault="00476491" w:rsidP="00476491">
      <w:pPr>
        <w:jc w:val="left"/>
      </w:pPr>
      <w:r w:rsidRPr="00466E38">
        <w:t>Stald 4: Gyllekøling</w:t>
      </w:r>
      <w:r w:rsidR="00F257B7">
        <w:t xml:space="preserve"> til reduktion af ammoniakemission</w:t>
      </w:r>
    </w:p>
    <w:p w14:paraId="4C241F14" w14:textId="631F002B" w:rsidR="00476491" w:rsidRDefault="00152E5B" w:rsidP="00476491">
      <w:pPr>
        <w:jc w:val="left"/>
      </w:pPr>
      <w:r w:rsidRPr="00466E38">
        <w:t>Anvendt miljøteknologi til g</w:t>
      </w:r>
      <w:r w:rsidR="00476491" w:rsidRPr="00466E38">
        <w:t xml:space="preserve">yllelagre: Fast overdækning på </w:t>
      </w:r>
      <w:r w:rsidR="00466E38" w:rsidRPr="00466E38">
        <w:t>begge</w:t>
      </w:r>
      <w:r w:rsidR="00476491" w:rsidRPr="00466E38">
        <w:t xml:space="preserve"> gylletanke</w:t>
      </w:r>
      <w:r w:rsidR="00F721F5" w:rsidRPr="00466E38">
        <w:t xml:space="preserve">. </w:t>
      </w:r>
    </w:p>
    <w:p w14:paraId="5EC36691" w14:textId="0FDBA795" w:rsidR="003002D5" w:rsidRPr="00466E38" w:rsidRDefault="003002D5" w:rsidP="00476491">
      <w:pPr>
        <w:jc w:val="left"/>
      </w:pPr>
      <w:r>
        <w:t xml:space="preserve">Miljøteknologierne i stald 4 og gyllelagre </w:t>
      </w:r>
      <w:r w:rsidR="006A3D68">
        <w:t xml:space="preserve">skal effektueres når stald 4 tages i brug. Stald 5 </w:t>
      </w:r>
      <w:r w:rsidR="00394E54">
        <w:t>kræver ikke opsætning af miljøteknologier.</w:t>
      </w:r>
    </w:p>
    <w:p w14:paraId="6C11280C" w14:textId="77777777" w:rsidR="00476491" w:rsidRPr="00F257B7" w:rsidRDefault="00476491" w:rsidP="00476491">
      <w:r w:rsidRPr="00F257B7">
        <w:rPr>
          <w:u w:val="single"/>
        </w:rPr>
        <w:lastRenderedPageBreak/>
        <w:t>Gyllekøling:</w:t>
      </w:r>
      <w:r w:rsidRPr="00F257B7">
        <w:t xml:space="preserve"> Gyllekøling er en teknologi hvor der enten nedstøbes køleslanger i bunden af gyllekanalerne eller slangerne eftermonteres i bunden af kanalerne. Køleslangerne køler gyllen ned hvorved ammoniak reduceres. Når køleslangerne forbindes til en varmepumpe, kan varmen fra gyllen genanvendes til opvarmning af staldrum og beboelse og vand. </w:t>
      </w:r>
    </w:p>
    <w:p w14:paraId="6F077746" w14:textId="1D4D418C" w:rsidR="00476491" w:rsidRPr="00F257B7" w:rsidRDefault="00476491" w:rsidP="00476491">
      <w:r w:rsidRPr="00F257B7">
        <w:t xml:space="preserve">Teknikken anvendes i stald 4, hvor der påmonteres køleslanger til gyllekøling i kanalerne. </w:t>
      </w:r>
    </w:p>
    <w:p w14:paraId="0C77ABBF" w14:textId="6C9BD5CB" w:rsidR="00476491" w:rsidRPr="00F257B7" w:rsidRDefault="00476491" w:rsidP="00476491">
      <w:r w:rsidRPr="00F257B7">
        <w:t xml:space="preserve">I stald </w:t>
      </w:r>
      <w:r w:rsidR="009347B1" w:rsidRPr="00F257B7">
        <w:t>4</w:t>
      </w:r>
      <w:r w:rsidRPr="00F257B7">
        <w:t xml:space="preserve"> er der </w:t>
      </w:r>
      <w:r w:rsidR="00D118A5" w:rsidRPr="00F257B7">
        <w:t xml:space="preserve">14 stier </w:t>
      </w:r>
      <w:r w:rsidR="004B51D1" w:rsidRPr="00F257B7">
        <w:t>á 2,5</w:t>
      </w:r>
      <w:r w:rsidR="00C40AF6" w:rsidRPr="00F257B7">
        <w:t xml:space="preserve"> m</w:t>
      </w:r>
      <w:r w:rsidR="004B51D1" w:rsidRPr="00F257B7">
        <w:t xml:space="preserve">*3 m+ </w:t>
      </w:r>
      <w:r w:rsidR="00496ADE" w:rsidRPr="00F257B7">
        <w:t>27</w:t>
      </w:r>
      <w:r w:rsidRPr="00F257B7">
        <w:t xml:space="preserve"> stier á </w:t>
      </w:r>
      <w:r w:rsidR="002E05C3" w:rsidRPr="00F257B7">
        <w:t>3</w:t>
      </w:r>
      <w:r w:rsidRPr="00F257B7">
        <w:t xml:space="preserve"> m*</w:t>
      </w:r>
      <w:r w:rsidR="002E05C3" w:rsidRPr="00F257B7">
        <w:t>3,08</w:t>
      </w:r>
      <w:r w:rsidRPr="00F257B7">
        <w:t xml:space="preserve"> m</w:t>
      </w:r>
      <w:r w:rsidR="00496ADE" w:rsidRPr="00F257B7">
        <w:t xml:space="preserve"> + 5 stier á </w:t>
      </w:r>
      <w:r w:rsidR="00C40AF6" w:rsidRPr="00F257B7">
        <w:t>7 m*20,8 m</w:t>
      </w:r>
      <w:r w:rsidRPr="00F257B7">
        <w:t xml:space="preserve"> kanaler svarende til </w:t>
      </w:r>
      <w:r w:rsidR="00C40AF6" w:rsidRPr="00F257B7">
        <w:t>1082</w:t>
      </w:r>
      <w:r w:rsidRPr="00F257B7">
        <w:t xml:space="preserve"> m</w:t>
      </w:r>
      <w:r w:rsidRPr="00F257B7">
        <w:rPr>
          <w:vertAlign w:val="superscript"/>
        </w:rPr>
        <w:t>2</w:t>
      </w:r>
      <w:r w:rsidRPr="00F257B7">
        <w:t xml:space="preserve"> kanaler med køleslanger. </w:t>
      </w:r>
    </w:p>
    <w:p w14:paraId="660486D7" w14:textId="77777777" w:rsidR="00476491" w:rsidRPr="00F257B7" w:rsidRDefault="00476491" w:rsidP="00476491">
      <w:r w:rsidRPr="00F257B7">
        <w:t xml:space="preserve">Effekten af gyllekølingen i denne ansøgning er bestem af behovet for at reducere lugtemissionen så påkrævede geneafstande kan overholdes. </w:t>
      </w:r>
    </w:p>
    <w:p w14:paraId="38F0612C" w14:textId="2C3584AD" w:rsidR="006D5BD5" w:rsidRPr="006A098A" w:rsidRDefault="00476491" w:rsidP="006D5BD5">
      <w:r w:rsidRPr="006A098A">
        <w:t xml:space="preserve">Krav til ammoniakreduktion ved gyllekøling er på </w:t>
      </w:r>
      <w:r w:rsidR="00F257B7" w:rsidRPr="006A098A">
        <w:t>11</w:t>
      </w:r>
      <w:r w:rsidRPr="006A098A">
        <w:t xml:space="preserve"> % i staldafsnit 4 for at opfylde det samlede BAT-krav. Det giver et krav om en gennemsnitlig køleydelse på </w:t>
      </w:r>
      <w:r w:rsidR="002D4895">
        <w:t>37,89</w:t>
      </w:r>
      <w:r w:rsidRPr="006A098A">
        <w:t xml:space="preserve"> W/m</w:t>
      </w:r>
      <w:r w:rsidRPr="006A098A">
        <w:rPr>
          <w:vertAlign w:val="superscript"/>
        </w:rPr>
        <w:t>2</w:t>
      </w:r>
      <w:r w:rsidRPr="006A098A">
        <w:t xml:space="preserve">. </w:t>
      </w:r>
      <w:r w:rsidR="006D5BD5" w:rsidRPr="006A098A">
        <w:t xml:space="preserve">Med </w:t>
      </w:r>
      <w:r w:rsidR="006A098A" w:rsidRPr="006A098A">
        <w:t>1.082</w:t>
      </w:r>
      <w:r w:rsidR="006D5BD5" w:rsidRPr="006A098A">
        <w:t xml:space="preserve"> m</w:t>
      </w:r>
      <w:r w:rsidR="006D5BD5" w:rsidRPr="006A098A">
        <w:rPr>
          <w:vertAlign w:val="superscript"/>
        </w:rPr>
        <w:t>2</w:t>
      </w:r>
      <w:r w:rsidR="006D5BD5" w:rsidRPr="006A098A">
        <w:t xml:space="preserve"> kanaler er der en køleeffekt på </w:t>
      </w:r>
      <w:r w:rsidR="006A098A" w:rsidRPr="006A098A">
        <w:t>14</w:t>
      </w:r>
      <w:r w:rsidR="002D4895">
        <w:t xml:space="preserve">9.280 </w:t>
      </w:r>
      <w:r w:rsidR="006D5BD5" w:rsidRPr="006A098A">
        <w:t xml:space="preserve">kWh. Driftstid vil afhænge af varmepumpens køleydelse. Med en køleydelse </w:t>
      </w:r>
      <w:r w:rsidR="006A098A" w:rsidRPr="006A098A">
        <w:t>for</w:t>
      </w:r>
      <w:r w:rsidR="006D5BD5" w:rsidRPr="006A098A">
        <w:t xml:space="preserve"> varmepumpe</w:t>
      </w:r>
      <w:r w:rsidR="006A098A" w:rsidRPr="006A098A">
        <w:t>n</w:t>
      </w:r>
      <w:r w:rsidR="006D5BD5" w:rsidRPr="006A098A">
        <w:t xml:space="preserve"> på 4</w:t>
      </w:r>
      <w:r w:rsidR="002D4895">
        <w:t>1</w:t>
      </w:r>
      <w:r w:rsidR="006D5BD5" w:rsidRPr="006A098A">
        <w:t xml:space="preserve"> kW, vil varmepumpens faktiske driftstidsbehov være </w:t>
      </w:r>
      <w:r w:rsidR="006A098A" w:rsidRPr="006A098A">
        <w:t>3.</w:t>
      </w:r>
      <w:r w:rsidR="002D4895">
        <w:t>641</w:t>
      </w:r>
      <w:r w:rsidR="006D5BD5" w:rsidRPr="006A098A">
        <w:t xml:space="preserve"> timer pr. år.</w:t>
      </w:r>
    </w:p>
    <w:p w14:paraId="0326E73D" w14:textId="6AE5D4FE" w:rsidR="00F92696" w:rsidRPr="00F92696" w:rsidRDefault="00DA3EEA" w:rsidP="00F92696">
      <w:pPr>
        <w:spacing w:after="0"/>
        <w:rPr>
          <w:rFonts w:ascii="Times New Roman" w:eastAsia="Times New Roman" w:hAnsi="Times New Roman" w:cs="Times New Roman"/>
          <w:sz w:val="24"/>
          <w:szCs w:val="20"/>
          <w:lang w:eastAsia="da-DK"/>
        </w:rPr>
      </w:pPr>
      <w:r w:rsidRPr="00DA3EEA">
        <w:rPr>
          <w:rFonts w:ascii="Times New Roman" w:eastAsia="Times New Roman" w:hAnsi="Times New Roman" w:cs="Times New Roman"/>
          <w:sz w:val="24"/>
          <w:szCs w:val="20"/>
          <w:lang w:eastAsia="da-DK"/>
        </w:rPr>
        <w:drawing>
          <wp:inline distT="0" distB="0" distL="0" distR="0" wp14:anchorId="0E2911EE" wp14:editId="397FE5D1">
            <wp:extent cx="6120765" cy="3019425"/>
            <wp:effectExtent l="0" t="0" r="0" b="9525"/>
            <wp:docPr id="1273927946" name="Billede 1" descr="Et billede, der indeholder tekst, elektronik,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27946" name="Billede 1" descr="Et billede, der indeholder tekst, elektronik, skærmbillede, nummer/tal&#10;&#10;Automatisk genereret beskrivelse"/>
                    <pic:cNvPicPr/>
                  </pic:nvPicPr>
                  <pic:blipFill>
                    <a:blip r:embed="rId18"/>
                    <a:stretch>
                      <a:fillRect/>
                    </a:stretch>
                  </pic:blipFill>
                  <pic:spPr>
                    <a:xfrm>
                      <a:off x="0" y="0"/>
                      <a:ext cx="6120765" cy="3019425"/>
                    </a:xfrm>
                    <a:prstGeom prst="rect">
                      <a:avLst/>
                    </a:prstGeom>
                  </pic:spPr>
                </pic:pic>
              </a:graphicData>
            </a:graphic>
          </wp:inline>
        </w:drawing>
      </w:r>
    </w:p>
    <w:p w14:paraId="55D0BE71" w14:textId="52AD3B0C" w:rsidR="00476491" w:rsidRPr="008B1ED2" w:rsidRDefault="003E137A" w:rsidP="00476491">
      <w:pPr>
        <w:pStyle w:val="Billedtekst"/>
        <w:rPr>
          <w:b w:val="0"/>
          <w:bCs w:val="0"/>
          <w:color w:val="auto"/>
          <w:sz w:val="20"/>
          <w:szCs w:val="20"/>
        </w:rPr>
      </w:pPr>
      <w:r>
        <w:rPr>
          <w:b w:val="0"/>
          <w:bCs w:val="0"/>
          <w:color w:val="auto"/>
          <w:sz w:val="20"/>
          <w:szCs w:val="20"/>
        </w:rPr>
        <w:t>I</w:t>
      </w:r>
      <w:r w:rsidR="00476491" w:rsidRPr="008B1ED2">
        <w:rPr>
          <w:b w:val="0"/>
          <w:bCs w:val="0"/>
          <w:color w:val="auto"/>
          <w:sz w:val="20"/>
          <w:szCs w:val="20"/>
        </w:rPr>
        <w:t>ndretning og drift</w:t>
      </w:r>
    </w:p>
    <w:p w14:paraId="4426D868" w14:textId="03DF9DF0" w:rsidR="00476491" w:rsidRPr="006A098A" w:rsidRDefault="00476491" w:rsidP="00476491">
      <w:pPr>
        <w:pStyle w:val="NormalWeb"/>
        <w:numPr>
          <w:ilvl w:val="0"/>
          <w:numId w:val="27"/>
        </w:numPr>
        <w:jc w:val="both"/>
        <w:rPr>
          <w:rFonts w:ascii="Verdana" w:hAnsi="Verdana" w:cs="Arial"/>
          <w:sz w:val="20"/>
          <w:szCs w:val="20"/>
        </w:rPr>
      </w:pPr>
      <w:r w:rsidRPr="006A098A">
        <w:rPr>
          <w:rFonts w:ascii="Verdana" w:hAnsi="Verdana" w:cs="Arial"/>
          <w:sz w:val="20"/>
          <w:szCs w:val="20"/>
        </w:rPr>
        <w:t xml:space="preserve">Gyllekanalerne i staldafsnit 4 - i alt </w:t>
      </w:r>
      <w:r w:rsidR="006A098A" w:rsidRPr="006A098A">
        <w:rPr>
          <w:rFonts w:ascii="Verdana" w:hAnsi="Verdana" w:cs="Arial"/>
          <w:sz w:val="20"/>
          <w:szCs w:val="20"/>
        </w:rPr>
        <w:t>1.082</w:t>
      </w:r>
      <w:r w:rsidRPr="006A098A">
        <w:rPr>
          <w:rFonts w:ascii="Verdana" w:hAnsi="Verdana" w:cs="Arial"/>
          <w:sz w:val="20"/>
          <w:szCs w:val="20"/>
        </w:rPr>
        <w:t xml:space="preserve"> m2 - skal forsynes med køleslanger, der forbindes med en varmepumpe.</w:t>
      </w:r>
    </w:p>
    <w:p w14:paraId="2148E214" w14:textId="2261FA47" w:rsidR="00476491" w:rsidRPr="006A098A" w:rsidRDefault="00476491" w:rsidP="00476491">
      <w:pPr>
        <w:pStyle w:val="NormalWeb"/>
        <w:numPr>
          <w:ilvl w:val="0"/>
          <w:numId w:val="27"/>
        </w:numPr>
        <w:jc w:val="both"/>
        <w:rPr>
          <w:rFonts w:ascii="Verdana" w:hAnsi="Verdana" w:cs="Arial"/>
          <w:sz w:val="20"/>
          <w:szCs w:val="20"/>
        </w:rPr>
      </w:pPr>
      <w:r w:rsidRPr="006A098A">
        <w:rPr>
          <w:rFonts w:ascii="Verdana" w:hAnsi="Verdana" w:cs="Arial"/>
          <w:sz w:val="20"/>
          <w:szCs w:val="20"/>
        </w:rPr>
        <w:t xml:space="preserve">Varmepumpen skal levere en årlig køleydelse på mindst </w:t>
      </w:r>
      <w:r w:rsidR="00D95693">
        <w:rPr>
          <w:rFonts w:ascii="Verdana" w:hAnsi="Verdana" w:cs="Arial"/>
          <w:sz w:val="20"/>
          <w:szCs w:val="20"/>
        </w:rPr>
        <w:t>37,89</w:t>
      </w:r>
      <w:r w:rsidRPr="006A098A">
        <w:rPr>
          <w:rFonts w:ascii="Verdana" w:hAnsi="Verdana" w:cs="Arial"/>
          <w:sz w:val="20"/>
          <w:szCs w:val="20"/>
        </w:rPr>
        <w:t xml:space="preserve"> W/m2.</w:t>
      </w:r>
    </w:p>
    <w:p w14:paraId="0415DA02" w14:textId="2A0A9BE2" w:rsidR="00476491" w:rsidRPr="006A098A" w:rsidRDefault="00476491" w:rsidP="00476491">
      <w:pPr>
        <w:pStyle w:val="NormalWeb"/>
        <w:numPr>
          <w:ilvl w:val="0"/>
          <w:numId w:val="27"/>
        </w:numPr>
        <w:jc w:val="both"/>
        <w:rPr>
          <w:rFonts w:ascii="Verdana" w:hAnsi="Verdana" w:cs="Arial"/>
          <w:sz w:val="20"/>
          <w:szCs w:val="20"/>
        </w:rPr>
      </w:pPr>
      <w:r w:rsidRPr="006A098A">
        <w:rPr>
          <w:rFonts w:ascii="Verdana" w:hAnsi="Verdana" w:cs="Arial"/>
          <w:sz w:val="20"/>
          <w:szCs w:val="20"/>
        </w:rPr>
        <w:t>Varmepu</w:t>
      </w:r>
      <w:r w:rsidR="000464B6" w:rsidRPr="006A098A">
        <w:rPr>
          <w:rFonts w:ascii="Verdana" w:hAnsi="Verdana" w:cs="Arial"/>
          <w:sz w:val="20"/>
          <w:szCs w:val="20"/>
        </w:rPr>
        <w:t>mp</w:t>
      </w:r>
      <w:r w:rsidRPr="006A098A">
        <w:rPr>
          <w:rFonts w:ascii="Verdana" w:hAnsi="Verdana" w:cs="Arial"/>
          <w:sz w:val="20"/>
          <w:szCs w:val="20"/>
        </w:rPr>
        <w:t>en skal være forsynet med en timetæller til dokumentation af årlig drift</w:t>
      </w:r>
      <w:r w:rsidR="006A098A" w:rsidRPr="006A098A">
        <w:rPr>
          <w:rFonts w:ascii="Verdana" w:hAnsi="Verdana" w:cs="Arial"/>
          <w:sz w:val="20"/>
          <w:szCs w:val="20"/>
        </w:rPr>
        <w:t>s</w:t>
      </w:r>
      <w:r w:rsidRPr="006A098A">
        <w:rPr>
          <w:rFonts w:ascii="Verdana" w:hAnsi="Verdana" w:cs="Arial"/>
          <w:sz w:val="20"/>
          <w:szCs w:val="20"/>
        </w:rPr>
        <w:t>tid</w:t>
      </w:r>
      <w:r w:rsidR="0058004F" w:rsidRPr="006A098A">
        <w:rPr>
          <w:rFonts w:ascii="Verdana" w:hAnsi="Verdana" w:cs="Arial"/>
          <w:sz w:val="20"/>
          <w:szCs w:val="20"/>
        </w:rPr>
        <w:t xml:space="preserve">. </w:t>
      </w:r>
      <w:r w:rsidR="0058004F" w:rsidRPr="006A098A">
        <w:rPr>
          <w:rFonts w:ascii="Verdana" w:hAnsi="Verdana" w:cs="Arial"/>
          <w:sz w:val="20"/>
          <w:szCs w:val="20"/>
        </w:rPr>
        <w:t xml:space="preserve">Den årlige driftstid skal være mindst </w:t>
      </w:r>
      <w:r w:rsidR="006A098A" w:rsidRPr="006A098A">
        <w:rPr>
          <w:rFonts w:ascii="Verdana" w:hAnsi="Verdana" w:cs="Arial"/>
          <w:sz w:val="20"/>
          <w:szCs w:val="20"/>
        </w:rPr>
        <w:t>3</w:t>
      </w:r>
      <w:r w:rsidR="00D95693">
        <w:rPr>
          <w:rFonts w:ascii="Verdana" w:hAnsi="Verdana" w:cs="Arial"/>
          <w:sz w:val="20"/>
          <w:szCs w:val="20"/>
        </w:rPr>
        <w:t>.641</w:t>
      </w:r>
      <w:r w:rsidR="0058004F" w:rsidRPr="006A098A">
        <w:rPr>
          <w:rFonts w:ascii="Verdana" w:hAnsi="Verdana" w:cs="Arial"/>
          <w:sz w:val="20"/>
          <w:szCs w:val="20"/>
        </w:rPr>
        <w:t xml:space="preserve"> timer. </w:t>
      </w:r>
      <w:r w:rsidRPr="006A098A">
        <w:rPr>
          <w:rFonts w:ascii="Verdana" w:hAnsi="Verdana" w:cs="Arial"/>
          <w:sz w:val="20"/>
          <w:szCs w:val="20"/>
        </w:rPr>
        <w:t xml:space="preserve"> </w:t>
      </w:r>
    </w:p>
    <w:p w14:paraId="55592FCE" w14:textId="77777777" w:rsidR="00476491" w:rsidRPr="008B1ED2" w:rsidRDefault="00476491" w:rsidP="00476491">
      <w:pPr>
        <w:pStyle w:val="NormalWeb"/>
        <w:numPr>
          <w:ilvl w:val="0"/>
          <w:numId w:val="27"/>
        </w:numPr>
        <w:jc w:val="both"/>
        <w:rPr>
          <w:rFonts w:ascii="Verdana" w:hAnsi="Verdana" w:cs="Arial"/>
          <w:color w:val="000000"/>
          <w:sz w:val="20"/>
          <w:szCs w:val="20"/>
        </w:rPr>
      </w:pPr>
      <w:r w:rsidRPr="008B1ED2">
        <w:rPr>
          <w:rFonts w:ascii="Verdana" w:hAnsi="Verdana" w:cs="Arial"/>
          <w:color w:val="000000"/>
          <w:sz w:val="20"/>
          <w:szCs w:val="20"/>
        </w:rPr>
        <w:t>Gyllekølingsanlægget skal være forsynet med et trykovervågningssystem, en alarm samt en sikkerhedsanordning, der i tilfælde af lækage stopper gyllekølingsanlægget. Gyllekølingsanlægget må ikke kunne genstarte automatisk.</w:t>
      </w:r>
    </w:p>
    <w:p w14:paraId="598BCAB3" w14:textId="77777777" w:rsidR="00476491" w:rsidRPr="008B1ED2" w:rsidRDefault="00476491" w:rsidP="00476491">
      <w:pPr>
        <w:pStyle w:val="NormalWeb"/>
        <w:numPr>
          <w:ilvl w:val="0"/>
          <w:numId w:val="27"/>
        </w:numPr>
        <w:jc w:val="both"/>
        <w:rPr>
          <w:rFonts w:ascii="Verdana" w:hAnsi="Verdana" w:cs="Arial"/>
          <w:color w:val="000000"/>
          <w:sz w:val="20"/>
          <w:szCs w:val="20"/>
        </w:rPr>
      </w:pPr>
      <w:r w:rsidRPr="008B1ED2">
        <w:rPr>
          <w:rFonts w:ascii="Verdana" w:hAnsi="Verdana" w:cs="Arial"/>
          <w:color w:val="000000"/>
          <w:sz w:val="20"/>
          <w:szCs w:val="20"/>
        </w:rPr>
        <w:t>Vedligeholdelse af gyllekølingsanlægget skal ske i overensstemmelse med producentens vejledning. Vejledningen skal opbevares på husdyrbruget.</w:t>
      </w:r>
    </w:p>
    <w:p w14:paraId="62EC1F33" w14:textId="63A4683D" w:rsidR="00476491" w:rsidRPr="008B1ED2" w:rsidRDefault="00476491" w:rsidP="00476491">
      <w:pPr>
        <w:pStyle w:val="NormalWeb"/>
        <w:numPr>
          <w:ilvl w:val="0"/>
          <w:numId w:val="27"/>
        </w:numPr>
        <w:jc w:val="both"/>
        <w:rPr>
          <w:rFonts w:ascii="Verdana" w:hAnsi="Verdana" w:cs="Arial"/>
          <w:color w:val="000000"/>
          <w:sz w:val="20"/>
          <w:szCs w:val="20"/>
        </w:rPr>
      </w:pPr>
      <w:r w:rsidRPr="008B1ED2">
        <w:rPr>
          <w:rFonts w:ascii="Verdana" w:hAnsi="Verdana" w:cs="Arial"/>
          <w:color w:val="000000"/>
          <w:sz w:val="20"/>
          <w:szCs w:val="20"/>
        </w:rPr>
        <w:t>Ved udskiftning af varmepumpen, skal dokumentation for køleeffekt på gyllekøleanlæg indsendes til tilsynsmyndigheden før anlægget tages i drift.</w:t>
      </w:r>
    </w:p>
    <w:p w14:paraId="353FC939" w14:textId="1F1321A4" w:rsidR="00F9407D" w:rsidRPr="008B1ED2" w:rsidRDefault="00F9407D" w:rsidP="00476491">
      <w:pPr>
        <w:pStyle w:val="NormalWeb"/>
        <w:numPr>
          <w:ilvl w:val="0"/>
          <w:numId w:val="27"/>
        </w:numPr>
        <w:jc w:val="both"/>
        <w:rPr>
          <w:rFonts w:ascii="Verdana" w:hAnsi="Verdana" w:cs="Arial"/>
          <w:color w:val="000000"/>
          <w:sz w:val="20"/>
          <w:szCs w:val="20"/>
        </w:rPr>
      </w:pPr>
      <w:r w:rsidRPr="008B1ED2">
        <w:rPr>
          <w:rFonts w:ascii="Verdana" w:hAnsi="Verdana"/>
          <w:color w:val="000000"/>
          <w:sz w:val="20"/>
          <w:szCs w:val="20"/>
        </w:rPr>
        <w:t>Afviges der fra vilkårene om gyllekøling skal der indsendes en beregning, som efterviser at den vilkårsfastsatte effekt stadig opnås.</w:t>
      </w:r>
    </w:p>
    <w:p w14:paraId="321C4E64" w14:textId="6F2067F5" w:rsidR="00E61FDE" w:rsidRPr="008B1ED2" w:rsidRDefault="006A6F6F" w:rsidP="003C032A">
      <w:pPr>
        <w:spacing w:before="150" w:after="150"/>
        <w:jc w:val="left"/>
        <w:rPr>
          <w:rFonts w:eastAsia="Times New Roman" w:cs="Arial"/>
          <w:color w:val="000000"/>
          <w:szCs w:val="20"/>
          <w:lang w:eastAsia="da-DK"/>
        </w:rPr>
      </w:pPr>
      <w:r>
        <w:rPr>
          <w:rFonts w:eastAsia="Times New Roman" w:cs="Arial"/>
          <w:color w:val="000000"/>
          <w:szCs w:val="20"/>
          <w:lang w:eastAsia="da-DK"/>
        </w:rPr>
        <w:lastRenderedPageBreak/>
        <w:t>Derudover er der vilkår til egenkontrol, jf</w:t>
      </w:r>
      <w:r w:rsidR="006409E1">
        <w:rPr>
          <w:rFonts w:eastAsia="Times New Roman" w:cs="Arial"/>
          <w:color w:val="000000"/>
          <w:szCs w:val="20"/>
          <w:lang w:eastAsia="da-DK"/>
        </w:rPr>
        <w:t>.</w:t>
      </w:r>
      <w:r>
        <w:rPr>
          <w:rFonts w:eastAsia="Times New Roman" w:cs="Arial"/>
          <w:color w:val="000000"/>
          <w:szCs w:val="20"/>
          <w:lang w:eastAsia="da-DK"/>
        </w:rPr>
        <w:t xml:space="preserve"> afsnit </w:t>
      </w:r>
      <w:r w:rsidR="006409E1">
        <w:rPr>
          <w:rFonts w:eastAsia="Times New Roman" w:cs="Arial"/>
          <w:color w:val="000000"/>
          <w:szCs w:val="20"/>
          <w:lang w:eastAsia="da-DK"/>
        </w:rPr>
        <w:t>3.7.7</w:t>
      </w:r>
    </w:p>
    <w:p w14:paraId="7BE38C73" w14:textId="3AC52D73" w:rsidR="006926AF" w:rsidRPr="008B1ED2" w:rsidRDefault="00A82AE2" w:rsidP="003F7A77">
      <w:pPr>
        <w:pStyle w:val="Overskrift3"/>
      </w:pPr>
      <w:bookmarkStart w:id="71" w:name="_Toc8282057"/>
      <w:bookmarkStart w:id="72" w:name="_Toc11232477"/>
      <w:bookmarkStart w:id="73" w:name="_Toc11232779"/>
      <w:bookmarkStart w:id="74" w:name="_Toc164237095"/>
      <w:bookmarkStart w:id="75" w:name="_Toc164244351"/>
      <w:bookmarkStart w:id="76" w:name="_Toc186459409"/>
      <w:bookmarkEnd w:id="65"/>
      <w:r w:rsidRPr="008B1ED2">
        <w:t>Opbevaringsanlæg</w:t>
      </w:r>
      <w:r w:rsidR="0036211E" w:rsidRPr="008B1ED2">
        <w:t>, h</w:t>
      </w:r>
      <w:r w:rsidR="005465D4" w:rsidRPr="008B1ED2">
        <w:t>åndtering</w:t>
      </w:r>
      <w:r w:rsidRPr="008B1ED2">
        <w:t>, produktion og kapacitet</w:t>
      </w:r>
      <w:bookmarkStart w:id="77" w:name="_Hlk81316426"/>
      <w:bookmarkEnd w:id="71"/>
      <w:bookmarkEnd w:id="72"/>
      <w:bookmarkEnd w:id="73"/>
      <w:bookmarkEnd w:id="74"/>
      <w:bookmarkEnd w:id="75"/>
      <w:bookmarkEnd w:id="76"/>
    </w:p>
    <w:bookmarkEnd w:id="77"/>
    <w:p w14:paraId="657D6B74" w14:textId="1DB46EF6" w:rsidR="00A31B4C" w:rsidRDefault="00B81205" w:rsidP="00B81205">
      <w:r w:rsidRPr="008B1ED2">
        <w:t xml:space="preserve">I </w:t>
      </w:r>
      <w:r w:rsidR="00830C98">
        <w:t>staldafsnittene</w:t>
      </w:r>
      <w:r w:rsidRPr="008B1ED2">
        <w:t xml:space="preserve"> produceres der</w:t>
      </w:r>
      <w:r w:rsidR="00830C98">
        <w:t xml:space="preserve"> </w:t>
      </w:r>
      <w:r w:rsidRPr="008B1ED2">
        <w:t>flydende husdyrgødning</w:t>
      </w:r>
      <w:r w:rsidR="00A31B4C">
        <w:t>. Husdyrgødningen opbevares i gylletanke</w:t>
      </w:r>
      <w:r w:rsidR="00FB7B7A">
        <w:t>ne.</w:t>
      </w:r>
      <w:r w:rsidR="000451C1">
        <w:t xml:space="preserve"> </w:t>
      </w:r>
    </w:p>
    <w:p w14:paraId="5E42BBEE" w14:textId="77777777" w:rsidR="007736E7" w:rsidRDefault="00DE53C9" w:rsidP="007736E7">
      <w:pPr>
        <w:spacing w:after="0"/>
        <w:jc w:val="left"/>
      </w:pPr>
      <w:r>
        <w:rPr>
          <w:b/>
          <w:i/>
        </w:rPr>
        <w:t>Gylletanke</w:t>
      </w:r>
    </w:p>
    <w:p w14:paraId="41307BC4" w14:textId="338807DE" w:rsidR="00AD5949" w:rsidRPr="00774209" w:rsidRDefault="00AD5949" w:rsidP="00333D87">
      <w:pPr>
        <w:shd w:val="clear" w:color="auto" w:fill="D9D9D9" w:themeFill="background1" w:themeFillShade="D9"/>
        <w:rPr>
          <w:sz w:val="16"/>
          <w:szCs w:val="16"/>
        </w:rPr>
      </w:pPr>
      <w:r w:rsidRPr="00774209">
        <w:rPr>
          <w:sz w:val="16"/>
          <w:szCs w:val="16"/>
        </w:rPr>
        <w:t xml:space="preserve">Overfladearealet af </w:t>
      </w:r>
      <w:r w:rsidR="005C4AFA">
        <w:rPr>
          <w:sz w:val="16"/>
          <w:szCs w:val="16"/>
        </w:rPr>
        <w:t>gylletanke</w:t>
      </w:r>
      <w:r w:rsidRPr="00774209">
        <w:rPr>
          <w:sz w:val="16"/>
          <w:szCs w:val="16"/>
        </w:rPr>
        <w:t xml:space="preserve"> er beregnet automatisk ved indtegning af beholderne i husdyrgodkendelse.dk, og indgår i beregning af anlæggets samlede emission af ammoniak. </w:t>
      </w:r>
      <w:r>
        <w:rPr>
          <w:sz w:val="16"/>
          <w:szCs w:val="16"/>
        </w:rPr>
        <w:t>Effekt af teknologi indtastes manuelt.</w:t>
      </w:r>
    </w:p>
    <w:p w14:paraId="661DBBC9" w14:textId="3BFCA5F5" w:rsidR="002D2D9B" w:rsidRPr="00915E51" w:rsidRDefault="009B3751" w:rsidP="005048FF">
      <w:pPr>
        <w:jc w:val="left"/>
      </w:pPr>
      <w:r w:rsidRPr="00915E51">
        <w:t xml:space="preserve">Der er </w:t>
      </w:r>
      <w:r w:rsidR="00F05026" w:rsidRPr="00915E51">
        <w:t>t</w:t>
      </w:r>
      <w:r w:rsidR="00600942" w:rsidRPr="00915E51">
        <w:t>o</w:t>
      </w:r>
      <w:r w:rsidRPr="00915E51">
        <w:t xml:space="preserve"> </w:t>
      </w:r>
      <w:r w:rsidR="00FF7EE5" w:rsidRPr="00915E51">
        <w:t xml:space="preserve">gylletanke </w:t>
      </w:r>
      <w:r w:rsidRPr="00915E51">
        <w:t xml:space="preserve">på ejendommen </w:t>
      </w:r>
      <w:r w:rsidR="00FB7B7A" w:rsidRPr="00915E51">
        <w:t>opført i</w:t>
      </w:r>
      <w:r w:rsidRPr="00915E51">
        <w:t xml:space="preserve"> hhv. år </w:t>
      </w:r>
      <w:r w:rsidR="00915E51" w:rsidRPr="00915E51">
        <w:t>2003</w:t>
      </w:r>
      <w:r w:rsidRPr="00915E51">
        <w:t xml:space="preserve"> og 20</w:t>
      </w:r>
      <w:r w:rsidR="00C202D5" w:rsidRPr="00915E51">
        <w:t>1</w:t>
      </w:r>
      <w:r w:rsidR="00600942" w:rsidRPr="00915E51">
        <w:t>7</w:t>
      </w:r>
      <w:r w:rsidRPr="00915E51">
        <w:t xml:space="preserve">. </w:t>
      </w:r>
    </w:p>
    <w:p w14:paraId="3EB406CD" w14:textId="66777374" w:rsidR="002D2D9B" w:rsidRPr="00C735A4" w:rsidRDefault="009B3751" w:rsidP="00B81205">
      <w:r w:rsidRPr="00C735A4">
        <w:t xml:space="preserve">Der søges </w:t>
      </w:r>
      <w:r w:rsidR="00C202D5" w:rsidRPr="00C735A4">
        <w:t xml:space="preserve">ikke </w:t>
      </w:r>
      <w:r w:rsidRPr="00C735A4">
        <w:t xml:space="preserve">om at opføre </w:t>
      </w:r>
      <w:r w:rsidR="00C202D5" w:rsidRPr="00C735A4">
        <w:t xml:space="preserve">yderligere </w:t>
      </w:r>
      <w:r w:rsidR="00FF7EE5" w:rsidRPr="00C735A4">
        <w:t xml:space="preserve">gylletanke </w:t>
      </w:r>
      <w:r w:rsidR="00C202D5" w:rsidRPr="00C735A4">
        <w:t>på ejendommen.</w:t>
      </w:r>
      <w:r w:rsidR="002D2D9B" w:rsidRPr="00C735A4">
        <w:t xml:space="preserve"> </w:t>
      </w:r>
    </w:p>
    <w:p w14:paraId="213185E1" w14:textId="25B86EBF" w:rsidR="00E806A3" w:rsidRPr="00C735A4" w:rsidRDefault="00E806A3" w:rsidP="00B81205">
      <w:r w:rsidRPr="00C735A4">
        <w:t>Der</w:t>
      </w:r>
      <w:r w:rsidR="00915E51" w:rsidRPr="00C735A4">
        <w:t xml:space="preserve"> er tidligere søgt</w:t>
      </w:r>
      <w:r w:rsidRPr="00C735A4">
        <w:t xml:space="preserve"> om teltoverdækning til de eksisterende gylletanke</w:t>
      </w:r>
      <w:r w:rsidR="002C741E">
        <w:t>,</w:t>
      </w:r>
      <w:r w:rsidRPr="00C735A4">
        <w:t xml:space="preserve"> som et frivilligt tiltag.</w:t>
      </w:r>
      <w:r w:rsidR="00915E51" w:rsidRPr="00C735A4">
        <w:t xml:space="preserve"> </w:t>
      </w:r>
    </w:p>
    <w:p w14:paraId="680D998B" w14:textId="522B6282" w:rsidR="005F0C08" w:rsidRPr="00F213A9" w:rsidRDefault="005F0C08" w:rsidP="005F0C08">
      <w:pPr>
        <w:rPr>
          <w:rFonts w:eastAsia="Times New Roman" w:cs="Times New Roman"/>
          <w:b/>
          <w:bCs/>
          <w:color w:val="FFFFFF"/>
          <w:sz w:val="16"/>
          <w:szCs w:val="16"/>
          <w:lang w:eastAsia="da-DK"/>
        </w:rPr>
      </w:pPr>
      <w:bookmarkStart w:id="78" w:name="_Hlk68004215"/>
      <w:r w:rsidRPr="00C735A4">
        <w:t xml:space="preserve">Husdyrbrugets opbevaringsanlæg </w:t>
      </w:r>
      <w:r w:rsidR="005944D7" w:rsidRPr="00C735A4">
        <w:t>samt krav</w:t>
      </w:r>
      <w:r w:rsidRPr="00C735A4">
        <w:t xml:space="preserve"> </w:t>
      </w:r>
      <w:r w:rsidR="005C34FF" w:rsidRPr="00C735A4">
        <w:t xml:space="preserve">til de enkelte gylletanke </w:t>
      </w:r>
      <w:r w:rsidRPr="00C735A4">
        <w:t>fremgår af oversigten ne</w:t>
      </w:r>
      <w:r w:rsidRPr="008B1ED2">
        <w:t>denfor.</w:t>
      </w:r>
      <w:r w:rsidR="005C34FF">
        <w:t xml:space="preserve"> </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B1ED2" w14:paraId="0B9DE26C" w14:textId="77777777" w:rsidTr="004C26CF">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08496C"/>
            <w:tcMar>
              <w:top w:w="0" w:type="dxa"/>
              <w:left w:w="108" w:type="dxa"/>
              <w:bottom w:w="0" w:type="dxa"/>
              <w:right w:w="108" w:type="dxa"/>
            </w:tcMar>
            <w:vAlign w:val="center"/>
            <w:hideMark/>
          </w:tcPr>
          <w:bookmarkEnd w:id="78"/>
          <w:p w14:paraId="19F0FD66"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08496C"/>
            <w:tcMar>
              <w:top w:w="0" w:type="dxa"/>
              <w:left w:w="108" w:type="dxa"/>
              <w:bottom w:w="0" w:type="dxa"/>
              <w:right w:w="108" w:type="dxa"/>
            </w:tcMar>
            <w:vAlign w:val="center"/>
            <w:hideMark/>
          </w:tcPr>
          <w:p w14:paraId="4D35EADA"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Kapacitet (m</w:t>
            </w:r>
            <w:r w:rsidRPr="008B1ED2">
              <w:rPr>
                <w:rFonts w:eastAsia="Calibri" w:cs="Calibri"/>
                <w:b/>
                <w:bCs/>
                <w:color w:val="FFFFFF" w:themeColor="background1"/>
                <w:sz w:val="16"/>
                <w:szCs w:val="16"/>
                <w:vertAlign w:val="superscript"/>
              </w:rPr>
              <w:t>3</w:t>
            </w:r>
            <w:r w:rsidRPr="008B1ED2">
              <w:rPr>
                <w:rFonts w:eastAsia="Calibri" w:cs="Calibri"/>
                <w:b/>
                <w:bCs/>
                <w:color w:val="FFFFFF" w:themeColor="background1"/>
                <w:sz w:val="16"/>
                <w:szCs w:val="16"/>
              </w:rPr>
              <w:t>)</w:t>
            </w:r>
          </w:p>
        </w:tc>
        <w:tc>
          <w:tcPr>
            <w:tcW w:w="1544" w:type="dxa"/>
            <w:tcBorders>
              <w:top w:val="single" w:sz="12" w:space="0" w:color="auto"/>
              <w:left w:val="nil"/>
              <w:bottom w:val="single" w:sz="12" w:space="0" w:color="auto"/>
              <w:right w:val="single" w:sz="8" w:space="0" w:color="auto"/>
            </w:tcBorders>
            <w:shd w:val="clear" w:color="auto" w:fill="08496C"/>
            <w:tcMar>
              <w:top w:w="0" w:type="dxa"/>
              <w:left w:w="108" w:type="dxa"/>
              <w:bottom w:w="0" w:type="dxa"/>
              <w:right w:w="108" w:type="dxa"/>
            </w:tcMar>
          </w:tcPr>
          <w:p w14:paraId="287F7AE6"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 xml:space="preserve">Overfladeareal </w:t>
            </w:r>
            <w:r w:rsidRPr="008B1ED2">
              <w:rPr>
                <w:rFonts w:eastAsia="Calibri" w:cs="Calibri"/>
                <w:b/>
                <w:bCs/>
                <w:color w:val="FFFFFF" w:themeColor="background1"/>
                <w:sz w:val="16"/>
                <w:szCs w:val="16"/>
              </w:rPr>
              <w:br/>
              <w:t>(m</w:t>
            </w:r>
            <w:r w:rsidRPr="008B1ED2">
              <w:rPr>
                <w:rFonts w:eastAsia="Calibri" w:cs="Calibri"/>
                <w:b/>
                <w:bCs/>
                <w:color w:val="FFFFFF" w:themeColor="background1"/>
                <w:sz w:val="16"/>
                <w:szCs w:val="16"/>
                <w:vertAlign w:val="superscript"/>
              </w:rPr>
              <w:t>2</w:t>
            </w:r>
            <w:r w:rsidRPr="008B1ED2">
              <w:rPr>
                <w:rFonts w:eastAsia="Calibri" w:cs="Calibri"/>
                <w:b/>
                <w:bCs/>
                <w:color w:val="FFFFFF" w:themeColor="background1"/>
                <w:sz w:val="16"/>
                <w:szCs w:val="16"/>
              </w:rPr>
              <w:t>)</w:t>
            </w:r>
          </w:p>
        </w:tc>
        <w:tc>
          <w:tcPr>
            <w:tcW w:w="1649" w:type="dxa"/>
            <w:tcBorders>
              <w:top w:val="single" w:sz="12" w:space="0" w:color="auto"/>
              <w:left w:val="nil"/>
              <w:bottom w:val="single" w:sz="12" w:space="0" w:color="auto"/>
              <w:right w:val="single" w:sz="8" w:space="0" w:color="auto"/>
            </w:tcBorders>
            <w:shd w:val="clear" w:color="auto" w:fill="08496C"/>
            <w:tcMar>
              <w:top w:w="0" w:type="dxa"/>
              <w:left w:w="108" w:type="dxa"/>
              <w:bottom w:w="0" w:type="dxa"/>
              <w:right w:w="108" w:type="dxa"/>
            </w:tcMar>
            <w:vAlign w:val="center"/>
          </w:tcPr>
          <w:p w14:paraId="3D9A8AE5"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Drift</w:t>
            </w:r>
          </w:p>
        </w:tc>
        <w:tc>
          <w:tcPr>
            <w:tcW w:w="1847" w:type="dxa"/>
            <w:tcBorders>
              <w:top w:val="single" w:sz="12" w:space="0" w:color="auto"/>
              <w:left w:val="nil"/>
              <w:bottom w:val="single" w:sz="12" w:space="0" w:color="auto"/>
              <w:right w:val="single" w:sz="4" w:space="0" w:color="auto"/>
            </w:tcBorders>
            <w:shd w:val="clear" w:color="auto" w:fill="08496C"/>
            <w:tcMar>
              <w:top w:w="0" w:type="dxa"/>
              <w:left w:w="108" w:type="dxa"/>
              <w:bottom w:w="0" w:type="dxa"/>
              <w:right w:w="108" w:type="dxa"/>
            </w:tcMar>
            <w:vAlign w:val="center"/>
            <w:hideMark/>
          </w:tcPr>
          <w:p w14:paraId="6CCF35A7" w14:textId="4CC838F8"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 xml:space="preserve">Teknologi </w:t>
            </w:r>
          </w:p>
        </w:tc>
        <w:tc>
          <w:tcPr>
            <w:tcW w:w="1485" w:type="dxa"/>
            <w:tcBorders>
              <w:top w:val="single" w:sz="12" w:space="0" w:color="auto"/>
              <w:left w:val="single" w:sz="4" w:space="0" w:color="auto"/>
              <w:bottom w:val="single" w:sz="12" w:space="0" w:color="auto"/>
              <w:right w:val="single" w:sz="12" w:space="0" w:color="auto"/>
            </w:tcBorders>
            <w:shd w:val="clear" w:color="auto" w:fill="08496C"/>
          </w:tcPr>
          <w:p w14:paraId="644A25ED"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 xml:space="preserve"> Andre krav</w:t>
            </w:r>
          </w:p>
        </w:tc>
      </w:tr>
      <w:tr w:rsidR="00B81205" w:rsidRPr="008B1ED2" w14:paraId="2D405ECF" w14:textId="77777777" w:rsidTr="004C26CF">
        <w:tc>
          <w:tcPr>
            <w:tcW w:w="1831" w:type="dxa"/>
            <w:vMerge w:val="restart"/>
            <w:tcBorders>
              <w:top w:val="single" w:sz="12" w:space="0" w:color="auto"/>
              <w:left w:val="single" w:sz="12" w:space="0" w:color="auto"/>
              <w:bottom w:val="single" w:sz="12" w:space="0" w:color="auto"/>
              <w:right w:val="single" w:sz="12" w:space="0" w:color="auto"/>
            </w:tcBorders>
            <w:shd w:val="clear" w:color="auto" w:fill="BCE4FA"/>
            <w:tcMar>
              <w:top w:w="0" w:type="dxa"/>
              <w:left w:w="108" w:type="dxa"/>
              <w:bottom w:w="0" w:type="dxa"/>
              <w:right w:w="108" w:type="dxa"/>
            </w:tcMar>
            <w:vAlign w:val="center"/>
            <w:hideMark/>
          </w:tcPr>
          <w:p w14:paraId="4AF8F3EF" w14:textId="326513A9" w:rsidR="00B81205" w:rsidRPr="008B1ED2" w:rsidRDefault="0059086F" w:rsidP="003B4261">
            <w:pPr>
              <w:spacing w:after="0"/>
              <w:jc w:val="left"/>
              <w:rPr>
                <w:rFonts w:eastAsia="Calibri" w:cs="Calibri"/>
                <w:b/>
                <w:bCs/>
                <w:sz w:val="16"/>
                <w:szCs w:val="16"/>
              </w:rPr>
            </w:pPr>
            <w:r w:rsidRPr="008B1ED2">
              <w:rPr>
                <w:rFonts w:eastAsia="Calibri" w:cs="Calibri"/>
                <w:b/>
                <w:bCs/>
                <w:sz w:val="16"/>
                <w:szCs w:val="16"/>
              </w:rPr>
              <w:t>Gylle</w:t>
            </w:r>
            <w:r>
              <w:rPr>
                <w:rFonts w:eastAsia="Calibri" w:cs="Calibri"/>
                <w:b/>
                <w:bCs/>
                <w:sz w:val="16"/>
                <w:szCs w:val="16"/>
              </w:rPr>
              <w:t>tank</w:t>
            </w:r>
            <w:r w:rsidRPr="008B1ED2">
              <w:rPr>
                <w:rFonts w:eastAsia="Calibri" w:cs="Calibri"/>
                <w:b/>
                <w:bCs/>
                <w:sz w:val="16"/>
                <w:szCs w:val="16"/>
              </w:rPr>
              <w:t xml:space="preserve"> </w:t>
            </w:r>
            <w:r w:rsidR="00B81205" w:rsidRPr="008B1ED2">
              <w:rPr>
                <w:rFonts w:eastAsia="Calibri" w:cs="Calibri"/>
                <w:b/>
                <w:bCs/>
                <w:sz w:val="16"/>
                <w:szCs w:val="16"/>
              </w:rPr>
              <w:t>1</w:t>
            </w:r>
          </w:p>
          <w:p w14:paraId="4303FD3C" w14:textId="66B1AE43" w:rsidR="00F05026" w:rsidRPr="008B1ED2" w:rsidRDefault="00F05026" w:rsidP="003B4261">
            <w:pPr>
              <w:spacing w:after="0"/>
              <w:jc w:val="left"/>
              <w:rPr>
                <w:rFonts w:eastAsia="Calibri" w:cs="Calibri"/>
                <w:b/>
                <w:bCs/>
                <w:sz w:val="16"/>
                <w:szCs w:val="16"/>
              </w:rPr>
            </w:pPr>
            <w:r w:rsidRPr="008B1ED2">
              <w:rPr>
                <w:rFonts w:eastAsia="Calibri" w:cs="Calibri"/>
                <w:b/>
                <w:bCs/>
                <w:sz w:val="16"/>
                <w:szCs w:val="16"/>
              </w:rPr>
              <w:t>(år 201</w:t>
            </w:r>
            <w:r w:rsidR="007E20F0">
              <w:rPr>
                <w:rFonts w:eastAsia="Calibri" w:cs="Calibri"/>
                <w:b/>
                <w:bCs/>
                <w:sz w:val="16"/>
                <w:szCs w:val="16"/>
              </w:rPr>
              <w:t>7</w:t>
            </w:r>
            <w:r w:rsidRPr="008B1ED2">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EEE8DF"/>
            <w:tcMar>
              <w:top w:w="0" w:type="dxa"/>
              <w:left w:w="108" w:type="dxa"/>
              <w:bottom w:w="0" w:type="dxa"/>
              <w:right w:w="108" w:type="dxa"/>
            </w:tcMar>
          </w:tcPr>
          <w:p w14:paraId="0B16C2E3" w14:textId="77777777" w:rsidR="00B81205" w:rsidRPr="008B1ED2" w:rsidRDefault="00B81205" w:rsidP="003B4261">
            <w:pPr>
              <w:spacing w:after="0"/>
              <w:jc w:val="left"/>
              <w:rPr>
                <w:rFonts w:eastAsia="Calibri" w:cs="Calibri"/>
                <w:sz w:val="16"/>
                <w:szCs w:val="16"/>
              </w:rPr>
            </w:pPr>
          </w:p>
          <w:p w14:paraId="033F3B03" w14:textId="473B8CE3" w:rsidR="00B81205" w:rsidRPr="008B1ED2" w:rsidRDefault="00F05026" w:rsidP="003B4261">
            <w:pPr>
              <w:spacing w:after="0"/>
              <w:jc w:val="left"/>
              <w:rPr>
                <w:rFonts w:eastAsia="Calibri" w:cs="Calibri"/>
                <w:sz w:val="16"/>
                <w:szCs w:val="16"/>
              </w:rPr>
            </w:pPr>
            <w:r w:rsidRPr="008B1ED2">
              <w:rPr>
                <w:rFonts w:eastAsia="Calibri" w:cs="Calibri"/>
                <w:sz w:val="16"/>
                <w:szCs w:val="16"/>
              </w:rPr>
              <w:t>3.500</w:t>
            </w:r>
          </w:p>
          <w:p w14:paraId="2BC78C93" w14:textId="77777777" w:rsidR="00B81205" w:rsidRPr="008B1ED2"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EEE8DF"/>
            <w:tcMar>
              <w:top w:w="0" w:type="dxa"/>
              <w:left w:w="108" w:type="dxa"/>
              <w:bottom w:w="0" w:type="dxa"/>
              <w:right w:w="108" w:type="dxa"/>
            </w:tcMar>
          </w:tcPr>
          <w:p w14:paraId="2168BCDF" w14:textId="77777777" w:rsidR="00B81205" w:rsidRPr="008B1ED2" w:rsidRDefault="00B81205" w:rsidP="003B4261">
            <w:pPr>
              <w:spacing w:after="0"/>
              <w:jc w:val="left"/>
              <w:rPr>
                <w:rFonts w:eastAsia="Calibri" w:cs="Calibri"/>
                <w:sz w:val="16"/>
                <w:szCs w:val="16"/>
              </w:rPr>
            </w:pPr>
          </w:p>
          <w:p w14:paraId="4A227CD8" w14:textId="6D56CEBC" w:rsidR="00B81205" w:rsidRPr="008B1ED2" w:rsidRDefault="00D214BE" w:rsidP="003B4261">
            <w:pPr>
              <w:spacing w:after="0"/>
              <w:jc w:val="left"/>
              <w:rPr>
                <w:rFonts w:eastAsia="Calibri" w:cs="Calibri"/>
                <w:sz w:val="16"/>
                <w:szCs w:val="16"/>
              </w:rPr>
            </w:pPr>
            <w:r>
              <w:rPr>
                <w:rFonts w:eastAsia="Calibri" w:cs="Calibri"/>
                <w:sz w:val="16"/>
                <w:szCs w:val="16"/>
              </w:rPr>
              <w:t>805</w:t>
            </w:r>
          </w:p>
        </w:tc>
        <w:tc>
          <w:tcPr>
            <w:tcW w:w="1649" w:type="dxa"/>
            <w:tcBorders>
              <w:top w:val="single" w:sz="12" w:space="0" w:color="auto"/>
              <w:left w:val="single" w:sz="8" w:space="0" w:color="auto"/>
              <w:bottom w:val="single" w:sz="8" w:space="0" w:color="auto"/>
              <w:right w:val="single" w:sz="8" w:space="0" w:color="auto"/>
            </w:tcBorders>
            <w:shd w:val="clear" w:color="auto" w:fill="EEE8DF"/>
            <w:tcMar>
              <w:top w:w="0" w:type="dxa"/>
              <w:left w:w="108" w:type="dxa"/>
              <w:bottom w:w="0" w:type="dxa"/>
              <w:right w:w="108" w:type="dxa"/>
            </w:tcMar>
          </w:tcPr>
          <w:p w14:paraId="281C4F66" w14:textId="77777777" w:rsidR="00B81205" w:rsidRPr="008B1ED2" w:rsidRDefault="00B81205" w:rsidP="003B4261">
            <w:pPr>
              <w:spacing w:after="0"/>
              <w:jc w:val="left"/>
              <w:rPr>
                <w:rFonts w:eastAsia="Calibri" w:cs="Calibri"/>
                <w:sz w:val="16"/>
                <w:szCs w:val="16"/>
              </w:rPr>
            </w:pPr>
            <w:r w:rsidRPr="008B1ED2">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EEE8DF"/>
            <w:tcMar>
              <w:top w:w="0" w:type="dxa"/>
              <w:left w:w="108" w:type="dxa"/>
              <w:bottom w:w="0" w:type="dxa"/>
              <w:right w:w="108" w:type="dxa"/>
            </w:tcMar>
            <w:hideMark/>
          </w:tcPr>
          <w:p w14:paraId="611EC93B" w14:textId="29CD8731" w:rsidR="00B81205" w:rsidRPr="008B1ED2" w:rsidRDefault="00B81205" w:rsidP="003B4261">
            <w:pPr>
              <w:spacing w:after="0"/>
              <w:jc w:val="left"/>
              <w:rPr>
                <w:rFonts w:eastAsia="Calibri" w:cs="Calibri"/>
                <w:sz w:val="16"/>
                <w:szCs w:val="16"/>
              </w:rPr>
            </w:pPr>
            <w:r w:rsidRPr="008B1ED2">
              <w:rPr>
                <w:rFonts w:eastAsia="Calibri" w:cs="Calibri"/>
                <w:sz w:val="16"/>
                <w:szCs w:val="16"/>
              </w:rPr>
              <w:t>Overdækning</w:t>
            </w:r>
          </w:p>
        </w:tc>
        <w:tc>
          <w:tcPr>
            <w:tcW w:w="1485" w:type="dxa"/>
            <w:vMerge w:val="restart"/>
            <w:tcBorders>
              <w:top w:val="single" w:sz="12" w:space="0" w:color="auto"/>
              <w:left w:val="single" w:sz="4" w:space="0" w:color="auto"/>
              <w:right w:val="single" w:sz="12" w:space="0" w:color="auto"/>
            </w:tcBorders>
            <w:shd w:val="clear" w:color="auto" w:fill="EEE8DF"/>
          </w:tcPr>
          <w:p w14:paraId="751AB9B7" w14:textId="77777777" w:rsidR="00B81205" w:rsidRPr="008B1ED2" w:rsidRDefault="00B81205" w:rsidP="003B4261">
            <w:pPr>
              <w:spacing w:after="0"/>
              <w:jc w:val="left"/>
              <w:rPr>
                <w:rFonts w:eastAsia="Calibri" w:cs="Calibri"/>
                <w:sz w:val="16"/>
                <w:szCs w:val="16"/>
              </w:rPr>
            </w:pPr>
          </w:p>
          <w:p w14:paraId="1D53A728" w14:textId="3905D76E" w:rsidR="00B81205" w:rsidRPr="008B1ED2" w:rsidRDefault="007E20F0" w:rsidP="003B4261">
            <w:pPr>
              <w:spacing w:after="0"/>
              <w:jc w:val="left"/>
              <w:rPr>
                <w:rFonts w:eastAsia="Calibri" w:cs="Calibri"/>
                <w:sz w:val="16"/>
                <w:szCs w:val="16"/>
              </w:rPr>
            </w:pPr>
            <w:r>
              <w:rPr>
                <w:rFonts w:eastAsia="Calibri" w:cs="Calibri"/>
                <w:sz w:val="16"/>
                <w:szCs w:val="16"/>
              </w:rPr>
              <w:t>Ingen</w:t>
            </w:r>
          </w:p>
        </w:tc>
      </w:tr>
      <w:tr w:rsidR="00B81205" w:rsidRPr="008B1ED2" w14:paraId="4963A2B9" w14:textId="77777777" w:rsidTr="004C26CF">
        <w:tc>
          <w:tcPr>
            <w:tcW w:w="1831" w:type="dxa"/>
            <w:vMerge/>
            <w:tcBorders>
              <w:top w:val="single" w:sz="12" w:space="0" w:color="auto"/>
              <w:left w:val="single" w:sz="12" w:space="0" w:color="auto"/>
              <w:bottom w:val="single" w:sz="12" w:space="0" w:color="auto"/>
              <w:right w:val="single" w:sz="12" w:space="0" w:color="auto"/>
            </w:tcBorders>
            <w:shd w:val="clear" w:color="auto" w:fill="BCE4FA"/>
            <w:vAlign w:val="center"/>
            <w:hideMark/>
          </w:tcPr>
          <w:p w14:paraId="1981E44C" w14:textId="77777777" w:rsidR="00B81205" w:rsidRPr="008B1ED2"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8B1ED2"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8B1ED2"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BCE4FA"/>
            <w:tcMar>
              <w:top w:w="0" w:type="dxa"/>
              <w:left w:w="108" w:type="dxa"/>
              <w:bottom w:w="0" w:type="dxa"/>
              <w:right w:w="108" w:type="dxa"/>
            </w:tcMar>
          </w:tcPr>
          <w:p w14:paraId="67A03C2F" w14:textId="23EF30F2" w:rsidR="00B81205" w:rsidRPr="008B1ED2" w:rsidRDefault="00B81205" w:rsidP="003B4261">
            <w:pPr>
              <w:spacing w:after="0"/>
              <w:jc w:val="left"/>
              <w:rPr>
                <w:rFonts w:eastAsia="Calibri" w:cs="Calibri"/>
                <w:sz w:val="16"/>
                <w:szCs w:val="16"/>
              </w:rPr>
            </w:pPr>
            <w:r w:rsidRPr="008B1ED2">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BCE4FA"/>
            <w:tcMar>
              <w:top w:w="0" w:type="dxa"/>
              <w:left w:w="108" w:type="dxa"/>
              <w:bottom w:w="0" w:type="dxa"/>
              <w:right w:w="108" w:type="dxa"/>
            </w:tcMar>
          </w:tcPr>
          <w:p w14:paraId="0931CD9D" w14:textId="77777777" w:rsidR="00B81205" w:rsidRPr="008B1ED2" w:rsidRDefault="00B81205" w:rsidP="003B4261">
            <w:pPr>
              <w:spacing w:after="0"/>
              <w:jc w:val="left"/>
              <w:rPr>
                <w:rFonts w:eastAsia="Calibri" w:cs="Calibri"/>
                <w:sz w:val="16"/>
                <w:szCs w:val="16"/>
              </w:rPr>
            </w:pPr>
            <w:r w:rsidRPr="008B1ED2">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8B1ED2" w:rsidRDefault="00B81205" w:rsidP="003B4261">
            <w:pPr>
              <w:spacing w:after="0"/>
              <w:jc w:val="left"/>
              <w:rPr>
                <w:rFonts w:eastAsia="Calibri" w:cs="Calibri"/>
                <w:sz w:val="16"/>
                <w:szCs w:val="16"/>
              </w:rPr>
            </w:pPr>
          </w:p>
        </w:tc>
      </w:tr>
      <w:tr w:rsidR="00B81205" w:rsidRPr="008B1ED2" w14:paraId="35D470E3" w14:textId="77777777" w:rsidTr="004C26CF">
        <w:tc>
          <w:tcPr>
            <w:tcW w:w="1831" w:type="dxa"/>
            <w:vMerge/>
            <w:tcBorders>
              <w:top w:val="single" w:sz="12" w:space="0" w:color="auto"/>
              <w:left w:val="single" w:sz="12" w:space="0" w:color="auto"/>
              <w:bottom w:val="single" w:sz="12" w:space="0" w:color="auto"/>
              <w:right w:val="single" w:sz="12" w:space="0" w:color="auto"/>
            </w:tcBorders>
            <w:shd w:val="clear" w:color="auto" w:fill="BCE4FA"/>
            <w:vAlign w:val="center"/>
            <w:hideMark/>
          </w:tcPr>
          <w:p w14:paraId="0E667DD5" w14:textId="77777777" w:rsidR="00B81205" w:rsidRPr="008B1ED2"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8B1ED2"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8B1ED2"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EEE8DF"/>
            <w:tcMar>
              <w:top w:w="0" w:type="dxa"/>
              <w:left w:w="108" w:type="dxa"/>
              <w:bottom w:w="0" w:type="dxa"/>
              <w:right w:w="108" w:type="dxa"/>
            </w:tcMar>
          </w:tcPr>
          <w:p w14:paraId="7708EA40" w14:textId="77777777" w:rsidR="00B81205" w:rsidRPr="008B1ED2" w:rsidRDefault="00B81205" w:rsidP="003B4261">
            <w:pPr>
              <w:spacing w:after="0"/>
              <w:jc w:val="left"/>
              <w:rPr>
                <w:rFonts w:eastAsia="Calibri" w:cs="Calibri"/>
                <w:sz w:val="16"/>
                <w:szCs w:val="16"/>
              </w:rPr>
            </w:pPr>
            <w:r w:rsidRPr="008B1ED2">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EEE8DF"/>
            <w:tcMar>
              <w:top w:w="0" w:type="dxa"/>
              <w:left w:w="108" w:type="dxa"/>
              <w:bottom w:w="0" w:type="dxa"/>
              <w:right w:w="108" w:type="dxa"/>
            </w:tcMar>
          </w:tcPr>
          <w:p w14:paraId="2C0F9C27" w14:textId="77777777" w:rsidR="00B81205" w:rsidRPr="008B1ED2" w:rsidRDefault="00B81205" w:rsidP="003B4261">
            <w:pPr>
              <w:spacing w:after="0"/>
              <w:jc w:val="left"/>
              <w:rPr>
                <w:rFonts w:eastAsia="Calibri" w:cs="Calibri"/>
                <w:sz w:val="16"/>
                <w:szCs w:val="16"/>
              </w:rPr>
            </w:pPr>
            <w:r w:rsidRPr="008B1ED2">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8B1ED2" w:rsidRDefault="00B81205" w:rsidP="003B4261">
            <w:pPr>
              <w:spacing w:after="0"/>
              <w:jc w:val="left"/>
              <w:rPr>
                <w:rFonts w:eastAsia="Calibri" w:cs="Calibri"/>
                <w:sz w:val="16"/>
                <w:szCs w:val="16"/>
              </w:rPr>
            </w:pPr>
          </w:p>
        </w:tc>
      </w:tr>
      <w:tr w:rsidR="007E20F0" w:rsidRPr="008B1ED2" w14:paraId="6E64AC69" w14:textId="77777777" w:rsidTr="004C26CF">
        <w:tc>
          <w:tcPr>
            <w:tcW w:w="1831" w:type="dxa"/>
            <w:vMerge w:val="restart"/>
            <w:tcBorders>
              <w:top w:val="single" w:sz="12" w:space="0" w:color="auto"/>
              <w:left w:val="single" w:sz="12" w:space="0" w:color="auto"/>
              <w:bottom w:val="single" w:sz="12" w:space="0" w:color="auto"/>
              <w:right w:val="single" w:sz="12" w:space="0" w:color="auto"/>
            </w:tcBorders>
            <w:shd w:val="clear" w:color="auto" w:fill="BCE4FA"/>
            <w:tcMar>
              <w:top w:w="0" w:type="dxa"/>
              <w:left w:w="108" w:type="dxa"/>
              <w:bottom w:w="0" w:type="dxa"/>
              <w:right w:w="108" w:type="dxa"/>
            </w:tcMar>
            <w:vAlign w:val="center"/>
            <w:hideMark/>
          </w:tcPr>
          <w:p w14:paraId="31FB8C35" w14:textId="6AB004A5" w:rsidR="007E20F0" w:rsidRPr="008B1ED2" w:rsidRDefault="007E20F0" w:rsidP="007E20F0">
            <w:pPr>
              <w:spacing w:after="0"/>
              <w:jc w:val="left"/>
              <w:rPr>
                <w:rFonts w:eastAsia="Calibri" w:cs="Calibri"/>
                <w:b/>
                <w:bCs/>
                <w:sz w:val="16"/>
                <w:szCs w:val="16"/>
              </w:rPr>
            </w:pPr>
            <w:r w:rsidRPr="008B1ED2">
              <w:rPr>
                <w:rFonts w:eastAsia="Calibri" w:cs="Calibri"/>
                <w:b/>
                <w:bCs/>
                <w:sz w:val="16"/>
                <w:szCs w:val="16"/>
              </w:rPr>
              <w:t>Gylle</w:t>
            </w:r>
            <w:r>
              <w:rPr>
                <w:rFonts w:eastAsia="Calibri" w:cs="Calibri"/>
                <w:b/>
                <w:bCs/>
                <w:sz w:val="16"/>
                <w:szCs w:val="16"/>
              </w:rPr>
              <w:t>tank</w:t>
            </w:r>
            <w:r w:rsidRPr="008B1ED2">
              <w:rPr>
                <w:rFonts w:eastAsia="Calibri" w:cs="Calibri"/>
                <w:b/>
                <w:bCs/>
                <w:sz w:val="16"/>
                <w:szCs w:val="16"/>
              </w:rPr>
              <w:t xml:space="preserve"> 2</w:t>
            </w:r>
          </w:p>
          <w:p w14:paraId="7D94D8E7" w14:textId="0E78ADE2" w:rsidR="007E20F0" w:rsidRPr="008B1ED2" w:rsidRDefault="007E20F0" w:rsidP="007E20F0">
            <w:pPr>
              <w:spacing w:after="0"/>
              <w:jc w:val="left"/>
              <w:rPr>
                <w:rFonts w:eastAsia="Calibri" w:cs="Calibri"/>
                <w:b/>
                <w:bCs/>
                <w:sz w:val="16"/>
                <w:szCs w:val="16"/>
              </w:rPr>
            </w:pPr>
            <w:r w:rsidRPr="008B1ED2">
              <w:rPr>
                <w:rFonts w:eastAsia="Calibri" w:cs="Calibri"/>
                <w:b/>
                <w:bCs/>
                <w:sz w:val="16"/>
                <w:szCs w:val="16"/>
              </w:rPr>
              <w:t xml:space="preserve">(år </w:t>
            </w:r>
            <w:r w:rsidR="00915E51">
              <w:rPr>
                <w:rFonts w:eastAsia="Calibri" w:cs="Calibri"/>
                <w:b/>
                <w:bCs/>
                <w:sz w:val="16"/>
                <w:szCs w:val="16"/>
              </w:rPr>
              <w:t>2003</w:t>
            </w:r>
            <w:r w:rsidRPr="008B1ED2">
              <w:rPr>
                <w:rFonts w:eastAsia="Calibri" w:cs="Calibri"/>
                <w:b/>
                <w:bCs/>
                <w:sz w:val="16"/>
                <w:szCs w:val="16"/>
              </w:rPr>
              <w:t>)</w:t>
            </w:r>
          </w:p>
          <w:p w14:paraId="1A3E9BA2" w14:textId="77777777" w:rsidR="007E20F0" w:rsidRPr="008B1ED2" w:rsidRDefault="007E20F0" w:rsidP="007E20F0">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shd w:val="clear" w:color="auto" w:fill="BCE4FA"/>
            <w:tcMar>
              <w:top w:w="0" w:type="dxa"/>
              <w:left w:w="108" w:type="dxa"/>
              <w:bottom w:w="0" w:type="dxa"/>
              <w:right w:w="108" w:type="dxa"/>
            </w:tcMar>
          </w:tcPr>
          <w:p w14:paraId="6EE5492D" w14:textId="77777777" w:rsidR="007E20F0" w:rsidRPr="008B1ED2" w:rsidRDefault="007E20F0" w:rsidP="007E20F0">
            <w:pPr>
              <w:spacing w:after="0"/>
              <w:jc w:val="left"/>
              <w:rPr>
                <w:rFonts w:eastAsia="Calibri" w:cs="Calibri"/>
                <w:sz w:val="16"/>
                <w:szCs w:val="16"/>
              </w:rPr>
            </w:pPr>
          </w:p>
          <w:p w14:paraId="6D352D72" w14:textId="1A523424" w:rsidR="007E20F0" w:rsidRPr="008B1ED2" w:rsidRDefault="00BF4526" w:rsidP="007E20F0">
            <w:pPr>
              <w:spacing w:after="0"/>
              <w:jc w:val="left"/>
              <w:rPr>
                <w:rFonts w:eastAsia="Calibri" w:cs="Calibri"/>
                <w:sz w:val="16"/>
                <w:szCs w:val="16"/>
              </w:rPr>
            </w:pPr>
            <w:r>
              <w:rPr>
                <w:rFonts w:eastAsia="Calibri" w:cs="Calibri"/>
                <w:sz w:val="16"/>
                <w:szCs w:val="16"/>
              </w:rPr>
              <w:t>3</w:t>
            </w:r>
            <w:r w:rsidR="007E20F0" w:rsidRPr="008B1ED2">
              <w:rPr>
                <w:rFonts w:eastAsia="Calibri" w:cs="Calibri"/>
                <w:sz w:val="16"/>
                <w:szCs w:val="16"/>
              </w:rPr>
              <w:t>.000</w:t>
            </w:r>
          </w:p>
          <w:p w14:paraId="2C1D500C" w14:textId="77777777" w:rsidR="007E20F0" w:rsidRPr="008B1ED2" w:rsidRDefault="007E20F0" w:rsidP="007E20F0">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BCE4FA"/>
            <w:tcMar>
              <w:top w:w="0" w:type="dxa"/>
              <w:left w:w="108" w:type="dxa"/>
              <w:bottom w:w="0" w:type="dxa"/>
              <w:right w:w="108" w:type="dxa"/>
            </w:tcMar>
          </w:tcPr>
          <w:p w14:paraId="7B94A9E8" w14:textId="77777777" w:rsidR="007E20F0" w:rsidRPr="008B1ED2" w:rsidRDefault="007E20F0" w:rsidP="007E20F0">
            <w:pPr>
              <w:spacing w:after="0"/>
              <w:jc w:val="left"/>
              <w:rPr>
                <w:rFonts w:eastAsia="Calibri" w:cs="Calibri"/>
                <w:sz w:val="16"/>
                <w:szCs w:val="16"/>
              </w:rPr>
            </w:pPr>
          </w:p>
          <w:p w14:paraId="11472969" w14:textId="06D4015E" w:rsidR="007E20F0" w:rsidRPr="008B1ED2" w:rsidRDefault="00D214BE" w:rsidP="007E20F0">
            <w:pPr>
              <w:spacing w:after="0"/>
              <w:jc w:val="left"/>
              <w:rPr>
                <w:rFonts w:eastAsia="Calibri" w:cs="Calibri"/>
                <w:sz w:val="16"/>
                <w:szCs w:val="16"/>
              </w:rPr>
            </w:pPr>
            <w:r>
              <w:rPr>
                <w:rFonts w:eastAsia="Calibri" w:cs="Calibri"/>
                <w:sz w:val="16"/>
                <w:szCs w:val="16"/>
              </w:rPr>
              <w:t>739</w:t>
            </w:r>
          </w:p>
          <w:p w14:paraId="720C6BFF" w14:textId="77777777" w:rsidR="007E20F0" w:rsidRPr="008B1ED2" w:rsidRDefault="007E20F0" w:rsidP="007E20F0">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shd w:val="clear" w:color="auto" w:fill="BCE4FA"/>
            <w:tcMar>
              <w:top w:w="0" w:type="dxa"/>
              <w:left w:w="108" w:type="dxa"/>
              <w:bottom w:w="0" w:type="dxa"/>
              <w:right w:w="108" w:type="dxa"/>
            </w:tcMar>
          </w:tcPr>
          <w:p w14:paraId="61980115" w14:textId="77777777" w:rsidR="007E20F0" w:rsidRPr="008B1ED2" w:rsidRDefault="007E20F0" w:rsidP="007E20F0">
            <w:pPr>
              <w:spacing w:after="0"/>
              <w:jc w:val="left"/>
              <w:rPr>
                <w:rFonts w:eastAsia="Calibri" w:cs="Calibri"/>
                <w:sz w:val="16"/>
                <w:szCs w:val="16"/>
              </w:rPr>
            </w:pPr>
            <w:r w:rsidRPr="008B1ED2">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BCE4FA"/>
            <w:tcMar>
              <w:top w:w="0" w:type="dxa"/>
              <w:left w:w="108" w:type="dxa"/>
              <w:bottom w:w="0" w:type="dxa"/>
              <w:right w:w="108" w:type="dxa"/>
            </w:tcMar>
          </w:tcPr>
          <w:p w14:paraId="1F6E6EC1" w14:textId="2F66061B" w:rsidR="007E20F0" w:rsidRPr="008B1ED2" w:rsidRDefault="007E20F0" w:rsidP="007E20F0">
            <w:pPr>
              <w:spacing w:after="0"/>
              <w:jc w:val="left"/>
              <w:rPr>
                <w:rFonts w:eastAsia="Calibri" w:cs="Calibri"/>
                <w:sz w:val="16"/>
                <w:szCs w:val="16"/>
              </w:rPr>
            </w:pPr>
            <w:r w:rsidRPr="008B1ED2">
              <w:rPr>
                <w:rFonts w:eastAsia="Calibri" w:cs="Calibri"/>
                <w:sz w:val="16"/>
                <w:szCs w:val="16"/>
              </w:rPr>
              <w:t>Overdækning</w:t>
            </w:r>
          </w:p>
        </w:tc>
        <w:tc>
          <w:tcPr>
            <w:tcW w:w="1485" w:type="dxa"/>
            <w:vMerge w:val="restart"/>
            <w:tcBorders>
              <w:top w:val="single" w:sz="12" w:space="0" w:color="auto"/>
              <w:left w:val="single" w:sz="4" w:space="0" w:color="auto"/>
              <w:right w:val="single" w:sz="12" w:space="0" w:color="auto"/>
            </w:tcBorders>
            <w:shd w:val="clear" w:color="auto" w:fill="BCE4FA"/>
          </w:tcPr>
          <w:p w14:paraId="41E6D417" w14:textId="77777777" w:rsidR="007E20F0" w:rsidRPr="008B1ED2" w:rsidRDefault="007E20F0" w:rsidP="007E20F0">
            <w:pPr>
              <w:spacing w:after="0"/>
              <w:jc w:val="left"/>
              <w:rPr>
                <w:rFonts w:eastAsia="Calibri" w:cs="Calibri"/>
                <w:sz w:val="16"/>
                <w:szCs w:val="16"/>
              </w:rPr>
            </w:pPr>
          </w:p>
          <w:p w14:paraId="6A9B99B5" w14:textId="690B5832" w:rsidR="007E20F0" w:rsidRPr="008B1ED2" w:rsidRDefault="007E20F0" w:rsidP="007E20F0">
            <w:pPr>
              <w:spacing w:after="0"/>
              <w:jc w:val="left"/>
              <w:rPr>
                <w:rFonts w:eastAsia="Calibri" w:cs="Calibri"/>
                <w:sz w:val="16"/>
                <w:szCs w:val="16"/>
              </w:rPr>
            </w:pPr>
            <w:r>
              <w:rPr>
                <w:rFonts w:eastAsia="Calibri" w:cs="Calibri"/>
                <w:sz w:val="16"/>
                <w:szCs w:val="16"/>
              </w:rPr>
              <w:t>Ingen</w:t>
            </w:r>
          </w:p>
        </w:tc>
      </w:tr>
      <w:tr w:rsidR="007E20F0" w:rsidRPr="008B1ED2" w14:paraId="468F9F58" w14:textId="77777777" w:rsidTr="004C26CF">
        <w:tc>
          <w:tcPr>
            <w:tcW w:w="1831" w:type="dxa"/>
            <w:vMerge/>
            <w:tcBorders>
              <w:top w:val="single" w:sz="12" w:space="0" w:color="auto"/>
              <w:left w:val="single" w:sz="12" w:space="0" w:color="auto"/>
              <w:bottom w:val="single" w:sz="12" w:space="0" w:color="auto"/>
              <w:right w:val="single" w:sz="12" w:space="0" w:color="auto"/>
            </w:tcBorders>
            <w:shd w:val="clear" w:color="auto" w:fill="BCE4FA"/>
            <w:vAlign w:val="center"/>
            <w:hideMark/>
          </w:tcPr>
          <w:p w14:paraId="27373B6C" w14:textId="77777777" w:rsidR="007E20F0" w:rsidRPr="008B1ED2" w:rsidRDefault="007E20F0" w:rsidP="007E20F0">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BCE4FA"/>
            <w:tcMar>
              <w:top w:w="0" w:type="dxa"/>
              <w:left w:w="108" w:type="dxa"/>
              <w:bottom w:w="0" w:type="dxa"/>
              <w:right w:w="108" w:type="dxa"/>
            </w:tcMar>
          </w:tcPr>
          <w:p w14:paraId="0CEF5AB4" w14:textId="77777777" w:rsidR="007E20F0" w:rsidRPr="008B1ED2" w:rsidRDefault="007E20F0" w:rsidP="007E20F0">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BCE4FA"/>
            <w:tcMar>
              <w:top w:w="0" w:type="dxa"/>
              <w:left w:w="108" w:type="dxa"/>
              <w:bottom w:w="0" w:type="dxa"/>
              <w:right w:w="108" w:type="dxa"/>
            </w:tcMar>
          </w:tcPr>
          <w:p w14:paraId="55777545" w14:textId="77777777" w:rsidR="007E20F0" w:rsidRPr="008B1ED2" w:rsidRDefault="007E20F0" w:rsidP="007E20F0">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EEE8DF"/>
            <w:tcMar>
              <w:top w:w="0" w:type="dxa"/>
              <w:left w:w="108" w:type="dxa"/>
              <w:bottom w:w="0" w:type="dxa"/>
              <w:right w:w="108" w:type="dxa"/>
            </w:tcMar>
          </w:tcPr>
          <w:p w14:paraId="62DAB5A6" w14:textId="762C7E1E" w:rsidR="007E20F0" w:rsidRPr="008B1ED2" w:rsidRDefault="007E20F0" w:rsidP="007E20F0">
            <w:pPr>
              <w:spacing w:after="0"/>
              <w:jc w:val="left"/>
              <w:rPr>
                <w:rFonts w:eastAsia="Calibri" w:cs="Calibri"/>
                <w:sz w:val="16"/>
                <w:szCs w:val="16"/>
              </w:rPr>
            </w:pPr>
            <w:r w:rsidRPr="008B1ED2">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EEE8DF"/>
            <w:tcMar>
              <w:top w:w="0" w:type="dxa"/>
              <w:left w:w="108" w:type="dxa"/>
              <w:bottom w:w="0" w:type="dxa"/>
              <w:right w:w="108" w:type="dxa"/>
            </w:tcMar>
          </w:tcPr>
          <w:p w14:paraId="7B779C7C" w14:textId="77777777" w:rsidR="007E20F0" w:rsidRPr="008B1ED2" w:rsidRDefault="007E20F0" w:rsidP="007E20F0">
            <w:pPr>
              <w:spacing w:after="0"/>
              <w:jc w:val="left"/>
              <w:rPr>
                <w:rFonts w:eastAsia="Calibri" w:cs="Calibri"/>
                <w:sz w:val="16"/>
                <w:szCs w:val="16"/>
              </w:rPr>
            </w:pPr>
            <w:r w:rsidRPr="008B1ED2">
              <w:rPr>
                <w:rFonts w:eastAsia="Calibri" w:cs="Calibri"/>
                <w:sz w:val="16"/>
                <w:szCs w:val="16"/>
              </w:rPr>
              <w:t>-</w:t>
            </w:r>
          </w:p>
        </w:tc>
        <w:tc>
          <w:tcPr>
            <w:tcW w:w="1485" w:type="dxa"/>
            <w:vMerge/>
            <w:tcBorders>
              <w:left w:val="single" w:sz="4" w:space="0" w:color="auto"/>
              <w:right w:val="single" w:sz="12" w:space="0" w:color="auto"/>
            </w:tcBorders>
            <w:shd w:val="clear" w:color="auto" w:fill="BCE4FA"/>
          </w:tcPr>
          <w:p w14:paraId="36BB3290" w14:textId="77777777" w:rsidR="007E20F0" w:rsidRPr="008B1ED2" w:rsidRDefault="007E20F0" w:rsidP="007E20F0">
            <w:pPr>
              <w:spacing w:after="0"/>
              <w:jc w:val="left"/>
              <w:rPr>
                <w:rFonts w:eastAsia="Calibri" w:cs="Calibri"/>
                <w:sz w:val="16"/>
                <w:szCs w:val="16"/>
              </w:rPr>
            </w:pPr>
          </w:p>
        </w:tc>
      </w:tr>
      <w:tr w:rsidR="007E20F0" w:rsidRPr="008B1ED2" w14:paraId="6C0C8A38" w14:textId="77777777" w:rsidTr="004C26CF">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BCE4FA"/>
            <w:vAlign w:val="center"/>
            <w:hideMark/>
          </w:tcPr>
          <w:p w14:paraId="0EE0D56E" w14:textId="77777777" w:rsidR="007E20F0" w:rsidRPr="008B1ED2" w:rsidRDefault="007E20F0" w:rsidP="007E20F0">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BCE4FA"/>
            <w:tcMar>
              <w:top w:w="0" w:type="dxa"/>
              <w:left w:w="108" w:type="dxa"/>
              <w:bottom w:w="0" w:type="dxa"/>
              <w:right w:w="108" w:type="dxa"/>
            </w:tcMar>
          </w:tcPr>
          <w:p w14:paraId="626883FF" w14:textId="77777777" w:rsidR="007E20F0" w:rsidRPr="008B1ED2" w:rsidRDefault="007E20F0" w:rsidP="007E20F0">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BCE4FA"/>
            <w:tcMar>
              <w:top w:w="0" w:type="dxa"/>
              <w:left w:w="108" w:type="dxa"/>
              <w:bottom w:w="0" w:type="dxa"/>
              <w:right w:w="108" w:type="dxa"/>
            </w:tcMar>
          </w:tcPr>
          <w:p w14:paraId="5E9CBFD3" w14:textId="77777777" w:rsidR="007E20F0" w:rsidRPr="008B1ED2" w:rsidRDefault="007E20F0" w:rsidP="007E20F0">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BCE4FA"/>
            <w:tcMar>
              <w:top w:w="0" w:type="dxa"/>
              <w:left w:w="108" w:type="dxa"/>
              <w:bottom w:w="0" w:type="dxa"/>
              <w:right w:w="108" w:type="dxa"/>
            </w:tcMar>
          </w:tcPr>
          <w:p w14:paraId="3E77FAF6" w14:textId="77777777" w:rsidR="007E20F0" w:rsidRPr="008B1ED2" w:rsidRDefault="007E20F0" w:rsidP="007E20F0">
            <w:pPr>
              <w:spacing w:after="0"/>
              <w:jc w:val="left"/>
              <w:rPr>
                <w:rFonts w:eastAsia="Calibri" w:cs="Calibri"/>
                <w:sz w:val="16"/>
                <w:szCs w:val="16"/>
              </w:rPr>
            </w:pPr>
            <w:r w:rsidRPr="008B1ED2">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BCE4FA"/>
            <w:tcMar>
              <w:top w:w="0" w:type="dxa"/>
              <w:left w:w="108" w:type="dxa"/>
              <w:bottom w:w="0" w:type="dxa"/>
              <w:right w:w="108" w:type="dxa"/>
            </w:tcMar>
          </w:tcPr>
          <w:p w14:paraId="1BE38C22" w14:textId="77777777" w:rsidR="007E20F0" w:rsidRPr="008B1ED2" w:rsidRDefault="007E20F0" w:rsidP="007E20F0">
            <w:pPr>
              <w:spacing w:after="0"/>
              <w:jc w:val="left"/>
              <w:rPr>
                <w:rFonts w:eastAsia="Calibri" w:cs="Calibri"/>
                <w:sz w:val="16"/>
                <w:szCs w:val="16"/>
              </w:rPr>
            </w:pPr>
            <w:r w:rsidRPr="008B1ED2">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BCE4FA"/>
          </w:tcPr>
          <w:p w14:paraId="0383A2E3" w14:textId="77777777" w:rsidR="007E20F0" w:rsidRPr="008B1ED2" w:rsidRDefault="007E20F0" w:rsidP="007E20F0">
            <w:pPr>
              <w:spacing w:after="0"/>
              <w:jc w:val="left"/>
              <w:rPr>
                <w:rFonts w:eastAsia="Calibri" w:cs="Calibri"/>
                <w:sz w:val="16"/>
                <w:szCs w:val="16"/>
              </w:rPr>
            </w:pPr>
          </w:p>
        </w:tc>
      </w:tr>
      <w:tr w:rsidR="007E20F0" w:rsidRPr="008B1ED2" w14:paraId="337E55B9" w14:textId="77777777" w:rsidTr="004C26CF">
        <w:trPr>
          <w:trHeight w:val="204"/>
        </w:trPr>
        <w:tc>
          <w:tcPr>
            <w:tcW w:w="1831" w:type="dxa"/>
            <w:vMerge/>
            <w:tcBorders>
              <w:left w:val="single" w:sz="12" w:space="0" w:color="auto"/>
              <w:right w:val="single" w:sz="12" w:space="0" w:color="auto"/>
            </w:tcBorders>
            <w:shd w:val="clear" w:color="auto" w:fill="BCE4FA"/>
            <w:vAlign w:val="center"/>
          </w:tcPr>
          <w:p w14:paraId="094A12FC" w14:textId="2DDE6EBD" w:rsidR="007E20F0" w:rsidRPr="008B1ED2" w:rsidRDefault="007E20F0" w:rsidP="007E20F0">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79C6F747" w14:textId="77777777" w:rsidR="007E20F0" w:rsidRPr="008B1ED2" w:rsidRDefault="007E20F0" w:rsidP="007E20F0">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610965AA" w14:textId="77777777" w:rsidR="007E20F0" w:rsidRPr="008B1ED2" w:rsidRDefault="007E20F0" w:rsidP="007E20F0">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BCE4FA"/>
            <w:tcMar>
              <w:top w:w="0" w:type="dxa"/>
              <w:left w:w="108" w:type="dxa"/>
              <w:bottom w:w="0" w:type="dxa"/>
              <w:right w:w="108" w:type="dxa"/>
            </w:tcMar>
          </w:tcPr>
          <w:p w14:paraId="408E02CD" w14:textId="65C2B0DE" w:rsidR="007E20F0" w:rsidRPr="008B1ED2" w:rsidRDefault="007E20F0" w:rsidP="007E20F0">
            <w:pPr>
              <w:spacing w:after="0"/>
              <w:jc w:val="left"/>
              <w:rPr>
                <w:rFonts w:eastAsia="Calibri" w:cs="Calibri"/>
                <w:sz w:val="16"/>
                <w:szCs w:val="16"/>
              </w:rPr>
            </w:pPr>
            <w:r w:rsidRPr="008B1ED2">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BCE4FA"/>
            <w:tcMar>
              <w:top w:w="0" w:type="dxa"/>
              <w:left w:w="108" w:type="dxa"/>
              <w:bottom w:w="0" w:type="dxa"/>
              <w:right w:w="108" w:type="dxa"/>
            </w:tcMar>
          </w:tcPr>
          <w:p w14:paraId="230E365C" w14:textId="40076BDB" w:rsidR="007E20F0" w:rsidRPr="008B1ED2" w:rsidRDefault="007E20F0" w:rsidP="007E20F0">
            <w:pPr>
              <w:spacing w:after="0"/>
              <w:jc w:val="left"/>
              <w:rPr>
                <w:rFonts w:eastAsia="Calibri" w:cs="Calibri"/>
                <w:sz w:val="16"/>
                <w:szCs w:val="16"/>
              </w:rPr>
            </w:pPr>
          </w:p>
        </w:tc>
        <w:tc>
          <w:tcPr>
            <w:tcW w:w="1485" w:type="dxa"/>
            <w:vMerge/>
            <w:tcBorders>
              <w:left w:val="single" w:sz="4" w:space="0" w:color="auto"/>
              <w:right w:val="single" w:sz="12" w:space="0" w:color="auto"/>
            </w:tcBorders>
          </w:tcPr>
          <w:p w14:paraId="734830A0" w14:textId="77777777" w:rsidR="007E20F0" w:rsidRPr="008B1ED2" w:rsidRDefault="007E20F0" w:rsidP="007E20F0">
            <w:pPr>
              <w:spacing w:after="0"/>
              <w:jc w:val="left"/>
              <w:rPr>
                <w:rFonts w:eastAsia="Calibri" w:cs="Calibri"/>
                <w:color w:val="FF0000"/>
                <w:sz w:val="16"/>
                <w:szCs w:val="16"/>
              </w:rPr>
            </w:pPr>
          </w:p>
        </w:tc>
      </w:tr>
      <w:tr w:rsidR="007E20F0" w:rsidRPr="008B1ED2" w14:paraId="12481072" w14:textId="77777777" w:rsidTr="004C26CF">
        <w:trPr>
          <w:trHeight w:val="82"/>
        </w:trPr>
        <w:tc>
          <w:tcPr>
            <w:tcW w:w="1831" w:type="dxa"/>
            <w:vMerge/>
            <w:tcBorders>
              <w:left w:val="single" w:sz="12" w:space="0" w:color="auto"/>
              <w:bottom w:val="single" w:sz="12" w:space="0" w:color="auto"/>
              <w:right w:val="single" w:sz="12" w:space="0" w:color="auto"/>
            </w:tcBorders>
            <w:shd w:val="clear" w:color="auto" w:fill="BCE4FA"/>
            <w:vAlign w:val="center"/>
          </w:tcPr>
          <w:p w14:paraId="10AB6DC1" w14:textId="77777777" w:rsidR="007E20F0" w:rsidRPr="008B1ED2" w:rsidRDefault="007E20F0" w:rsidP="007E20F0">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1B9E4CE6" w14:textId="77777777" w:rsidR="007E20F0" w:rsidRPr="008B1ED2" w:rsidRDefault="007E20F0" w:rsidP="007E20F0">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2F8C77B" w14:textId="77777777" w:rsidR="007E20F0" w:rsidRPr="008B1ED2" w:rsidRDefault="007E20F0" w:rsidP="007E20F0">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EEE8DF"/>
            <w:tcMar>
              <w:top w:w="0" w:type="dxa"/>
              <w:left w:w="108" w:type="dxa"/>
              <w:bottom w:w="0" w:type="dxa"/>
              <w:right w:w="108" w:type="dxa"/>
            </w:tcMar>
          </w:tcPr>
          <w:p w14:paraId="3D098ECD" w14:textId="77777777" w:rsidR="007E20F0" w:rsidRPr="008B1ED2" w:rsidRDefault="007E20F0" w:rsidP="007E20F0">
            <w:pPr>
              <w:spacing w:after="0"/>
              <w:jc w:val="left"/>
              <w:rPr>
                <w:rFonts w:eastAsia="Calibri" w:cs="Calibri"/>
                <w:sz w:val="16"/>
                <w:szCs w:val="16"/>
              </w:rPr>
            </w:pPr>
            <w:r w:rsidRPr="008B1ED2">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EEE8DF"/>
            <w:tcMar>
              <w:top w:w="0" w:type="dxa"/>
              <w:left w:w="108" w:type="dxa"/>
              <w:bottom w:w="0" w:type="dxa"/>
              <w:right w:w="108" w:type="dxa"/>
            </w:tcMar>
          </w:tcPr>
          <w:p w14:paraId="32B83580" w14:textId="77777777" w:rsidR="007E20F0" w:rsidRPr="008B1ED2" w:rsidRDefault="007E20F0" w:rsidP="007E20F0">
            <w:pPr>
              <w:spacing w:after="0"/>
              <w:jc w:val="left"/>
              <w:rPr>
                <w:rFonts w:eastAsia="Calibri" w:cs="Calibri"/>
                <w:sz w:val="16"/>
                <w:szCs w:val="16"/>
              </w:rPr>
            </w:pPr>
            <w:r w:rsidRPr="008B1ED2">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5FE93FF9" w14:textId="77777777" w:rsidR="007E20F0" w:rsidRPr="008B1ED2" w:rsidRDefault="007E20F0" w:rsidP="007E20F0">
            <w:pPr>
              <w:spacing w:after="0"/>
              <w:jc w:val="left"/>
              <w:rPr>
                <w:rFonts w:eastAsia="Calibri" w:cs="Calibri"/>
                <w:color w:val="FF0000"/>
                <w:sz w:val="16"/>
                <w:szCs w:val="16"/>
              </w:rPr>
            </w:pPr>
          </w:p>
        </w:tc>
      </w:tr>
      <w:tr w:rsidR="007E20F0" w:rsidRPr="008B1ED2" w14:paraId="18A84AFE" w14:textId="77777777" w:rsidTr="004C26CF">
        <w:trPr>
          <w:trHeight w:val="613"/>
        </w:trPr>
        <w:tc>
          <w:tcPr>
            <w:tcW w:w="1831" w:type="dxa"/>
            <w:tcBorders>
              <w:top w:val="single" w:sz="12" w:space="0" w:color="auto"/>
              <w:left w:val="single" w:sz="12" w:space="0" w:color="auto"/>
              <w:right w:val="single" w:sz="12" w:space="0" w:color="auto"/>
            </w:tcBorders>
            <w:shd w:val="clear" w:color="auto" w:fill="BCE4FA"/>
            <w:vAlign w:val="center"/>
          </w:tcPr>
          <w:p w14:paraId="62E86828" w14:textId="7FE01F5C" w:rsidR="007E20F0" w:rsidRPr="008B1ED2" w:rsidRDefault="007E20F0" w:rsidP="007E20F0">
            <w:pPr>
              <w:spacing w:after="0"/>
              <w:jc w:val="left"/>
              <w:rPr>
                <w:rFonts w:eastAsia="Calibri" w:cs="Calibri"/>
                <w:b/>
                <w:bCs/>
                <w:sz w:val="16"/>
                <w:szCs w:val="16"/>
              </w:rPr>
            </w:pPr>
            <w:r w:rsidRPr="008B1ED2">
              <w:rPr>
                <w:rFonts w:eastAsia="Calibri" w:cs="Calibri"/>
                <w:b/>
                <w:bCs/>
                <w:sz w:val="16"/>
                <w:szCs w:val="16"/>
              </w:rPr>
              <w:t xml:space="preserve">   Kanaler</w:t>
            </w:r>
            <w:r>
              <w:rPr>
                <w:rFonts w:eastAsia="Calibri" w:cs="Calibri"/>
                <w:b/>
                <w:bCs/>
                <w:sz w:val="16"/>
                <w:szCs w:val="16"/>
              </w:rPr>
              <w:t>*</w:t>
            </w:r>
          </w:p>
        </w:tc>
        <w:tc>
          <w:tcPr>
            <w:tcW w:w="1253" w:type="dxa"/>
            <w:tcBorders>
              <w:top w:val="single" w:sz="12" w:space="0" w:color="auto"/>
              <w:left w:val="single" w:sz="12" w:space="0" w:color="auto"/>
              <w:right w:val="single" w:sz="6" w:space="0" w:color="auto"/>
            </w:tcBorders>
            <w:shd w:val="clear" w:color="auto" w:fill="BCE4FA"/>
            <w:tcMar>
              <w:top w:w="0" w:type="dxa"/>
              <w:left w:w="108" w:type="dxa"/>
              <w:bottom w:w="0" w:type="dxa"/>
              <w:right w:w="108" w:type="dxa"/>
            </w:tcMar>
          </w:tcPr>
          <w:p w14:paraId="1D5FC5E9" w14:textId="77777777" w:rsidR="007E20F0" w:rsidRDefault="007E20F0" w:rsidP="007E20F0">
            <w:pPr>
              <w:spacing w:after="0"/>
              <w:jc w:val="left"/>
              <w:rPr>
                <w:rFonts w:eastAsia="Calibri" w:cs="Calibri"/>
                <w:sz w:val="16"/>
                <w:szCs w:val="16"/>
              </w:rPr>
            </w:pPr>
          </w:p>
          <w:p w14:paraId="08F0C1E7" w14:textId="757F4AA2" w:rsidR="007E20F0" w:rsidRPr="008B1ED2" w:rsidRDefault="00045BE9" w:rsidP="007E20F0">
            <w:pPr>
              <w:spacing w:after="0"/>
              <w:jc w:val="left"/>
              <w:rPr>
                <w:rFonts w:eastAsia="Calibri" w:cs="Calibri"/>
                <w:sz w:val="16"/>
                <w:szCs w:val="16"/>
              </w:rPr>
            </w:pPr>
            <w:r w:rsidRPr="00045BE9">
              <w:rPr>
                <w:rFonts w:eastAsia="Calibri" w:cs="Calibri"/>
                <w:sz w:val="16"/>
                <w:szCs w:val="16"/>
              </w:rPr>
              <w:t>1.000</w:t>
            </w:r>
          </w:p>
        </w:tc>
        <w:tc>
          <w:tcPr>
            <w:tcW w:w="1544" w:type="dxa"/>
            <w:tcBorders>
              <w:top w:val="single" w:sz="12" w:space="0" w:color="auto"/>
              <w:left w:val="single" w:sz="6" w:space="0" w:color="auto"/>
              <w:right w:val="single" w:sz="6" w:space="0" w:color="auto"/>
            </w:tcBorders>
            <w:shd w:val="clear" w:color="auto" w:fill="BCE4FA"/>
            <w:tcMar>
              <w:top w:w="0" w:type="dxa"/>
              <w:left w:w="108" w:type="dxa"/>
              <w:bottom w:w="0" w:type="dxa"/>
              <w:right w:w="108" w:type="dxa"/>
            </w:tcMar>
          </w:tcPr>
          <w:p w14:paraId="174B6D59" w14:textId="77777777" w:rsidR="007E20F0" w:rsidRPr="008B1ED2" w:rsidRDefault="007E20F0" w:rsidP="007E20F0">
            <w:pPr>
              <w:spacing w:after="0"/>
              <w:jc w:val="left"/>
              <w:rPr>
                <w:rFonts w:eastAsia="Calibri" w:cs="Calibri"/>
                <w:color w:val="FF0000"/>
                <w:sz w:val="16"/>
                <w:szCs w:val="16"/>
              </w:rPr>
            </w:pPr>
          </w:p>
        </w:tc>
        <w:tc>
          <w:tcPr>
            <w:tcW w:w="1649" w:type="dxa"/>
            <w:tcBorders>
              <w:top w:val="single" w:sz="12" w:space="0" w:color="auto"/>
              <w:left w:val="single" w:sz="6" w:space="0" w:color="auto"/>
              <w:right w:val="single" w:sz="6" w:space="0" w:color="auto"/>
            </w:tcBorders>
            <w:shd w:val="clear" w:color="auto" w:fill="BCE4FA"/>
            <w:tcMar>
              <w:top w:w="0" w:type="dxa"/>
              <w:left w:w="108" w:type="dxa"/>
              <w:bottom w:w="0" w:type="dxa"/>
              <w:right w:w="108" w:type="dxa"/>
            </w:tcMar>
          </w:tcPr>
          <w:p w14:paraId="43AEAC2D" w14:textId="549165E8" w:rsidR="007E20F0" w:rsidRPr="008B1ED2" w:rsidRDefault="007E20F0" w:rsidP="007E20F0">
            <w:pPr>
              <w:spacing w:after="0"/>
              <w:jc w:val="left"/>
              <w:rPr>
                <w:rFonts w:eastAsia="Calibri" w:cs="Calibri"/>
                <w:sz w:val="16"/>
                <w:szCs w:val="16"/>
              </w:rPr>
            </w:pPr>
          </w:p>
        </w:tc>
        <w:tc>
          <w:tcPr>
            <w:tcW w:w="1847" w:type="dxa"/>
            <w:tcBorders>
              <w:top w:val="single" w:sz="12" w:space="0" w:color="auto"/>
              <w:left w:val="single" w:sz="6" w:space="0" w:color="auto"/>
              <w:right w:val="single" w:sz="4" w:space="0" w:color="auto"/>
            </w:tcBorders>
            <w:shd w:val="clear" w:color="auto" w:fill="BCE4FA"/>
            <w:tcMar>
              <w:top w:w="0" w:type="dxa"/>
              <w:left w:w="108" w:type="dxa"/>
              <w:bottom w:w="0" w:type="dxa"/>
              <w:right w:w="108" w:type="dxa"/>
            </w:tcMar>
          </w:tcPr>
          <w:p w14:paraId="1F1000B5" w14:textId="77777777" w:rsidR="007E20F0" w:rsidRPr="008B1ED2" w:rsidRDefault="007E20F0" w:rsidP="007E20F0">
            <w:pPr>
              <w:spacing w:after="0"/>
              <w:jc w:val="left"/>
              <w:rPr>
                <w:rFonts w:eastAsia="Calibri" w:cs="Calibri"/>
                <w:color w:val="FF0000"/>
                <w:sz w:val="16"/>
                <w:szCs w:val="16"/>
              </w:rPr>
            </w:pPr>
          </w:p>
        </w:tc>
        <w:tc>
          <w:tcPr>
            <w:tcW w:w="1485" w:type="dxa"/>
            <w:tcBorders>
              <w:top w:val="single" w:sz="12" w:space="0" w:color="auto"/>
              <w:left w:val="single" w:sz="4" w:space="0" w:color="auto"/>
              <w:right w:val="single" w:sz="12" w:space="0" w:color="auto"/>
            </w:tcBorders>
            <w:shd w:val="clear" w:color="auto" w:fill="BCE4FA"/>
          </w:tcPr>
          <w:p w14:paraId="43F7E8BC" w14:textId="77777777" w:rsidR="007E20F0" w:rsidRPr="008B1ED2" w:rsidRDefault="007E20F0" w:rsidP="007E20F0">
            <w:pPr>
              <w:spacing w:after="0"/>
              <w:jc w:val="left"/>
              <w:rPr>
                <w:rFonts w:eastAsia="Calibri" w:cs="Calibri"/>
                <w:color w:val="FF0000"/>
                <w:sz w:val="16"/>
                <w:szCs w:val="16"/>
              </w:rPr>
            </w:pPr>
          </w:p>
        </w:tc>
      </w:tr>
      <w:tr w:rsidR="007E20F0" w:rsidRPr="008B1ED2" w14:paraId="216AE0A7" w14:textId="77777777" w:rsidTr="004C26CF">
        <w:tc>
          <w:tcPr>
            <w:tcW w:w="1831" w:type="dxa"/>
            <w:tcBorders>
              <w:top w:val="single" w:sz="12" w:space="0" w:color="auto"/>
              <w:left w:val="single" w:sz="12" w:space="0" w:color="auto"/>
              <w:bottom w:val="single" w:sz="12" w:space="0" w:color="auto"/>
              <w:right w:val="single" w:sz="6" w:space="0" w:color="auto"/>
            </w:tcBorders>
            <w:shd w:val="clear" w:color="auto" w:fill="08496C"/>
            <w:vAlign w:val="center"/>
          </w:tcPr>
          <w:p w14:paraId="67BFB432" w14:textId="77777777" w:rsidR="007E20F0" w:rsidRPr="008B1ED2" w:rsidRDefault="007E20F0" w:rsidP="007E20F0">
            <w:pPr>
              <w:spacing w:after="0"/>
              <w:jc w:val="left"/>
              <w:rPr>
                <w:rFonts w:eastAsia="Calibri" w:cs="Calibri"/>
                <w:b/>
                <w:bCs/>
                <w:color w:val="F9F7F4"/>
                <w:sz w:val="16"/>
                <w:szCs w:val="16"/>
              </w:rPr>
            </w:pPr>
            <w:r w:rsidRPr="008B1ED2">
              <w:rPr>
                <w:rFonts w:eastAsia="Calibri" w:cs="Calibri"/>
                <w:b/>
                <w:bCs/>
                <w:color w:val="F9F7F4"/>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08496C"/>
            <w:tcMar>
              <w:top w:w="0" w:type="dxa"/>
              <w:left w:w="108" w:type="dxa"/>
              <w:bottom w:w="0" w:type="dxa"/>
              <w:right w:w="108" w:type="dxa"/>
            </w:tcMar>
          </w:tcPr>
          <w:p w14:paraId="4108B71A" w14:textId="434A3E3F" w:rsidR="007E20F0" w:rsidRPr="008B1ED2" w:rsidRDefault="00045BE9" w:rsidP="007E20F0">
            <w:pPr>
              <w:spacing w:after="0"/>
              <w:jc w:val="left"/>
              <w:rPr>
                <w:rFonts w:eastAsia="Calibri" w:cs="Calibri"/>
                <w:color w:val="F9F7F4"/>
                <w:sz w:val="16"/>
                <w:szCs w:val="16"/>
              </w:rPr>
            </w:pPr>
            <w:r>
              <w:rPr>
                <w:rFonts w:eastAsia="Calibri" w:cs="Calibri"/>
                <w:b/>
                <w:bCs/>
                <w:color w:val="F9F7F4"/>
                <w:sz w:val="16"/>
                <w:szCs w:val="16"/>
              </w:rPr>
              <w:t>7.500</w:t>
            </w:r>
            <w:r w:rsidR="007E20F0" w:rsidRPr="008B1ED2">
              <w:rPr>
                <w:rFonts w:eastAsia="Calibri" w:cs="Calibri"/>
                <w:b/>
                <w:bCs/>
                <w:color w:val="F9F7F4"/>
                <w:sz w:val="16"/>
                <w:szCs w:val="16"/>
              </w:rPr>
              <w:t xml:space="preserve"> m</w:t>
            </w:r>
            <w:r w:rsidR="007E20F0" w:rsidRPr="008B1ED2">
              <w:rPr>
                <w:rFonts w:eastAsia="Calibri" w:cs="Calibri"/>
                <w:b/>
                <w:bCs/>
                <w:color w:val="F9F7F4"/>
                <w:sz w:val="16"/>
                <w:szCs w:val="16"/>
                <w:vertAlign w:val="superscript"/>
              </w:rPr>
              <w:t>3</w:t>
            </w:r>
            <w:r w:rsidR="007E20F0" w:rsidRPr="008B1ED2">
              <w:rPr>
                <w:rFonts w:eastAsia="Calibri" w:cs="Calibri"/>
                <w:b/>
                <w:bCs/>
                <w:color w:val="F9F7F4"/>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08496C"/>
            <w:tcMar>
              <w:top w:w="0" w:type="dxa"/>
              <w:left w:w="108" w:type="dxa"/>
              <w:bottom w:w="0" w:type="dxa"/>
              <w:right w:w="108" w:type="dxa"/>
            </w:tcMar>
          </w:tcPr>
          <w:p w14:paraId="066543BB" w14:textId="77777777" w:rsidR="007E20F0" w:rsidRPr="008B1ED2" w:rsidRDefault="007E20F0" w:rsidP="007E20F0">
            <w:pPr>
              <w:spacing w:after="0"/>
              <w:jc w:val="left"/>
              <w:rPr>
                <w:rFonts w:eastAsia="Calibri" w:cs="Calibri"/>
                <w:color w:val="F9F7F4"/>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08496C"/>
            <w:tcMar>
              <w:top w:w="0" w:type="dxa"/>
              <w:left w:w="108" w:type="dxa"/>
              <w:bottom w:w="0" w:type="dxa"/>
              <w:right w:w="108" w:type="dxa"/>
            </w:tcMar>
          </w:tcPr>
          <w:p w14:paraId="75E403E5" w14:textId="77777777" w:rsidR="007E20F0" w:rsidRPr="008B1ED2" w:rsidRDefault="007E20F0" w:rsidP="007E20F0">
            <w:pPr>
              <w:spacing w:after="0"/>
              <w:jc w:val="left"/>
              <w:rPr>
                <w:rFonts w:eastAsia="Calibri" w:cs="Calibri"/>
                <w:color w:val="F9F7F4"/>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08496C"/>
          </w:tcPr>
          <w:p w14:paraId="4776536A" w14:textId="77777777" w:rsidR="007E20F0" w:rsidRPr="008B1ED2" w:rsidRDefault="007E20F0" w:rsidP="007E20F0">
            <w:pPr>
              <w:spacing w:after="0"/>
              <w:jc w:val="left"/>
              <w:rPr>
                <w:rFonts w:eastAsia="Calibri" w:cs="Calibri"/>
                <w:color w:val="F9F7F4"/>
                <w:sz w:val="16"/>
                <w:szCs w:val="16"/>
              </w:rPr>
            </w:pPr>
          </w:p>
        </w:tc>
      </w:tr>
    </w:tbl>
    <w:p w14:paraId="075778DB" w14:textId="1F3C2AB9" w:rsidR="005F0C08" w:rsidRPr="008B1ED2" w:rsidRDefault="005F0C08" w:rsidP="005F0C08">
      <w:pPr>
        <w:rPr>
          <w:b/>
          <w:sz w:val="16"/>
          <w:szCs w:val="16"/>
        </w:rPr>
      </w:pPr>
      <w:r w:rsidRPr="008B1ED2">
        <w:rPr>
          <w:b/>
          <w:sz w:val="16"/>
          <w:szCs w:val="16"/>
        </w:rPr>
        <w:t xml:space="preserve">Oversigt over opbevaringsanlæg og anvendt teknologi </w:t>
      </w:r>
      <w:r w:rsidR="0095445B">
        <w:rPr>
          <w:b/>
          <w:sz w:val="16"/>
          <w:szCs w:val="16"/>
        </w:rPr>
        <w:t>de seneste 8 år.</w:t>
      </w:r>
    </w:p>
    <w:p w14:paraId="62EBE2DA" w14:textId="4EF2091D" w:rsidR="00F271AE" w:rsidRPr="0081772C" w:rsidRDefault="001C6C95" w:rsidP="00F271AE">
      <w:pPr>
        <w:rPr>
          <w:sz w:val="16"/>
          <w:szCs w:val="16"/>
        </w:rPr>
      </w:pPr>
      <w:r w:rsidRPr="0081772C">
        <w:rPr>
          <w:sz w:val="16"/>
          <w:szCs w:val="16"/>
        </w:rPr>
        <w:t xml:space="preserve">*Kanaler i </w:t>
      </w:r>
      <w:r w:rsidR="003D760C" w:rsidRPr="0081772C">
        <w:rPr>
          <w:sz w:val="16"/>
          <w:szCs w:val="16"/>
        </w:rPr>
        <w:t xml:space="preserve">eksisterende </w:t>
      </w:r>
      <w:r w:rsidRPr="0081772C">
        <w:rPr>
          <w:sz w:val="16"/>
          <w:szCs w:val="16"/>
        </w:rPr>
        <w:t xml:space="preserve">staldafsnit med søer kan anvendes 100 %, da der ikke er krav om udslusning af gylle ved en gyllehøjde på 10 cm. Kanaler i staldafsnit med </w:t>
      </w:r>
      <w:r w:rsidR="0081772C" w:rsidRPr="0081772C">
        <w:rPr>
          <w:sz w:val="16"/>
          <w:szCs w:val="16"/>
        </w:rPr>
        <w:t xml:space="preserve">smågrise og </w:t>
      </w:r>
      <w:r w:rsidRPr="0081772C">
        <w:rPr>
          <w:sz w:val="16"/>
          <w:szCs w:val="16"/>
        </w:rPr>
        <w:t>slagtegrise, er der krav om udslusning af gylle ved en gyllehøjde på 10 cm.</w:t>
      </w:r>
      <w:r w:rsidR="001E49F1" w:rsidRPr="0081772C">
        <w:rPr>
          <w:sz w:val="16"/>
          <w:szCs w:val="16"/>
        </w:rPr>
        <w:t xml:space="preserve"> </w:t>
      </w:r>
    </w:p>
    <w:p w14:paraId="1986BB04" w14:textId="61D1DB74" w:rsidR="00D12C81" w:rsidRPr="002C741E" w:rsidRDefault="00D12C81" w:rsidP="00EA1083">
      <w:pPr>
        <w:rPr>
          <w:szCs w:val="20"/>
        </w:rPr>
      </w:pPr>
      <w:r w:rsidRPr="002C741E">
        <w:rPr>
          <w:szCs w:val="20"/>
        </w:rPr>
        <w:t xml:space="preserve">Der </w:t>
      </w:r>
      <w:r w:rsidR="00E90A3A" w:rsidRPr="002C741E">
        <w:rPr>
          <w:szCs w:val="20"/>
        </w:rPr>
        <w:t>bliver vilkårsfastsat</w:t>
      </w:r>
      <w:r w:rsidRPr="002C741E">
        <w:rPr>
          <w:szCs w:val="20"/>
        </w:rPr>
        <w:t xml:space="preserve"> krav til fast overdækning på gylletanken</w:t>
      </w:r>
      <w:r w:rsidR="00E90A3A" w:rsidRPr="002C741E">
        <w:rPr>
          <w:szCs w:val="20"/>
        </w:rPr>
        <w:t>e</w:t>
      </w:r>
      <w:r w:rsidR="002C741E" w:rsidRPr="002C741E">
        <w:rPr>
          <w:szCs w:val="20"/>
        </w:rPr>
        <w:t xml:space="preserve"> m</w:t>
      </w:r>
      <w:r w:rsidR="002C741E" w:rsidRPr="002C741E">
        <w:t>ed realisering af stald 4</w:t>
      </w:r>
      <w:r w:rsidR="002C741E" w:rsidRPr="002C741E">
        <w:t>.</w:t>
      </w:r>
    </w:p>
    <w:p w14:paraId="33B665BA" w14:textId="77777777" w:rsidR="00EA1083" w:rsidRPr="00774209" w:rsidRDefault="00EA1083" w:rsidP="00AD6550">
      <w:pPr>
        <w:shd w:val="clear" w:color="auto" w:fill="D9D9D9" w:themeFill="background1" w:themeFillShade="D9"/>
        <w:rPr>
          <w:sz w:val="16"/>
          <w:szCs w:val="16"/>
        </w:rPr>
      </w:pPr>
      <w:r w:rsidRPr="00774209">
        <w:rPr>
          <w:sz w:val="16"/>
          <w:szCs w:val="16"/>
        </w:rPr>
        <w:t xml:space="preserve">I normtal for produceret husdyrgødning er der tillagt regnvand. Ved overdækning af lagertanke modregnes den korrektion der er foretaget i normtallet ved at reducere gødningsmængden med 10 %. En overdækning af lageret bidrager således ud over en ammoniakreduktion også til en mindre mængde husdyrgødning og dermed også færre transporter med husdyrgødning. </w:t>
      </w:r>
    </w:p>
    <w:p w14:paraId="702C9A52" w14:textId="7667F8FE" w:rsidR="00A96BF8" w:rsidRPr="008B1ED2" w:rsidRDefault="001917FB" w:rsidP="00B8326B">
      <w:pPr>
        <w:jc w:val="left"/>
        <w:rPr>
          <w:b/>
          <w:i/>
        </w:rPr>
      </w:pPr>
      <w:r>
        <w:rPr>
          <w:b/>
          <w:i/>
        </w:rPr>
        <w:t>Afstand til overfladevand</w:t>
      </w:r>
    </w:p>
    <w:p w14:paraId="13F6B304" w14:textId="654CF810" w:rsidR="00EC797A" w:rsidRDefault="004E4A4C" w:rsidP="00AD6550">
      <w:pPr>
        <w:shd w:val="clear" w:color="auto" w:fill="D9D9D9" w:themeFill="background1" w:themeFillShade="D9"/>
        <w:jc w:val="left"/>
        <w:rPr>
          <w:sz w:val="16"/>
          <w:szCs w:val="16"/>
        </w:rPr>
      </w:pPr>
      <w:r w:rsidRPr="00774209">
        <w:rPr>
          <w:sz w:val="16"/>
          <w:szCs w:val="16"/>
        </w:rPr>
        <w:t>Placering af en gylletank indenfor 100 meter af overfladevand (</w:t>
      </w:r>
      <w:r w:rsidR="00073134" w:rsidRPr="00774209">
        <w:rPr>
          <w:sz w:val="16"/>
          <w:szCs w:val="16"/>
        </w:rPr>
        <w:t>sø</w:t>
      </w:r>
      <w:r w:rsidR="00A853F9" w:rsidRPr="00774209">
        <w:rPr>
          <w:sz w:val="16"/>
          <w:szCs w:val="16"/>
        </w:rPr>
        <w:t xml:space="preserve"> over 100 m</w:t>
      </w:r>
      <w:r w:rsidR="00A853F9" w:rsidRPr="00774209">
        <w:rPr>
          <w:sz w:val="16"/>
          <w:szCs w:val="16"/>
          <w:vertAlign w:val="superscript"/>
        </w:rPr>
        <w:t>2</w:t>
      </w:r>
      <w:r w:rsidR="00CB2976" w:rsidRPr="00774209">
        <w:rPr>
          <w:sz w:val="16"/>
          <w:szCs w:val="16"/>
        </w:rPr>
        <w:t xml:space="preserve"> </w:t>
      </w:r>
      <w:r w:rsidR="00D43ABC" w:rsidRPr="00774209">
        <w:rPr>
          <w:sz w:val="16"/>
          <w:szCs w:val="16"/>
        </w:rPr>
        <w:t xml:space="preserve">og </w:t>
      </w:r>
      <w:r w:rsidR="000234B4" w:rsidRPr="00774209">
        <w:rPr>
          <w:sz w:val="16"/>
          <w:szCs w:val="16"/>
        </w:rPr>
        <w:t>åbent</w:t>
      </w:r>
      <w:r w:rsidR="00D43ABC" w:rsidRPr="00774209">
        <w:rPr>
          <w:sz w:val="16"/>
          <w:szCs w:val="16"/>
        </w:rPr>
        <w:t xml:space="preserve"> vandløb)</w:t>
      </w:r>
      <w:r w:rsidR="009B343A" w:rsidRPr="00774209">
        <w:rPr>
          <w:sz w:val="16"/>
          <w:szCs w:val="16"/>
        </w:rPr>
        <w:t xml:space="preserve"> </w:t>
      </w:r>
      <w:r w:rsidR="00335A2D" w:rsidRPr="00774209">
        <w:rPr>
          <w:sz w:val="16"/>
          <w:szCs w:val="16"/>
        </w:rPr>
        <w:t>eller i risikoområde</w:t>
      </w:r>
      <w:r w:rsidR="000656CB" w:rsidRPr="00774209">
        <w:rPr>
          <w:sz w:val="16"/>
          <w:szCs w:val="16"/>
        </w:rPr>
        <w:t>,</w:t>
      </w:r>
      <w:r w:rsidR="002A482A" w:rsidRPr="00774209">
        <w:rPr>
          <w:sz w:val="16"/>
          <w:szCs w:val="16"/>
        </w:rPr>
        <w:t xml:space="preserve"> defineret som</w:t>
      </w:r>
      <w:r w:rsidR="000656CB" w:rsidRPr="00774209">
        <w:rPr>
          <w:sz w:val="16"/>
          <w:szCs w:val="16"/>
        </w:rPr>
        <w:t xml:space="preserve"> </w:t>
      </w:r>
      <w:r w:rsidR="00480B81" w:rsidRPr="00774209">
        <w:rPr>
          <w:sz w:val="16"/>
          <w:szCs w:val="16"/>
        </w:rPr>
        <w:t>fald på mere en 6</w:t>
      </w:r>
      <w:r w:rsidR="00480B81" w:rsidRPr="00774209">
        <w:rPr>
          <w:sz w:val="16"/>
          <w:szCs w:val="16"/>
          <w:vertAlign w:val="superscript"/>
        </w:rPr>
        <w:t>o</w:t>
      </w:r>
      <w:r w:rsidR="00480B81" w:rsidRPr="00774209">
        <w:rPr>
          <w:sz w:val="16"/>
          <w:szCs w:val="16"/>
        </w:rPr>
        <w:t xml:space="preserve"> </w:t>
      </w:r>
      <w:r w:rsidR="002A482A" w:rsidRPr="00774209">
        <w:rPr>
          <w:sz w:val="16"/>
          <w:szCs w:val="16"/>
        </w:rPr>
        <w:t xml:space="preserve">fra gylletankens </w:t>
      </w:r>
      <w:r w:rsidR="00E37BE1" w:rsidRPr="00774209">
        <w:rPr>
          <w:sz w:val="16"/>
          <w:szCs w:val="16"/>
        </w:rPr>
        <w:t>laveste terrænkote til kronekant ved overfladevand</w:t>
      </w:r>
      <w:r w:rsidR="00BA6C19" w:rsidRPr="00774209">
        <w:rPr>
          <w:sz w:val="16"/>
          <w:szCs w:val="16"/>
        </w:rPr>
        <w:t>, udløse</w:t>
      </w:r>
      <w:r w:rsidR="00881D58" w:rsidRPr="00774209">
        <w:rPr>
          <w:sz w:val="16"/>
          <w:szCs w:val="16"/>
        </w:rPr>
        <w:t>s</w:t>
      </w:r>
      <w:r w:rsidR="00BA6C19" w:rsidRPr="00774209">
        <w:rPr>
          <w:sz w:val="16"/>
          <w:szCs w:val="16"/>
        </w:rPr>
        <w:t xml:space="preserve"> krav til </w:t>
      </w:r>
      <w:r w:rsidR="00881D58" w:rsidRPr="00774209">
        <w:rPr>
          <w:sz w:val="16"/>
          <w:szCs w:val="16"/>
        </w:rPr>
        <w:t>gylle</w:t>
      </w:r>
      <w:r w:rsidR="00542A85" w:rsidRPr="00774209">
        <w:rPr>
          <w:sz w:val="16"/>
          <w:szCs w:val="16"/>
        </w:rPr>
        <w:t>alarm</w:t>
      </w:r>
      <w:r w:rsidR="00D91975" w:rsidRPr="00774209">
        <w:rPr>
          <w:sz w:val="16"/>
          <w:szCs w:val="16"/>
        </w:rPr>
        <w:t xml:space="preserve">. Derudover er der krav til </w:t>
      </w:r>
      <w:r w:rsidR="00CE7249" w:rsidRPr="00774209">
        <w:rPr>
          <w:sz w:val="16"/>
          <w:szCs w:val="16"/>
        </w:rPr>
        <w:t xml:space="preserve">beholderbarriere ved en afstand på under 100 meter i risikoområde og </w:t>
      </w:r>
      <w:r w:rsidR="00E954EE" w:rsidRPr="00774209">
        <w:rPr>
          <w:sz w:val="16"/>
          <w:szCs w:val="16"/>
        </w:rPr>
        <w:t>terrænændring ved en afstand på over 100 meter og i risikoområde.</w:t>
      </w:r>
    </w:p>
    <w:p w14:paraId="5CF39724" w14:textId="2DDEA32C" w:rsidR="009A319C" w:rsidRPr="009A319C" w:rsidRDefault="009A319C" w:rsidP="00AD6550">
      <w:pPr>
        <w:shd w:val="clear" w:color="auto" w:fill="D9D9D9" w:themeFill="background1" w:themeFillShade="D9"/>
        <w:jc w:val="left"/>
        <w:rPr>
          <w:iCs/>
          <w:sz w:val="16"/>
          <w:szCs w:val="16"/>
        </w:rPr>
      </w:pPr>
      <w:r w:rsidRPr="00DB360B">
        <w:rPr>
          <w:bCs/>
          <w:iCs/>
          <w:sz w:val="16"/>
          <w:szCs w:val="16"/>
        </w:rPr>
        <w:t>En hældning</w:t>
      </w:r>
      <w:r>
        <w:rPr>
          <w:bCs/>
          <w:iCs/>
          <w:sz w:val="16"/>
          <w:szCs w:val="16"/>
        </w:rPr>
        <w:t xml:space="preserve"> større end</w:t>
      </w:r>
      <w:r w:rsidRPr="00DB360B">
        <w:rPr>
          <w:bCs/>
          <w:iCs/>
          <w:sz w:val="16"/>
          <w:szCs w:val="16"/>
        </w:rPr>
        <w:t xml:space="preserve"> 6</w:t>
      </w:r>
      <w:r w:rsidRPr="00DB360B">
        <w:rPr>
          <w:bCs/>
          <w:iCs/>
          <w:sz w:val="16"/>
          <w:szCs w:val="16"/>
          <w:vertAlign w:val="superscript"/>
        </w:rPr>
        <w:t>o</w:t>
      </w:r>
      <w:r w:rsidRPr="00DB360B">
        <w:rPr>
          <w:bCs/>
          <w:iCs/>
          <w:sz w:val="16"/>
          <w:szCs w:val="16"/>
        </w:rPr>
        <w:t xml:space="preserve"> er et fald </w:t>
      </w:r>
      <w:r>
        <w:rPr>
          <w:bCs/>
          <w:iCs/>
          <w:sz w:val="16"/>
          <w:szCs w:val="16"/>
        </w:rPr>
        <w:t>på mere</w:t>
      </w:r>
      <w:r w:rsidRPr="00DB360B">
        <w:rPr>
          <w:bCs/>
          <w:iCs/>
          <w:sz w:val="16"/>
          <w:szCs w:val="16"/>
        </w:rPr>
        <w:t xml:space="preserve"> end 0,105 m pr 1 meter</w:t>
      </w:r>
    </w:p>
    <w:p w14:paraId="3EC8A931" w14:textId="12A46062" w:rsidR="003337C7" w:rsidRPr="00F213A9" w:rsidRDefault="003337C7" w:rsidP="003337C7">
      <w:pPr>
        <w:jc w:val="left"/>
        <w:rPr>
          <w:bCs/>
          <w:i/>
          <w:sz w:val="16"/>
          <w:szCs w:val="16"/>
        </w:rPr>
      </w:pPr>
      <w:r w:rsidRPr="00FA38B1">
        <w:rPr>
          <w:bCs/>
          <w:i/>
          <w:sz w:val="16"/>
          <w:szCs w:val="16"/>
        </w:rPr>
        <w:t xml:space="preserve">Beregning af hældning i området :tan </w:t>
      </w:r>
      <w:r w:rsidRPr="00FA38B1">
        <w:rPr>
          <w:bCs/>
          <w:i/>
          <w:sz w:val="16"/>
          <w:szCs w:val="16"/>
          <w:vertAlign w:val="superscript"/>
        </w:rPr>
        <w:t>-1</w:t>
      </w:r>
      <w:r w:rsidRPr="00FA38B1">
        <w:rPr>
          <w:bCs/>
          <w:i/>
          <w:sz w:val="16"/>
          <w:szCs w:val="16"/>
        </w:rPr>
        <w:t xml:space="preserve"> (</w:t>
      </w:r>
      <w:r w:rsidRPr="00FA38B1">
        <w:rPr>
          <w:rFonts w:ascii="Symbol" w:hAnsi="Symbol"/>
          <w:bCs/>
          <w:i/>
          <w:sz w:val="16"/>
          <w:szCs w:val="16"/>
        </w:rPr>
        <w:t>(</w:t>
      </w:r>
      <w:r w:rsidRPr="00FA38B1">
        <w:rPr>
          <w:bCs/>
          <w:i/>
          <w:sz w:val="16"/>
          <w:szCs w:val="16"/>
        </w:rPr>
        <w:t>højde terrænkote – højde kronekant)/afstand fra gylletank til vand)</w:t>
      </w:r>
      <w:r w:rsidR="00853094">
        <w:rPr>
          <w:bCs/>
          <w:i/>
          <w:sz w:val="16"/>
          <w:szCs w:val="16"/>
        </w:rPr>
        <w:t xml:space="preserve"> = 0,9 (</w:t>
      </w:r>
      <w:r w:rsidRPr="00FA38B1">
        <w:rPr>
          <w:bCs/>
          <w:i/>
          <w:sz w:val="16"/>
          <w:szCs w:val="16"/>
        </w:rPr>
        <w:t>over</w:t>
      </w:r>
      <w:r>
        <w:rPr>
          <w:bCs/>
          <w:i/>
          <w:sz w:val="16"/>
          <w:szCs w:val="16"/>
        </w:rPr>
        <w:t xml:space="preserve"> 0,105 er risikoområde</w:t>
      </w:r>
      <w:r w:rsidR="00853094">
        <w:rPr>
          <w:bCs/>
          <w:i/>
          <w:sz w:val="16"/>
          <w:szCs w:val="16"/>
        </w:rPr>
        <w:t>).</w:t>
      </w:r>
    </w:p>
    <w:p w14:paraId="5FE8001A" w14:textId="5A4869FF" w:rsidR="002D5885" w:rsidRDefault="002D5885" w:rsidP="002D5885">
      <w:pPr>
        <w:jc w:val="left"/>
        <w:rPr>
          <w:bCs/>
          <w:i/>
          <w:sz w:val="16"/>
          <w:szCs w:val="16"/>
        </w:rPr>
      </w:pPr>
      <w:r>
        <w:rPr>
          <w:bCs/>
          <w:i/>
          <w:sz w:val="16"/>
          <w:szCs w:val="16"/>
        </w:rPr>
        <w:t>Afstand</w:t>
      </w:r>
      <w:r w:rsidRPr="0020382E">
        <w:rPr>
          <w:bCs/>
          <w:i/>
          <w:sz w:val="16"/>
          <w:szCs w:val="16"/>
        </w:rPr>
        <w:t xml:space="preserve"> </w:t>
      </w:r>
      <w:r>
        <w:rPr>
          <w:bCs/>
          <w:i/>
          <w:sz w:val="16"/>
          <w:szCs w:val="16"/>
        </w:rPr>
        <w:t>mellem gylletanke og</w:t>
      </w:r>
      <w:r w:rsidR="00F931B0">
        <w:rPr>
          <w:bCs/>
          <w:i/>
          <w:sz w:val="16"/>
          <w:szCs w:val="16"/>
        </w:rPr>
        <w:t xml:space="preserve"> grøft</w:t>
      </w:r>
      <w:r>
        <w:rPr>
          <w:bCs/>
          <w:i/>
          <w:sz w:val="16"/>
          <w:szCs w:val="16"/>
        </w:rPr>
        <w:t xml:space="preserve">: </w:t>
      </w:r>
      <w:r w:rsidR="00F931B0">
        <w:rPr>
          <w:bCs/>
          <w:i/>
          <w:sz w:val="16"/>
          <w:szCs w:val="16"/>
        </w:rPr>
        <w:t>192</w:t>
      </w:r>
      <w:r>
        <w:rPr>
          <w:bCs/>
          <w:i/>
          <w:sz w:val="16"/>
          <w:szCs w:val="16"/>
        </w:rPr>
        <w:t xml:space="preserve"> meter </w:t>
      </w:r>
    </w:p>
    <w:p w14:paraId="6258E0B3" w14:textId="1DD904D3" w:rsidR="002D5885" w:rsidRDefault="002D5885" w:rsidP="002D5885">
      <w:pPr>
        <w:jc w:val="left"/>
        <w:rPr>
          <w:bCs/>
          <w:i/>
          <w:sz w:val="16"/>
          <w:szCs w:val="16"/>
        </w:rPr>
      </w:pPr>
      <w:r>
        <w:rPr>
          <w:bCs/>
          <w:i/>
          <w:sz w:val="16"/>
          <w:szCs w:val="16"/>
        </w:rPr>
        <w:t>Kote gylletank: 1</w:t>
      </w:r>
      <w:r w:rsidR="008865BC">
        <w:rPr>
          <w:bCs/>
          <w:i/>
          <w:sz w:val="16"/>
          <w:szCs w:val="16"/>
        </w:rPr>
        <w:t>1</w:t>
      </w:r>
    </w:p>
    <w:p w14:paraId="06B12B84" w14:textId="7903B5A7" w:rsidR="002D5885" w:rsidRDefault="002D5885" w:rsidP="002D5885">
      <w:pPr>
        <w:jc w:val="left"/>
        <w:rPr>
          <w:bCs/>
          <w:i/>
          <w:sz w:val="16"/>
          <w:szCs w:val="16"/>
        </w:rPr>
      </w:pPr>
      <w:r>
        <w:rPr>
          <w:bCs/>
          <w:i/>
          <w:sz w:val="16"/>
          <w:szCs w:val="16"/>
        </w:rPr>
        <w:t xml:space="preserve">Kote kronekant </w:t>
      </w:r>
      <w:r w:rsidR="008865BC">
        <w:rPr>
          <w:bCs/>
          <w:i/>
          <w:sz w:val="16"/>
          <w:szCs w:val="16"/>
        </w:rPr>
        <w:t>grøft</w:t>
      </w:r>
      <w:r>
        <w:rPr>
          <w:bCs/>
          <w:i/>
          <w:sz w:val="16"/>
          <w:szCs w:val="16"/>
        </w:rPr>
        <w:t xml:space="preserve">: </w:t>
      </w:r>
      <w:r w:rsidR="008865BC">
        <w:rPr>
          <w:bCs/>
          <w:i/>
          <w:sz w:val="16"/>
          <w:szCs w:val="16"/>
        </w:rPr>
        <w:t>8</w:t>
      </w:r>
    </w:p>
    <w:p w14:paraId="55DF1D6D" w14:textId="77777777" w:rsidR="002D5885" w:rsidRPr="008139F9" w:rsidRDefault="002D5885" w:rsidP="002D5885">
      <w:pPr>
        <w:jc w:val="left"/>
        <w:rPr>
          <w:bCs/>
          <w:i/>
          <w:sz w:val="16"/>
          <w:szCs w:val="16"/>
        </w:rPr>
      </w:pPr>
      <w:r w:rsidRPr="008139F9">
        <w:rPr>
          <w:bCs/>
          <w:i/>
          <w:sz w:val="16"/>
          <w:szCs w:val="16"/>
        </w:rPr>
        <w:t>Hældning er under 6</w:t>
      </w:r>
      <w:r w:rsidRPr="008139F9">
        <w:rPr>
          <w:bCs/>
          <w:i/>
          <w:sz w:val="16"/>
          <w:szCs w:val="16"/>
          <w:vertAlign w:val="superscript"/>
        </w:rPr>
        <w:t>o</w:t>
      </w:r>
    </w:p>
    <w:p w14:paraId="572B67DF" w14:textId="7BCC34D0" w:rsidR="003E0D06" w:rsidRDefault="00FF7EE5" w:rsidP="0063601E">
      <w:pPr>
        <w:jc w:val="left"/>
        <w:rPr>
          <w:bCs/>
          <w:iCs/>
          <w:color w:val="FF0000"/>
        </w:rPr>
      </w:pPr>
      <w:r w:rsidRPr="00BC6457">
        <w:rPr>
          <w:bCs/>
          <w:iCs/>
        </w:rPr>
        <w:lastRenderedPageBreak/>
        <w:t xml:space="preserve">Gylletanken </w:t>
      </w:r>
      <w:r w:rsidR="0023741D" w:rsidRPr="00BC6457">
        <w:rPr>
          <w:bCs/>
          <w:iCs/>
        </w:rPr>
        <w:t>ligger udenfor</w:t>
      </w:r>
      <w:r w:rsidR="004C26F2" w:rsidRPr="00BC6457">
        <w:rPr>
          <w:bCs/>
          <w:iCs/>
        </w:rPr>
        <w:t xml:space="preserve"> risikoområde og over</w:t>
      </w:r>
      <w:r w:rsidR="0023741D" w:rsidRPr="00BC6457">
        <w:rPr>
          <w:bCs/>
          <w:iCs/>
        </w:rPr>
        <w:t xml:space="preserve"> 100 meter </w:t>
      </w:r>
      <w:r w:rsidR="004C26F2" w:rsidRPr="00BC6457">
        <w:rPr>
          <w:bCs/>
          <w:iCs/>
        </w:rPr>
        <w:t>til</w:t>
      </w:r>
      <w:r w:rsidR="0023741D" w:rsidRPr="00BC6457">
        <w:rPr>
          <w:bCs/>
          <w:iCs/>
        </w:rPr>
        <w:t xml:space="preserve"> </w:t>
      </w:r>
      <w:r w:rsidR="008C603B" w:rsidRPr="00BC6457">
        <w:rPr>
          <w:bCs/>
          <w:iCs/>
        </w:rPr>
        <w:t>overfladevand</w:t>
      </w:r>
      <w:r w:rsidR="0023741D" w:rsidRPr="00BC6457">
        <w:rPr>
          <w:bCs/>
          <w:iCs/>
        </w:rPr>
        <w:t>.</w:t>
      </w:r>
      <w:r w:rsidR="0023741D" w:rsidRPr="008B1ED2">
        <w:rPr>
          <w:bCs/>
          <w:iCs/>
          <w:color w:val="FF0000"/>
        </w:rPr>
        <w:t xml:space="preserve"> </w:t>
      </w:r>
    </w:p>
    <w:p w14:paraId="0B82529B" w14:textId="0703D775" w:rsidR="00265D39" w:rsidRPr="0086072C" w:rsidRDefault="00F931B0" w:rsidP="00265D39">
      <w:pPr>
        <w:jc w:val="left"/>
        <w:rPr>
          <w:bCs/>
          <w:iCs/>
          <w:color w:val="FF0000"/>
        </w:rPr>
      </w:pPr>
      <w:r w:rsidRPr="00F931B0">
        <w:rPr>
          <w:noProof/>
        </w:rPr>
        <w:drawing>
          <wp:inline distT="0" distB="0" distL="0" distR="0" wp14:anchorId="57E7E783" wp14:editId="629E5F0C">
            <wp:extent cx="6120765" cy="3390900"/>
            <wp:effectExtent l="0" t="0" r="0" b="0"/>
            <wp:docPr id="2125898938" name="Billede 1" descr="Et billede, der indeholder skitse,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98938" name="Billede 1" descr="Et billede, der indeholder skitse, kort&#10;&#10;Automatisk genereret beskrivelse"/>
                    <pic:cNvPicPr/>
                  </pic:nvPicPr>
                  <pic:blipFill>
                    <a:blip r:embed="rId19"/>
                    <a:stretch>
                      <a:fillRect/>
                    </a:stretch>
                  </pic:blipFill>
                  <pic:spPr>
                    <a:xfrm>
                      <a:off x="0" y="0"/>
                      <a:ext cx="6120765" cy="3390900"/>
                    </a:xfrm>
                    <a:prstGeom prst="rect">
                      <a:avLst/>
                    </a:prstGeom>
                  </pic:spPr>
                </pic:pic>
              </a:graphicData>
            </a:graphic>
          </wp:inline>
        </w:drawing>
      </w:r>
      <w:r w:rsidR="00265D39" w:rsidRPr="008B1ED2">
        <w:rPr>
          <w:b/>
          <w:sz w:val="16"/>
          <w:szCs w:val="16"/>
        </w:rPr>
        <w:t>Placering af gyll</w:t>
      </w:r>
      <w:r w:rsidR="00FF7EE5">
        <w:rPr>
          <w:b/>
          <w:sz w:val="16"/>
          <w:szCs w:val="16"/>
        </w:rPr>
        <w:t>etank</w:t>
      </w:r>
      <w:r w:rsidR="004A2EC0" w:rsidRPr="008B1ED2">
        <w:rPr>
          <w:b/>
          <w:sz w:val="16"/>
          <w:szCs w:val="16"/>
        </w:rPr>
        <w:t xml:space="preserve"> i terrænet i forhold til </w:t>
      </w:r>
      <w:r w:rsidR="00FF7EE5">
        <w:rPr>
          <w:b/>
          <w:sz w:val="16"/>
          <w:szCs w:val="16"/>
        </w:rPr>
        <w:t>overfladevand</w:t>
      </w:r>
      <w:r w:rsidR="00380453">
        <w:rPr>
          <w:b/>
          <w:sz w:val="16"/>
          <w:szCs w:val="16"/>
        </w:rPr>
        <w:t xml:space="preserve"> </w:t>
      </w:r>
      <w:hyperlink r:id="rId20" w:history="1">
        <w:r w:rsidR="00380453" w:rsidRPr="00380453">
          <w:rPr>
            <w:rStyle w:val="Hyperlink"/>
            <w:b/>
            <w:sz w:val="16"/>
            <w:szCs w:val="16"/>
          </w:rPr>
          <w:t>https://sdfikort.dk/spatialmap</w:t>
        </w:r>
      </w:hyperlink>
    </w:p>
    <w:p w14:paraId="058ADAD6" w14:textId="39E3108F" w:rsidR="006D46FE" w:rsidRPr="00BC6457" w:rsidRDefault="00265D39" w:rsidP="005048FF">
      <w:pPr>
        <w:jc w:val="left"/>
      </w:pPr>
      <w:r w:rsidRPr="008B1ED2">
        <w:rPr>
          <w:b/>
          <w:i/>
        </w:rPr>
        <w:t>Håndtering</w:t>
      </w:r>
      <w:r w:rsidR="00CD391D">
        <w:rPr>
          <w:b/>
          <w:i/>
        </w:rPr>
        <w:t xml:space="preserve"> af flydende husdyrgødning</w:t>
      </w:r>
      <w:r w:rsidRPr="008B1ED2">
        <w:rPr>
          <w:b/>
          <w:i/>
        </w:rPr>
        <w:br/>
      </w:r>
      <w:r w:rsidR="00D72523" w:rsidRPr="00BC6457">
        <w:t xml:space="preserve">Husdyrgødningen </w:t>
      </w:r>
      <w:r w:rsidR="001D0F89" w:rsidRPr="00BC6457">
        <w:t xml:space="preserve">føres fra staldanlægget til fortank i lukkede </w:t>
      </w:r>
      <w:commentRangeStart w:id="79"/>
      <w:commentRangeStart w:id="80"/>
      <w:r w:rsidR="001D0F89" w:rsidRPr="00BC6457">
        <w:t>rør</w:t>
      </w:r>
      <w:commentRangeEnd w:id="79"/>
      <w:r w:rsidR="00CB12F1" w:rsidRPr="00BC6457">
        <w:rPr>
          <w:rStyle w:val="Kommentarhenvisning"/>
          <w:rFonts w:ascii="Arial" w:eastAsia="Times New Roman" w:hAnsi="Arial"/>
        </w:rPr>
        <w:commentReference w:id="79"/>
      </w:r>
      <w:commentRangeEnd w:id="80"/>
      <w:r w:rsidR="00E701F9" w:rsidRPr="00BC6457">
        <w:rPr>
          <w:rStyle w:val="Kommentarhenvisning"/>
          <w:rFonts w:ascii="Arial" w:eastAsia="Times New Roman" w:hAnsi="Arial"/>
        </w:rPr>
        <w:commentReference w:id="80"/>
      </w:r>
      <w:r w:rsidR="001D0F89" w:rsidRPr="00BC6457">
        <w:t xml:space="preserve">. Fra fortanken pumpes </w:t>
      </w:r>
      <w:r w:rsidR="00857AB6" w:rsidRPr="00BC6457">
        <w:t>husdyrgødningen til lagertank</w:t>
      </w:r>
      <w:r w:rsidR="002335B6" w:rsidRPr="00BC6457">
        <w:t>. Pumpen er placeret ove</w:t>
      </w:r>
      <w:r w:rsidR="00E65DA2" w:rsidRPr="00BC6457">
        <w:t xml:space="preserve">r fortanken. </w:t>
      </w:r>
    </w:p>
    <w:p w14:paraId="41924906" w14:textId="02C9C0EA" w:rsidR="007A5B16" w:rsidRDefault="00522DC1" w:rsidP="004E467C">
      <w:r>
        <w:t xml:space="preserve">Forud for udbringning af husdyrgødningen vil lagertanke </w:t>
      </w:r>
      <w:r w:rsidR="00F53B3B">
        <w:t>omrøres. Omfanget afhænger af husdyrgødningens konsistens</w:t>
      </w:r>
      <w:r w:rsidR="00564EB7">
        <w:t xml:space="preserve"> og mængden af flydelag</w:t>
      </w:r>
      <w:r w:rsidR="00265D39" w:rsidRPr="008B1ED2">
        <w:t xml:space="preserve">. </w:t>
      </w:r>
      <w:r w:rsidR="00FF7EE5" w:rsidRPr="008B1ED2">
        <w:t>Gylle</w:t>
      </w:r>
      <w:r w:rsidR="00FF7EE5">
        <w:t>tanke</w:t>
      </w:r>
      <w:r w:rsidR="005B533D">
        <w:t>n</w:t>
      </w:r>
      <w:r w:rsidR="00FF7EE5" w:rsidRPr="008B1ED2">
        <w:t xml:space="preserve"> </w:t>
      </w:r>
      <w:r w:rsidR="00347C6E" w:rsidRPr="008B1ED2">
        <w:t xml:space="preserve">tømmes </w:t>
      </w:r>
      <w:r w:rsidR="00403E08">
        <w:t>ved</w:t>
      </w:r>
      <w:r w:rsidR="00403E08" w:rsidRPr="008B1ED2">
        <w:t xml:space="preserve"> </w:t>
      </w:r>
      <w:r w:rsidR="000D52E4">
        <w:t xml:space="preserve">gyllevogn med </w:t>
      </w:r>
      <w:r w:rsidR="00347C6E" w:rsidRPr="008B1ED2">
        <w:t>sugetårn</w:t>
      </w:r>
      <w:r w:rsidR="00403E08">
        <w:t>. Der er dermed ingen risiko for overløb eller anden spild</w:t>
      </w:r>
      <w:r w:rsidR="007A5B16">
        <w:t>. Tømningen skal således ikke ske på støbt plads med afløb.</w:t>
      </w:r>
    </w:p>
    <w:p w14:paraId="669DAD45" w14:textId="3A2C6657" w:rsidR="00130A6F" w:rsidRPr="008B1ED2" w:rsidRDefault="0036211E" w:rsidP="00894E02">
      <w:pPr>
        <w:shd w:val="clear" w:color="auto" w:fill="FFFFFF" w:themeFill="background1"/>
        <w:spacing w:after="0"/>
        <w:rPr>
          <w:b/>
          <w:i/>
        </w:rPr>
      </w:pPr>
      <w:r w:rsidRPr="008B1ED2">
        <w:rPr>
          <w:b/>
          <w:i/>
        </w:rPr>
        <w:t>Forventet gødningsproduktion</w:t>
      </w:r>
      <w:r w:rsidR="007A6716" w:rsidRPr="008B1ED2">
        <w:rPr>
          <w:b/>
          <w:i/>
        </w:rPr>
        <w:t xml:space="preserve"> og opbevaringskapacitet.</w:t>
      </w:r>
    </w:p>
    <w:p w14:paraId="3F9EDE9B" w14:textId="46F3C25A" w:rsidR="0036211E" w:rsidRPr="00155E2B" w:rsidRDefault="00E0343A" w:rsidP="00E0343A">
      <w:pPr>
        <w:jc w:val="left"/>
      </w:pPr>
      <w:bookmarkStart w:id="81" w:name="_Hlk120876898"/>
      <w:r w:rsidRPr="008B1ED2">
        <w:rPr>
          <w:u w:val="single"/>
        </w:rPr>
        <w:t xml:space="preserve">Flydende husdyrgødning </w:t>
      </w:r>
      <w:r w:rsidRPr="008B1ED2">
        <w:rPr>
          <w:u w:val="single"/>
        </w:rPr>
        <w:br/>
      </w:r>
      <w:r w:rsidR="0036211E" w:rsidRPr="00AC1E86">
        <w:t xml:space="preserve">Anlæggets samlede produktionsareal </w:t>
      </w:r>
      <w:r w:rsidR="009443E7">
        <w:t xml:space="preserve">svarer til en produktion på 1.500 årssøer med </w:t>
      </w:r>
      <w:r w:rsidR="000B1D20">
        <w:t xml:space="preserve">polteproduktion og lidt smågrise. </w:t>
      </w:r>
      <w:r w:rsidR="0062658E">
        <w:t>Fra produktionen vil der være en gødningsproduktion på ca.</w:t>
      </w:r>
      <w:r w:rsidR="003B1444">
        <w:t xml:space="preserve"> 6.</w:t>
      </w:r>
      <w:r w:rsidR="003C03E5">
        <w:t>385 m</w:t>
      </w:r>
      <w:r w:rsidR="003C03E5">
        <w:rPr>
          <w:vertAlign w:val="superscript"/>
        </w:rPr>
        <w:t>3</w:t>
      </w:r>
      <w:r w:rsidR="003C03E5">
        <w:t xml:space="preserve"> </w:t>
      </w:r>
      <w:r w:rsidR="003C03E5" w:rsidRPr="00155E2B">
        <w:t xml:space="preserve">pr årsso svarende til </w:t>
      </w:r>
      <w:r w:rsidR="007C157D" w:rsidRPr="00155E2B">
        <w:t>9.577,5 m</w:t>
      </w:r>
      <w:r w:rsidR="007C157D" w:rsidRPr="00155E2B">
        <w:rPr>
          <w:vertAlign w:val="superscript"/>
        </w:rPr>
        <w:t>3</w:t>
      </w:r>
      <w:r w:rsidR="007C157D" w:rsidRPr="00155E2B">
        <w:t>;</w:t>
      </w:r>
      <w:r w:rsidR="003C03E5" w:rsidRPr="00155E2B">
        <w:t xml:space="preserve"> 630 m</w:t>
      </w:r>
      <w:r w:rsidR="003C03E5" w:rsidRPr="00155E2B">
        <w:rPr>
          <w:vertAlign w:val="superscript"/>
        </w:rPr>
        <w:t>3</w:t>
      </w:r>
      <w:r w:rsidR="003C03E5" w:rsidRPr="00155E2B">
        <w:t xml:space="preserve"> fra polteproduktionen</w:t>
      </w:r>
      <w:r w:rsidR="007C157D" w:rsidRPr="00155E2B">
        <w:t xml:space="preserve"> og </w:t>
      </w:r>
      <w:r w:rsidR="00330BA0" w:rsidRPr="00155E2B">
        <w:t>273 m</w:t>
      </w:r>
      <w:r w:rsidR="00330BA0" w:rsidRPr="00155E2B">
        <w:rPr>
          <w:vertAlign w:val="superscript"/>
        </w:rPr>
        <w:t>3</w:t>
      </w:r>
      <w:r w:rsidR="00330BA0" w:rsidRPr="00155E2B">
        <w:t xml:space="preserve"> fra smågriseproduktionen</w:t>
      </w:r>
      <w:r w:rsidR="0062658E" w:rsidRPr="00155E2B">
        <w:t xml:space="preserve"> </w:t>
      </w:r>
      <w:r w:rsidR="00330BA0" w:rsidRPr="00155E2B">
        <w:t>(beregnet ved: 200 m</w:t>
      </w:r>
      <w:r w:rsidR="00330BA0" w:rsidRPr="00155E2B">
        <w:rPr>
          <w:vertAlign w:val="superscript"/>
        </w:rPr>
        <w:t>2</w:t>
      </w:r>
      <w:r w:rsidR="00330BA0" w:rsidRPr="00155E2B">
        <w:t xml:space="preserve"> * 3,15 m</w:t>
      </w:r>
      <w:r w:rsidR="00330BA0" w:rsidRPr="00155E2B">
        <w:rPr>
          <w:vertAlign w:val="superscript"/>
        </w:rPr>
        <w:t>3</w:t>
      </w:r>
      <w:r w:rsidR="00330BA0" w:rsidRPr="00155E2B">
        <w:t xml:space="preserve"> gylle/m</w:t>
      </w:r>
      <w:r w:rsidR="00330BA0" w:rsidRPr="00155E2B">
        <w:rPr>
          <w:vertAlign w:val="superscript"/>
        </w:rPr>
        <w:t>2</w:t>
      </w:r>
      <w:r w:rsidR="00330BA0" w:rsidRPr="00155E2B">
        <w:t xml:space="preserve"> fra polte+108 m</w:t>
      </w:r>
      <w:r w:rsidR="00330BA0" w:rsidRPr="00155E2B">
        <w:rPr>
          <w:vertAlign w:val="superscript"/>
        </w:rPr>
        <w:t>2</w:t>
      </w:r>
      <w:r w:rsidR="00330BA0" w:rsidRPr="00155E2B">
        <w:t xml:space="preserve"> * 2,53 m</w:t>
      </w:r>
      <w:r w:rsidR="00330BA0" w:rsidRPr="00155E2B">
        <w:rPr>
          <w:vertAlign w:val="superscript"/>
        </w:rPr>
        <w:t>3</w:t>
      </w:r>
      <w:r w:rsidR="00330BA0" w:rsidRPr="00155E2B">
        <w:t xml:space="preserve"> gylle/m</w:t>
      </w:r>
      <w:r w:rsidR="00330BA0" w:rsidRPr="00155E2B">
        <w:rPr>
          <w:vertAlign w:val="superscript"/>
        </w:rPr>
        <w:t>2</w:t>
      </w:r>
      <w:r w:rsidR="00330BA0" w:rsidRPr="00155E2B">
        <w:t xml:space="preserve"> fra smågrise produktionsareal).</w:t>
      </w:r>
      <w:r w:rsidR="0036211E" w:rsidRPr="00155E2B">
        <w:t xml:space="preserve"> Ved</w:t>
      </w:r>
      <w:r w:rsidR="00323A0A" w:rsidRPr="00155E2B">
        <w:t xml:space="preserve"> </w:t>
      </w:r>
      <w:r w:rsidR="00361511" w:rsidRPr="00155E2B">
        <w:t>nor</w:t>
      </w:r>
      <w:r w:rsidR="00083FD3" w:rsidRPr="00155E2B">
        <w:t>m</w:t>
      </w:r>
      <w:r w:rsidR="00361511" w:rsidRPr="00155E2B">
        <w:t xml:space="preserve"> </w:t>
      </w:r>
      <w:r w:rsidR="004E467C" w:rsidRPr="00155E2B">
        <w:t>udnyttelse</w:t>
      </w:r>
      <w:r w:rsidR="00323A0A" w:rsidRPr="00155E2B">
        <w:t xml:space="preserve"> a</w:t>
      </w:r>
      <w:r w:rsidR="0036211E" w:rsidRPr="00155E2B">
        <w:t xml:space="preserve">f anlægget </w:t>
      </w:r>
      <w:r w:rsidR="004E467C" w:rsidRPr="00155E2B">
        <w:t xml:space="preserve">forventes årsproduktionen af flydende husdyrgødning </w:t>
      </w:r>
      <w:r w:rsidR="00ED2CFB" w:rsidRPr="00155E2B">
        <w:t xml:space="preserve">således </w:t>
      </w:r>
      <w:r w:rsidR="004E467C" w:rsidRPr="00155E2B">
        <w:t xml:space="preserve">at </w:t>
      </w:r>
      <w:r w:rsidR="0036211E" w:rsidRPr="00155E2B">
        <w:t xml:space="preserve">udgøre </w:t>
      </w:r>
      <w:r w:rsidR="00155E2B" w:rsidRPr="00155E2B">
        <w:t>10.481</w:t>
      </w:r>
      <w:r w:rsidR="0036211E" w:rsidRPr="00155E2B">
        <w:t xml:space="preserve"> m</w:t>
      </w:r>
      <w:r w:rsidR="0036211E" w:rsidRPr="00155E2B">
        <w:rPr>
          <w:vertAlign w:val="superscript"/>
        </w:rPr>
        <w:t>3</w:t>
      </w:r>
      <w:r w:rsidR="0036211E" w:rsidRPr="00155E2B">
        <w:t xml:space="preserve"> </w:t>
      </w:r>
    </w:p>
    <w:p w14:paraId="2F3147A7" w14:textId="657E037A" w:rsidR="00BC528E" w:rsidRPr="0081772C" w:rsidRDefault="0062658E" w:rsidP="005048FF">
      <w:pPr>
        <w:shd w:val="clear" w:color="auto" w:fill="FFFFFF" w:themeFill="background1"/>
      </w:pPr>
      <w:r w:rsidRPr="0062658E">
        <w:rPr>
          <w:bCs/>
          <w:iCs/>
        </w:rPr>
        <w:t>100</w:t>
      </w:r>
      <w:r w:rsidR="00BC528E" w:rsidRPr="0062658E">
        <w:rPr>
          <w:bCs/>
          <w:iCs/>
        </w:rPr>
        <w:t xml:space="preserve"> % af den samlede lagerkapacitet i gylletankene </w:t>
      </w:r>
      <w:r w:rsidRPr="0062658E">
        <w:rPr>
          <w:bCs/>
          <w:iCs/>
        </w:rPr>
        <w:t>bliv</w:t>
      </w:r>
      <w:r w:rsidR="00BC528E" w:rsidRPr="0062658E">
        <w:rPr>
          <w:bCs/>
          <w:iCs/>
        </w:rPr>
        <w:t xml:space="preserve">er med fast overdækning. Normproduktionen af husdyrgødning skal dermed reduceres med </w:t>
      </w:r>
      <w:r w:rsidRPr="0062658E">
        <w:rPr>
          <w:bCs/>
          <w:iCs/>
        </w:rPr>
        <w:t>10</w:t>
      </w:r>
      <w:r w:rsidR="00BC528E" w:rsidRPr="0062658E">
        <w:rPr>
          <w:bCs/>
          <w:iCs/>
        </w:rPr>
        <w:t xml:space="preserve"> %, </w:t>
      </w:r>
      <w:r w:rsidR="00BC528E" w:rsidRPr="0081772C">
        <w:rPr>
          <w:bCs/>
          <w:iCs/>
        </w:rPr>
        <w:t xml:space="preserve">svarende til </w:t>
      </w:r>
      <w:r w:rsidR="00155E2B" w:rsidRPr="0081772C">
        <w:rPr>
          <w:bCs/>
          <w:iCs/>
        </w:rPr>
        <w:t>1.048</w:t>
      </w:r>
      <w:r w:rsidR="00BC528E" w:rsidRPr="0081772C">
        <w:rPr>
          <w:bCs/>
          <w:iCs/>
        </w:rPr>
        <w:t xml:space="preserve"> m</w:t>
      </w:r>
      <w:r w:rsidR="00BC528E" w:rsidRPr="0081772C">
        <w:rPr>
          <w:bCs/>
          <w:iCs/>
          <w:vertAlign w:val="superscript"/>
        </w:rPr>
        <w:t>3</w:t>
      </w:r>
      <w:r w:rsidR="00BC528E" w:rsidRPr="0081772C">
        <w:rPr>
          <w:bCs/>
          <w:iCs/>
        </w:rPr>
        <w:t xml:space="preserve">. </w:t>
      </w:r>
    </w:p>
    <w:p w14:paraId="29752D39" w14:textId="4A325BD0" w:rsidR="00F3405B" w:rsidRPr="0062658E" w:rsidRDefault="000D5296" w:rsidP="00A62BA8">
      <w:r w:rsidRPr="0062658E">
        <w:t>Der er ingen vaskeplads på ejendommen.</w:t>
      </w:r>
    </w:p>
    <w:p w14:paraId="078D1653" w14:textId="5B44983D" w:rsidR="00E0343A" w:rsidRPr="007F7FB1" w:rsidRDefault="00171895" w:rsidP="00E0343A">
      <w:r w:rsidRPr="007F7FB1">
        <w:t>Mængden</w:t>
      </w:r>
      <w:r w:rsidR="0036211E" w:rsidRPr="007F7FB1">
        <w:t xml:space="preserve"> af </w:t>
      </w:r>
      <w:r w:rsidR="00E0343A" w:rsidRPr="007F7FB1">
        <w:t xml:space="preserve">flydende </w:t>
      </w:r>
      <w:r w:rsidR="00143F96" w:rsidRPr="007F7FB1">
        <w:t>husdyr</w:t>
      </w:r>
      <w:r w:rsidR="0036211E" w:rsidRPr="007F7FB1">
        <w:t xml:space="preserve">gødning </w:t>
      </w:r>
      <w:r w:rsidR="006C5332" w:rsidRPr="007F7FB1">
        <w:t>der skal opbevares er</w:t>
      </w:r>
      <w:r w:rsidR="0036211E" w:rsidRPr="007F7FB1">
        <w:t xml:space="preserve"> </w:t>
      </w:r>
      <w:r w:rsidR="00606222" w:rsidRPr="007F7FB1">
        <w:t>9.433</w:t>
      </w:r>
      <w:r w:rsidR="0036211E" w:rsidRPr="007F7FB1">
        <w:t xml:space="preserve"> m</w:t>
      </w:r>
      <w:r w:rsidR="0036211E" w:rsidRPr="007F7FB1">
        <w:rPr>
          <w:vertAlign w:val="superscript"/>
        </w:rPr>
        <w:t>3</w:t>
      </w:r>
      <w:r w:rsidR="0036211E" w:rsidRPr="007F7FB1">
        <w:t>.</w:t>
      </w:r>
      <w:r w:rsidR="009956A5" w:rsidRPr="007F7FB1">
        <w:t xml:space="preserve"> </w:t>
      </w:r>
      <w:r w:rsidR="002231B3" w:rsidRPr="007F7FB1">
        <w:t>Den samlede</w:t>
      </w:r>
      <w:r w:rsidR="009956A5" w:rsidRPr="007F7FB1">
        <w:t xml:space="preserve"> </w:t>
      </w:r>
      <w:r w:rsidR="002231B3" w:rsidRPr="007F7FB1">
        <w:t>opbevaringskapacitet</w:t>
      </w:r>
      <w:r w:rsidR="00E0343A" w:rsidRPr="007F7FB1">
        <w:t xml:space="preserve"> på ejendommen til flydende husdyrgødning </w:t>
      </w:r>
      <w:r w:rsidR="002231B3" w:rsidRPr="007F7FB1">
        <w:t>er</w:t>
      </w:r>
      <w:r w:rsidR="00E0343A" w:rsidRPr="007F7FB1">
        <w:t xml:space="preserve"> </w:t>
      </w:r>
      <w:r w:rsidR="0081772C" w:rsidRPr="007F7FB1">
        <w:t>7</w:t>
      </w:r>
      <w:r w:rsidR="00606222" w:rsidRPr="007F7FB1">
        <w:t>.500</w:t>
      </w:r>
      <w:r w:rsidR="00045BE9" w:rsidRPr="007F7FB1">
        <w:t xml:space="preserve"> </w:t>
      </w:r>
      <w:r w:rsidR="00E0343A" w:rsidRPr="007F7FB1">
        <w:t>m</w:t>
      </w:r>
      <w:r w:rsidR="00E0343A" w:rsidRPr="007F7FB1">
        <w:rPr>
          <w:vertAlign w:val="superscript"/>
        </w:rPr>
        <w:t>3</w:t>
      </w:r>
      <w:r w:rsidR="00E0343A" w:rsidRPr="007F7FB1">
        <w:t xml:space="preserve">. </w:t>
      </w:r>
    </w:p>
    <w:p w14:paraId="4A9E2107" w14:textId="68CEC083" w:rsidR="00E0343A" w:rsidRPr="007F7FB1" w:rsidRDefault="002231B3" w:rsidP="00E0343A">
      <w:r w:rsidRPr="007F7FB1">
        <w:t>Der er på ejendommen en</w:t>
      </w:r>
      <w:r w:rsidR="00E0343A" w:rsidRPr="007F7FB1">
        <w:t xml:space="preserve"> opbevaringskapacitet til </w:t>
      </w:r>
      <w:r w:rsidR="007F7FB1" w:rsidRPr="007F7FB1">
        <w:t>9,5</w:t>
      </w:r>
      <w:r w:rsidR="00E0343A" w:rsidRPr="007F7FB1">
        <w:t xml:space="preserve"> mdr. (m</w:t>
      </w:r>
      <w:r w:rsidR="00E0343A" w:rsidRPr="007F7FB1">
        <w:rPr>
          <w:vertAlign w:val="superscript"/>
        </w:rPr>
        <w:t xml:space="preserve">3 </w:t>
      </w:r>
      <w:r w:rsidR="00E0343A" w:rsidRPr="007F7FB1">
        <w:t>gødningsopbevaringskapacitet /gødningsproduktion pr. mdr.)</w:t>
      </w:r>
      <w:r w:rsidR="00715868" w:rsidRPr="007F7FB1">
        <w:t>.</w:t>
      </w:r>
    </w:p>
    <w:p w14:paraId="2397D015" w14:textId="00AD3EB7" w:rsidR="00894C79" w:rsidRPr="00BC6457" w:rsidRDefault="00E0343A" w:rsidP="00BC6457">
      <w:r w:rsidRPr="008B1ED2">
        <w:rPr>
          <w:u w:val="single"/>
        </w:rPr>
        <w:t>Dybstrøelse</w:t>
      </w:r>
      <w:r w:rsidRPr="008B1ED2">
        <w:rPr>
          <w:color w:val="FF0000"/>
          <w:u w:val="single"/>
        </w:rPr>
        <w:br/>
      </w:r>
      <w:r w:rsidR="00EA7F9F" w:rsidRPr="00BC6457">
        <w:t>Der er ingen</w:t>
      </w:r>
      <w:r w:rsidR="0023741D" w:rsidRPr="00BC6457">
        <w:t xml:space="preserve"> produktion af dybstrøelse på ejendommen.</w:t>
      </w:r>
      <w:r w:rsidR="0019515B" w:rsidRPr="00BC6457">
        <w:t xml:space="preserve"> </w:t>
      </w:r>
    </w:p>
    <w:p w14:paraId="2EDB9E24" w14:textId="15F1DF07" w:rsidR="003D1691" w:rsidRPr="005048FF" w:rsidRDefault="00990DCB" w:rsidP="003C032A">
      <w:r w:rsidRPr="008B1ED2">
        <w:rPr>
          <w:u w:val="single"/>
        </w:rPr>
        <w:lastRenderedPageBreak/>
        <w:t>Vurdering</w:t>
      </w:r>
      <w:r w:rsidRPr="008B1ED2">
        <w:rPr>
          <w:color w:val="FF0000"/>
        </w:rPr>
        <w:br/>
      </w:r>
      <w:r w:rsidR="003D1691" w:rsidRPr="005048FF">
        <w:t>Generel lovgivning for op</w:t>
      </w:r>
      <w:r w:rsidR="006415A4" w:rsidRPr="005048FF">
        <w:t xml:space="preserve">bevaring og håndtering af husdyrgødning er </w:t>
      </w:r>
      <w:r w:rsidR="0049049A" w:rsidRPr="005048FF">
        <w:t xml:space="preserve">defineret som </w:t>
      </w:r>
      <w:r w:rsidR="006415A4" w:rsidRPr="005048FF">
        <w:t>BAT</w:t>
      </w:r>
      <w:r w:rsidR="0049049A">
        <w:t xml:space="preserve">. </w:t>
      </w:r>
      <w:r w:rsidR="00F5588B">
        <w:t>Der er således ikke vurderet på forhold, som er</w:t>
      </w:r>
      <w:r w:rsidR="00860F47">
        <w:t xml:space="preserve"> omfattet af</w:t>
      </w:r>
      <w:r w:rsidR="00F5588B">
        <w:t xml:space="preserve"> generel lovgivning.</w:t>
      </w:r>
    </w:p>
    <w:p w14:paraId="6DA0831D" w14:textId="23180DDF" w:rsidR="003C032A" w:rsidRPr="004F7389" w:rsidRDefault="00365575" w:rsidP="003C032A">
      <w:r w:rsidRPr="004F7389">
        <w:t xml:space="preserve">Lagerkapaciteten på ejendommen </w:t>
      </w:r>
      <w:r w:rsidR="00A77203" w:rsidRPr="004F7389">
        <w:t>er over 9 mdr. Det vurderes derfor</w:t>
      </w:r>
      <w:r w:rsidR="00B30E63" w:rsidRPr="004F7389">
        <w:t>,</w:t>
      </w:r>
      <w:r w:rsidR="00A77203" w:rsidRPr="004F7389">
        <w:t xml:space="preserve"> at der er til</w:t>
      </w:r>
      <w:r w:rsidR="00550BA5" w:rsidRPr="004F7389">
        <w:t xml:space="preserve">strækkelig kapacitet til at </w:t>
      </w:r>
      <w:r w:rsidR="00B30E63" w:rsidRPr="004F7389">
        <w:t xml:space="preserve">kunne håndtere husdyrgødning indtil </w:t>
      </w:r>
      <w:r w:rsidR="00715868" w:rsidRPr="004F7389">
        <w:t>den skal</w:t>
      </w:r>
      <w:r w:rsidR="00B30E63" w:rsidRPr="004F7389">
        <w:t xml:space="preserve"> udbringe</w:t>
      </w:r>
      <w:r w:rsidR="00715868" w:rsidRPr="004F7389">
        <w:t>s</w:t>
      </w:r>
      <w:r w:rsidR="00B30E63" w:rsidRPr="004F7389">
        <w:t xml:space="preserve"> den på markerne i foråret.</w:t>
      </w:r>
      <w:r w:rsidR="00B00670" w:rsidRPr="004F7389">
        <w:t xml:space="preserve"> </w:t>
      </w:r>
    </w:p>
    <w:bookmarkEnd w:id="81"/>
    <w:p w14:paraId="402748F7" w14:textId="6D5FE3A7" w:rsidR="003A4771" w:rsidRPr="0017714E" w:rsidRDefault="00860F47" w:rsidP="00B8326B">
      <w:r w:rsidRPr="0017714E">
        <w:t>Fast overdækning</w:t>
      </w:r>
      <w:r w:rsidR="00E71689" w:rsidRPr="0017714E">
        <w:t xml:space="preserve"> på</w:t>
      </w:r>
      <w:r w:rsidR="00F645DD" w:rsidRPr="0017714E">
        <w:t xml:space="preserve"> </w:t>
      </w:r>
      <w:r w:rsidR="0017714E" w:rsidRPr="0017714E">
        <w:t>begge</w:t>
      </w:r>
      <w:r w:rsidR="00EC4A8F" w:rsidRPr="0017714E">
        <w:t xml:space="preserve"> </w:t>
      </w:r>
      <w:r w:rsidR="00EA7F9F" w:rsidRPr="0017714E">
        <w:t>gylletank</w:t>
      </w:r>
      <w:r w:rsidR="0017714E" w:rsidRPr="0017714E">
        <w:t>e</w:t>
      </w:r>
      <w:r w:rsidR="00F645DD" w:rsidRPr="0017714E">
        <w:t xml:space="preserve"> bidrager dels til en lavere ammoniakemission samt mindre husdyrgødning</w:t>
      </w:r>
      <w:r w:rsidR="00E63E84" w:rsidRPr="0017714E">
        <w:t xml:space="preserve"> og dermed færre transporter med husdyrgødning.</w:t>
      </w:r>
      <w:r w:rsidR="00EA7F9F" w:rsidRPr="0017714E">
        <w:t xml:space="preserve"> </w:t>
      </w:r>
    </w:p>
    <w:p w14:paraId="067B93B9" w14:textId="77777777" w:rsidR="006A024F" w:rsidRPr="0017714E" w:rsidRDefault="006A024F" w:rsidP="00B8326B">
      <w:r w:rsidRPr="0017714E">
        <w:t>D</w:t>
      </w:r>
      <w:r w:rsidR="005D2EA5" w:rsidRPr="0017714E">
        <w:t>en faste overdækning er en del af overholdelsen af BAT-kr</w:t>
      </w:r>
      <w:r w:rsidR="00DC2BCA" w:rsidRPr="0017714E">
        <w:t>av</w:t>
      </w:r>
      <w:r w:rsidRPr="0017714E">
        <w:t xml:space="preserve"> og</w:t>
      </w:r>
      <w:r w:rsidR="00DC2BCA" w:rsidRPr="0017714E">
        <w:t xml:space="preserve"> </w:t>
      </w:r>
      <w:r w:rsidR="00D958CE" w:rsidRPr="0017714E">
        <w:t>skal der</w:t>
      </w:r>
      <w:r w:rsidRPr="0017714E">
        <w:t>for</w:t>
      </w:r>
      <w:r w:rsidR="00D958CE" w:rsidRPr="0017714E">
        <w:t xml:space="preserve"> fastsættes </w:t>
      </w:r>
      <w:r w:rsidRPr="0017714E">
        <w:t xml:space="preserve">med </w:t>
      </w:r>
      <w:r w:rsidR="00D958CE" w:rsidRPr="0017714E">
        <w:t>vilkår</w:t>
      </w:r>
      <w:r w:rsidRPr="0017714E">
        <w:t>.</w:t>
      </w:r>
    </w:p>
    <w:p w14:paraId="0DE29145" w14:textId="59AB7D59" w:rsidR="00517322" w:rsidRPr="008B1ED2" w:rsidRDefault="00517322" w:rsidP="00517322">
      <w:pPr>
        <w:pStyle w:val="Overskrift3"/>
      </w:pPr>
      <w:bookmarkStart w:id="82" w:name="_Toc164237096"/>
      <w:bookmarkStart w:id="83" w:name="_Toc164244352"/>
      <w:bookmarkStart w:id="84" w:name="_Toc186459410"/>
      <w:r w:rsidRPr="008B1ED2">
        <w:t>Ventilation</w:t>
      </w:r>
      <w:bookmarkStart w:id="85" w:name="_Hlk81316446"/>
      <w:bookmarkEnd w:id="82"/>
      <w:bookmarkEnd w:id="83"/>
      <w:bookmarkEnd w:id="84"/>
    </w:p>
    <w:bookmarkEnd w:id="85"/>
    <w:p w14:paraId="5940C391" w14:textId="58E13D87" w:rsidR="00EE18DF" w:rsidRPr="008B1ED2" w:rsidRDefault="00517322" w:rsidP="00B8326B">
      <w:r w:rsidRPr="008B1ED2">
        <w:t>Staldanlægget er mekanisk ventileret</w:t>
      </w:r>
      <w:r w:rsidR="004646C9">
        <w:t xml:space="preserve"> i alle staldafsnit</w:t>
      </w:r>
      <w:r w:rsidR="00CD5033">
        <w:t xml:space="preserve"> med undertryksventilation</w:t>
      </w:r>
      <w:r w:rsidR="003C7C71" w:rsidRPr="008B1ED2">
        <w:t>.</w:t>
      </w:r>
    </w:p>
    <w:p w14:paraId="2ADABEC0" w14:textId="77777777" w:rsidR="00B506E3" w:rsidRDefault="00F32DE8" w:rsidP="00B8326B">
      <w:r w:rsidRPr="008B1ED2">
        <w:t xml:space="preserve">Ventilationsafkast </w:t>
      </w:r>
      <w:r w:rsidR="00EA7F9F" w:rsidRPr="008B1ED2">
        <w:t>er</w:t>
      </w:r>
      <w:r w:rsidR="00990DCB" w:rsidRPr="008B1ED2">
        <w:t xml:space="preserve"> jævnt </w:t>
      </w:r>
      <w:r w:rsidR="00EA7F9F" w:rsidRPr="008B1ED2">
        <w:t xml:space="preserve">fordelt i forhold til de enkelte sektioner. </w:t>
      </w:r>
      <w:r w:rsidR="0068449C">
        <w:t>Få ventilationsmotore</w:t>
      </w:r>
      <w:r w:rsidR="00B506E3">
        <w:t>r er med multistep. De resterende er on/off motorer.</w:t>
      </w:r>
    </w:p>
    <w:p w14:paraId="1AA031AD" w14:textId="3BFBA1A6" w:rsidR="00132F04" w:rsidRPr="005A5287" w:rsidRDefault="00FE0653" w:rsidP="00B8326B">
      <w:r w:rsidRPr="005A5287">
        <w:t>I nye staldafsnit indsættes lavenergiventilation ved byggeri</w:t>
      </w:r>
      <w:r w:rsidR="000763C1" w:rsidRPr="005A5287">
        <w:t>.</w:t>
      </w:r>
    </w:p>
    <w:p w14:paraId="39642733" w14:textId="77777777" w:rsidR="000655EF" w:rsidRDefault="000655EF" w:rsidP="000655EF">
      <w:pPr>
        <w:shd w:val="clear" w:color="auto" w:fill="D9D9D9" w:themeFill="background1" w:themeFillShade="D9"/>
        <w:rPr>
          <w:sz w:val="16"/>
          <w:szCs w:val="16"/>
        </w:rPr>
      </w:pPr>
      <w:bookmarkStart w:id="86" w:name="_Toc8282058"/>
      <w:bookmarkStart w:id="87" w:name="_Ref8385158"/>
      <w:bookmarkStart w:id="88" w:name="_Ref8822199"/>
      <w:bookmarkStart w:id="89" w:name="_Ref8822204"/>
      <w:bookmarkStart w:id="90" w:name="_Ref8822441"/>
      <w:bookmarkStart w:id="91" w:name="_Ref8822452"/>
      <w:bookmarkStart w:id="92" w:name="_Ref9319410"/>
      <w:bookmarkStart w:id="93" w:name="_Ref9319445"/>
      <w:bookmarkStart w:id="94" w:name="_Toc11232478"/>
      <w:bookmarkStart w:id="95" w:name="_Toc11232780"/>
      <w:bookmarkStart w:id="96" w:name="_Toc164237097"/>
      <w:bookmarkStart w:id="97" w:name="_Toc164244353"/>
      <w:r>
        <w:rPr>
          <w:sz w:val="16"/>
          <w:szCs w:val="16"/>
        </w:rPr>
        <w:t>Den ventilation der indkøbes i dag set i forhold til tidligere ventilationsmetoder.</w:t>
      </w:r>
    </w:p>
    <w:p w14:paraId="52409DAD" w14:textId="77777777" w:rsidR="000655EF" w:rsidRDefault="000655EF" w:rsidP="000655EF">
      <w:pPr>
        <w:shd w:val="clear" w:color="auto" w:fill="D9D9D9" w:themeFill="background1" w:themeFillShade="D9"/>
        <w:rPr>
          <w:sz w:val="16"/>
          <w:szCs w:val="16"/>
        </w:rPr>
      </w:pPr>
      <w:r>
        <w:rPr>
          <w:sz w:val="16"/>
          <w:szCs w:val="16"/>
        </w:rPr>
        <w:t>Gamle ventilatorer er typisk TRIAC-motorer. Det er motorer som har samme energiforbrug uanset ventilationsbehovet. Energioverskuddet ved lav ventilation brændes af i motoren som varme. Når der er maks. ydelse bruges al energien til at ventilere stalden (Baseline ift. Energibesparelse).</w:t>
      </w:r>
    </w:p>
    <w:p w14:paraId="13EDE100" w14:textId="77777777" w:rsidR="000655EF" w:rsidRDefault="000655EF" w:rsidP="000655EF">
      <w:pPr>
        <w:shd w:val="clear" w:color="auto" w:fill="D9D9D9" w:themeFill="background1" w:themeFillShade="D9"/>
        <w:rPr>
          <w:sz w:val="16"/>
          <w:szCs w:val="16"/>
        </w:rPr>
      </w:pPr>
      <w:r>
        <w:rPr>
          <w:sz w:val="16"/>
          <w:szCs w:val="16"/>
        </w:rPr>
        <w:t>Multistep betyder at i stalde med flere ventilatorer tændes ventilatorerne efter behov, det vil sige, at mindst 1/3 af ventilatorerne er variable, mens resten er ON/OFF, de er enten tændte eller slukkede, slukkede enheder har ingen energiforbrug. Multistepenhederne som kun er tændt på fuld ydelse eller helt slukkede er ofte baserede på TRIAC-motorer, og i ældre anlæg er de variable enheder også TRIAC. Multistep har en betydelig energibesparelse i forhold til anlæg, hvor der er variable TRIAC drevne ventilatorer i alle afkast, i de perioder af døgnet og året, hvor der ikke er brug for fuld ventilationsydelse. Besparelsen er typisk 30-40 %.</w:t>
      </w:r>
    </w:p>
    <w:p w14:paraId="27DD66BD" w14:textId="77777777" w:rsidR="000655EF" w:rsidRPr="00E40D7B" w:rsidRDefault="000655EF" w:rsidP="000655EF">
      <w:pPr>
        <w:shd w:val="clear" w:color="auto" w:fill="D9D9D9" w:themeFill="background1" w:themeFillShade="D9"/>
        <w:rPr>
          <w:sz w:val="16"/>
          <w:szCs w:val="16"/>
        </w:rPr>
      </w:pPr>
      <w:r w:rsidRPr="00E40D7B">
        <w:rPr>
          <w:sz w:val="16"/>
          <w:szCs w:val="16"/>
        </w:rPr>
        <w:t>Frekvenstyre</w:t>
      </w:r>
      <w:r>
        <w:rPr>
          <w:sz w:val="16"/>
          <w:szCs w:val="16"/>
        </w:rPr>
        <w:t>de motorer er udstyret med en enhed som tilpasser strømforbruget til behovet. Det vil sige at i perioder hvor der ikke er brug for fuld ventilation er strømforbruget reducerer. Frekvensstyringen betyder at</w:t>
      </w:r>
      <w:r w:rsidRPr="00E40D7B">
        <w:rPr>
          <w:sz w:val="16"/>
          <w:szCs w:val="16"/>
        </w:rPr>
        <w:t xml:space="preserve"> ventilatorerne</w:t>
      </w:r>
      <w:r>
        <w:rPr>
          <w:sz w:val="16"/>
          <w:szCs w:val="16"/>
        </w:rPr>
        <w:t xml:space="preserve">s forbrug </w:t>
      </w:r>
      <w:r w:rsidRPr="00E40D7B">
        <w:rPr>
          <w:sz w:val="16"/>
          <w:szCs w:val="16"/>
        </w:rPr>
        <w:t>drosle</w:t>
      </w:r>
      <w:r>
        <w:rPr>
          <w:sz w:val="16"/>
          <w:szCs w:val="16"/>
        </w:rPr>
        <w:t>s</w:t>
      </w:r>
      <w:r w:rsidRPr="00E40D7B">
        <w:rPr>
          <w:sz w:val="16"/>
          <w:szCs w:val="16"/>
        </w:rPr>
        <w:t xml:space="preserve"> ned og op afhængig af behov</w:t>
      </w:r>
      <w:r>
        <w:rPr>
          <w:sz w:val="16"/>
          <w:szCs w:val="16"/>
        </w:rPr>
        <w:t xml:space="preserve"> på de tilknyttede motorer. Frekvensstyring kan kombineres med multistep, ved at de variable ventilatorer i anlægget drives med frekvensstyring og resten med TRIAC ON/OFF-motor</w:t>
      </w:r>
      <w:r w:rsidRPr="00E40D7B">
        <w:rPr>
          <w:sz w:val="16"/>
          <w:szCs w:val="16"/>
        </w:rPr>
        <w:t>.</w:t>
      </w:r>
      <w:r>
        <w:rPr>
          <w:sz w:val="16"/>
          <w:szCs w:val="16"/>
        </w:rPr>
        <w:t xml:space="preserve"> Frekvensstyring af anlæg med ens ventilationsydelse på alle afkast giver en energibesparelse i forhold til TRIAC-motorer på cirka 30-50 %. I multistepanlæg er besparelsen mindre, da der kun spares strøm i de enheder som kører med variabel ydelse. Besparelsen pr. udskiftet motor med variabel ydelse er dog stor, da driftstiden på disse motorer er stor.</w:t>
      </w:r>
    </w:p>
    <w:p w14:paraId="73BB1ACD" w14:textId="77777777" w:rsidR="000655EF" w:rsidRDefault="000655EF" w:rsidP="000655EF">
      <w:pPr>
        <w:shd w:val="clear" w:color="auto" w:fill="D9D9D9" w:themeFill="background1" w:themeFillShade="D9"/>
        <w:rPr>
          <w:sz w:val="16"/>
          <w:szCs w:val="16"/>
        </w:rPr>
      </w:pPr>
      <w:r>
        <w:rPr>
          <w:sz w:val="16"/>
          <w:szCs w:val="16"/>
        </w:rPr>
        <w:t>Lavenergimotorer er jævnstrømsmotorer med permanente magneter. Lavenergimotorer kan have forskellige typebetegnelser, nogle producenter kalder dem PM motorer, andre LPC-EC. Lavenergimotorer reducerer energiforbruget med 60-80 % i forhold til TRIAC-motorer. Virkemåden er den samme som ved frekvensstyring, bare med større effekt.</w:t>
      </w:r>
    </w:p>
    <w:p w14:paraId="6C0028E0" w14:textId="77777777" w:rsidR="000655EF" w:rsidRPr="008B1ED2" w:rsidRDefault="000655EF" w:rsidP="000655EF">
      <w:pPr>
        <w:shd w:val="clear" w:color="auto" w:fill="D9D9D9" w:themeFill="background1" w:themeFillShade="D9"/>
      </w:pPr>
      <w:r>
        <w:rPr>
          <w:sz w:val="16"/>
          <w:szCs w:val="16"/>
        </w:rPr>
        <w:t>Ventilationsbehovet i svinestalde er meget temperaturafhængigt. Det betyder reelt, at en stor del af ventilationsbehovet ligger i perioder med høj temperatur. Hvis anlægget har lavenergimotorer vil det i stor udstrækning betyde at energiforbruget er stort fra klokken 11 til 22 på solrige dage i sommerhalvåret. Forbruget vil derfor være synkront med strøm-produktionen fra et solcelleanlæg placeret så det har maksydelse når solen er i sydvest (retning 240</w:t>
      </w:r>
      <w:r w:rsidRPr="00000128">
        <w:rPr>
          <w:sz w:val="16"/>
          <w:szCs w:val="16"/>
          <w:vertAlign w:val="superscript"/>
        </w:rPr>
        <w:t>o</w:t>
      </w:r>
      <w:r>
        <w:rPr>
          <w:sz w:val="16"/>
          <w:szCs w:val="16"/>
        </w:rPr>
        <w:t xml:space="preserve"> og så stor taghældning som mulig).</w:t>
      </w:r>
    </w:p>
    <w:p w14:paraId="54A4F3AE" w14:textId="5E8D0A2A" w:rsidR="00AB308E" w:rsidRPr="008435EE" w:rsidRDefault="006926AF" w:rsidP="00AB308E">
      <w:pPr>
        <w:pStyle w:val="Overskrift2"/>
      </w:pPr>
      <w:bookmarkStart w:id="98" w:name="_Toc186459411"/>
      <w:r w:rsidRPr="008435EE">
        <w:t>Bygningsmæssige ændringer</w:t>
      </w:r>
      <w:bookmarkEnd w:id="86"/>
      <w:r w:rsidR="00FA32BB" w:rsidRPr="008435EE">
        <w:t xml:space="preserve"> og anlægsarbejde</w:t>
      </w:r>
      <w:bookmarkEnd w:id="87"/>
      <w:bookmarkEnd w:id="88"/>
      <w:bookmarkEnd w:id="89"/>
      <w:bookmarkEnd w:id="90"/>
      <w:bookmarkEnd w:id="91"/>
      <w:bookmarkEnd w:id="92"/>
      <w:bookmarkEnd w:id="93"/>
      <w:bookmarkEnd w:id="94"/>
      <w:bookmarkEnd w:id="95"/>
      <w:r w:rsidR="00725DEE" w:rsidRPr="008435EE">
        <w:t xml:space="preserve"> (B2)</w:t>
      </w:r>
      <w:bookmarkStart w:id="99" w:name="_Hlk81316470"/>
      <w:bookmarkEnd w:id="96"/>
      <w:bookmarkEnd w:id="97"/>
      <w:bookmarkEnd w:id="98"/>
    </w:p>
    <w:bookmarkEnd w:id="99"/>
    <w:p w14:paraId="7E04D073" w14:textId="77777777" w:rsidR="00ED4E7C" w:rsidRPr="008B1ED2" w:rsidRDefault="00ED4E7C" w:rsidP="00ED4E7C">
      <w:pPr>
        <w:spacing w:after="0"/>
        <w:rPr>
          <w:b/>
          <w:i/>
        </w:rPr>
      </w:pPr>
      <w:r w:rsidRPr="008B1ED2">
        <w:rPr>
          <w:b/>
          <w:i/>
        </w:rPr>
        <w:t>Staldanlæg</w:t>
      </w:r>
    </w:p>
    <w:p w14:paraId="365B218D" w14:textId="4FCDFEFF" w:rsidR="00F400A1" w:rsidRPr="004C213B" w:rsidRDefault="00320E03" w:rsidP="00ED4E7C">
      <w:r w:rsidRPr="004C213B">
        <w:t xml:space="preserve">Der søges til </w:t>
      </w:r>
      <w:r w:rsidR="00A62935" w:rsidRPr="004C213B">
        <w:t xml:space="preserve">to </w:t>
      </w:r>
      <w:r w:rsidRPr="004C213B">
        <w:t>ny</w:t>
      </w:r>
      <w:r w:rsidR="00A62935" w:rsidRPr="004C213B">
        <w:t>e</w:t>
      </w:r>
      <w:r w:rsidRPr="004C213B">
        <w:t xml:space="preserve"> staldbygning</w:t>
      </w:r>
      <w:r w:rsidR="00A62935" w:rsidRPr="004C213B">
        <w:t>er</w:t>
      </w:r>
      <w:r w:rsidRPr="004C213B">
        <w:t xml:space="preserve"> placeret </w:t>
      </w:r>
      <w:r w:rsidR="00A62935" w:rsidRPr="004C213B">
        <w:t>i tilknytning</w:t>
      </w:r>
      <w:r w:rsidR="00344F24" w:rsidRPr="004C213B">
        <w:t xml:space="preserve"> til eksisterende bygninger</w:t>
      </w:r>
      <w:r w:rsidR="004C213B" w:rsidRPr="004C213B">
        <w:t>. Derudover ændres e</w:t>
      </w:r>
      <w:r w:rsidR="00F400A1" w:rsidRPr="004C213B">
        <w:t>ksisterende bygning til staldafsnit</w:t>
      </w:r>
      <w:r w:rsidR="00D055D9" w:rsidRPr="004C213B">
        <w:t>.</w:t>
      </w:r>
    </w:p>
    <w:p w14:paraId="21D9C769" w14:textId="77777777" w:rsidR="00ED4E7C" w:rsidRPr="008B1ED2" w:rsidRDefault="00ED4E7C" w:rsidP="00ED4E7C">
      <w:pPr>
        <w:spacing w:after="0"/>
        <w:rPr>
          <w:b/>
          <w:i/>
        </w:rPr>
      </w:pPr>
      <w:r w:rsidRPr="008B1ED2">
        <w:rPr>
          <w:b/>
          <w:i/>
        </w:rPr>
        <w:t>Gødningsopbevaring</w:t>
      </w:r>
    </w:p>
    <w:p w14:paraId="3AC3DC1D" w14:textId="15D63C2B" w:rsidR="00ED4E7C" w:rsidRPr="005A5287" w:rsidRDefault="00ED4E7C" w:rsidP="00ED4E7C">
      <w:r w:rsidRPr="005A5287">
        <w:t xml:space="preserve">Der </w:t>
      </w:r>
      <w:r w:rsidR="00320E03" w:rsidRPr="005A5287">
        <w:t>ansøges ikke om yderligere</w:t>
      </w:r>
      <w:r w:rsidRPr="005A5287">
        <w:t xml:space="preserve"> gødningsopbevaringsanlæg. </w:t>
      </w:r>
    </w:p>
    <w:p w14:paraId="484DD4C9" w14:textId="3BD60698" w:rsidR="009A47FF" w:rsidRPr="005A5287" w:rsidRDefault="009A47FF" w:rsidP="00ED4E7C">
      <w:r w:rsidRPr="005A5287">
        <w:t xml:space="preserve">Der </w:t>
      </w:r>
      <w:r w:rsidR="005A6C87" w:rsidRPr="005A5287">
        <w:t xml:space="preserve">er godkendt </w:t>
      </w:r>
      <w:r w:rsidRPr="005A5287">
        <w:t xml:space="preserve">fast overdækning af </w:t>
      </w:r>
      <w:r w:rsidR="005A5287" w:rsidRPr="005A5287">
        <w:t xml:space="preserve">begge </w:t>
      </w:r>
      <w:r w:rsidRPr="005A5287">
        <w:t>gylletank</w:t>
      </w:r>
      <w:r w:rsidR="005A5287" w:rsidRPr="005A5287">
        <w:t>e</w:t>
      </w:r>
      <w:r w:rsidRPr="005A5287">
        <w:t xml:space="preserve">. </w:t>
      </w:r>
      <w:r w:rsidR="00A11BDD" w:rsidRPr="005A5287">
        <w:t>Farven på t</w:t>
      </w:r>
      <w:r w:rsidRPr="005A5287">
        <w:t>eltoverdækningen</w:t>
      </w:r>
      <w:r w:rsidR="00A11BDD" w:rsidRPr="005A5287">
        <w:t xml:space="preserve"> </w:t>
      </w:r>
      <w:r w:rsidR="005A5287" w:rsidRPr="005A5287">
        <w:t>bliv</w:t>
      </w:r>
      <w:r w:rsidR="00A11BDD" w:rsidRPr="005A5287">
        <w:t>er lystgrå.</w:t>
      </w:r>
    </w:p>
    <w:p w14:paraId="06E01DA1" w14:textId="069227D4" w:rsidR="00ED4E7C" w:rsidRPr="008B1ED2" w:rsidRDefault="00ED4E7C" w:rsidP="00ED4E7C">
      <w:pPr>
        <w:spacing w:after="0"/>
        <w:rPr>
          <w:b/>
          <w:i/>
        </w:rPr>
      </w:pPr>
      <w:r w:rsidRPr="008B1ED2">
        <w:rPr>
          <w:b/>
          <w:i/>
        </w:rPr>
        <w:t>Foder</w:t>
      </w:r>
      <w:r w:rsidR="008417E3">
        <w:rPr>
          <w:b/>
          <w:i/>
        </w:rPr>
        <w:t>- og korn</w:t>
      </w:r>
      <w:r w:rsidRPr="008B1ED2">
        <w:rPr>
          <w:b/>
          <w:i/>
        </w:rPr>
        <w:t>opbevaring</w:t>
      </w:r>
    </w:p>
    <w:p w14:paraId="5EDD5BD7" w14:textId="52CF9437" w:rsidR="00ED4E7C" w:rsidRPr="005A5287" w:rsidRDefault="00ED4E7C" w:rsidP="00ED4E7C">
      <w:r w:rsidRPr="005A5287">
        <w:lastRenderedPageBreak/>
        <w:t>Der ændres ikke i</w:t>
      </w:r>
      <w:r w:rsidR="00176311" w:rsidRPr="005A5287">
        <w:t xml:space="preserve"> udendørs</w:t>
      </w:r>
      <w:r w:rsidRPr="005A5287">
        <w:t xml:space="preserve"> foderopbevaringsanlæg i forbindelse med det ansøgte. </w:t>
      </w:r>
    </w:p>
    <w:p w14:paraId="20005A35" w14:textId="3655CFF1" w:rsidR="00C954E8" w:rsidRDefault="00C954E8" w:rsidP="00C954E8">
      <w:pPr>
        <w:spacing w:after="0"/>
        <w:rPr>
          <w:b/>
          <w:i/>
        </w:rPr>
      </w:pPr>
      <w:r>
        <w:rPr>
          <w:b/>
          <w:i/>
        </w:rPr>
        <w:t>Maskinhus, lade mv.</w:t>
      </w:r>
    </w:p>
    <w:p w14:paraId="21A83EBB" w14:textId="3C1FFCF3" w:rsidR="004C2784" w:rsidRPr="005A5287" w:rsidRDefault="00D055D9" w:rsidP="00C954E8">
      <w:pPr>
        <w:spacing w:after="0"/>
        <w:rPr>
          <w:bCs/>
          <w:iCs/>
        </w:rPr>
      </w:pPr>
      <w:r w:rsidRPr="005A5287">
        <w:rPr>
          <w:bCs/>
          <w:iCs/>
        </w:rPr>
        <w:t xml:space="preserve">Der skal ikke </w:t>
      </w:r>
      <w:r w:rsidR="007950D7" w:rsidRPr="005A5287">
        <w:rPr>
          <w:bCs/>
          <w:iCs/>
        </w:rPr>
        <w:t xml:space="preserve">opføres yderligere bygninger til maskiner, halm, </w:t>
      </w:r>
      <w:r w:rsidR="004C2784" w:rsidRPr="005A5287">
        <w:rPr>
          <w:bCs/>
          <w:iCs/>
        </w:rPr>
        <w:t>udlevering</w:t>
      </w:r>
      <w:r w:rsidR="005A5287" w:rsidRPr="005A5287">
        <w:rPr>
          <w:bCs/>
          <w:iCs/>
        </w:rPr>
        <w:t xml:space="preserve"> mv. </w:t>
      </w:r>
    </w:p>
    <w:p w14:paraId="60D63D7F" w14:textId="77777777" w:rsidR="00C954E8" w:rsidRDefault="00C954E8" w:rsidP="00ED4E7C">
      <w:pPr>
        <w:spacing w:after="0"/>
        <w:rPr>
          <w:b/>
          <w:i/>
        </w:rPr>
      </w:pPr>
    </w:p>
    <w:p w14:paraId="6D192357" w14:textId="4F35E815" w:rsidR="00ED4E7C" w:rsidRPr="008B1ED2" w:rsidRDefault="00ED4E7C" w:rsidP="00ED4E7C">
      <w:pPr>
        <w:spacing w:after="0"/>
        <w:rPr>
          <w:b/>
          <w:i/>
        </w:rPr>
      </w:pPr>
      <w:r w:rsidRPr="008B1ED2">
        <w:rPr>
          <w:b/>
          <w:i/>
        </w:rPr>
        <w:t>Anlægsarbejde</w:t>
      </w:r>
      <w:r w:rsidR="00360652">
        <w:rPr>
          <w:b/>
          <w:i/>
        </w:rPr>
        <w:t xml:space="preserve"> og </w:t>
      </w:r>
      <w:r w:rsidR="00CC7FD2">
        <w:rPr>
          <w:b/>
          <w:i/>
        </w:rPr>
        <w:t>internt køreareal</w:t>
      </w:r>
      <w:r w:rsidR="00541C95">
        <w:rPr>
          <w:b/>
          <w:i/>
        </w:rPr>
        <w:t xml:space="preserve"> med fast belægning</w:t>
      </w:r>
    </w:p>
    <w:p w14:paraId="412F3AD6" w14:textId="759961AE" w:rsidR="00A63486" w:rsidRPr="00A63486" w:rsidRDefault="00124007" w:rsidP="00A63486">
      <w:r w:rsidRPr="00A63486">
        <w:t>I forbindelse med de</w:t>
      </w:r>
      <w:r w:rsidR="00CC7FD2" w:rsidRPr="00A63486">
        <w:t>t</w:t>
      </w:r>
      <w:r w:rsidRPr="00A63486">
        <w:t xml:space="preserve"> nye byggeri skal der laves sandpude</w:t>
      </w:r>
      <w:r w:rsidR="0072462C" w:rsidRPr="00A63486">
        <w:t>.</w:t>
      </w:r>
      <w:r w:rsidR="00A63486" w:rsidRPr="00A63486">
        <w:t xml:space="preserve"> </w:t>
      </w:r>
      <w:r w:rsidR="00A63486" w:rsidRPr="00A63486">
        <w:t>Derudover skal der laves vejareal nord for stald 4 til beredskabet. Den vej anlægges med en 6 meters bredde.</w:t>
      </w:r>
    </w:p>
    <w:p w14:paraId="39B3E3BE" w14:textId="3447D9FB" w:rsidR="00360652" w:rsidRPr="00A63486" w:rsidRDefault="0072462C" w:rsidP="00B8326B">
      <w:r w:rsidRPr="00A63486">
        <w:t xml:space="preserve">Jorden som afrømmes i den forbindelse vil udlægges </w:t>
      </w:r>
      <w:r w:rsidR="00B360EC" w:rsidRPr="00A63486">
        <w:t>på ejendommens markareal.</w:t>
      </w:r>
      <w:r w:rsidR="005962F0" w:rsidRPr="00A63486">
        <w:t xml:space="preserve"> </w:t>
      </w:r>
    </w:p>
    <w:p w14:paraId="38AB8527" w14:textId="1BAC7DC9" w:rsidR="00320DA2" w:rsidRPr="008B1ED2" w:rsidRDefault="00320DA2" w:rsidP="00320DA2">
      <w:pPr>
        <w:spacing w:after="0"/>
        <w:rPr>
          <w:b/>
          <w:i/>
        </w:rPr>
      </w:pPr>
      <w:r>
        <w:rPr>
          <w:b/>
          <w:i/>
        </w:rPr>
        <w:t>Nedrivning</w:t>
      </w:r>
    </w:p>
    <w:p w14:paraId="70080335" w14:textId="510163E5" w:rsidR="00CC7FD2" w:rsidRPr="00B360EC" w:rsidRDefault="00320DA2" w:rsidP="00B8326B">
      <w:r w:rsidRPr="00B360EC">
        <w:t>Der skal ikke fjernes bygninger eller andet i forbindelse med det ansøgte projekt.</w:t>
      </w:r>
    </w:p>
    <w:p w14:paraId="0FD771A7" w14:textId="089A25AC" w:rsidR="00AB308E" w:rsidRPr="008B1ED2" w:rsidRDefault="008220B6" w:rsidP="008220B6">
      <w:pPr>
        <w:pStyle w:val="Overskrift3"/>
      </w:pPr>
      <w:bookmarkStart w:id="100" w:name="_Toc164237098"/>
      <w:bookmarkStart w:id="101" w:name="_Toc164244354"/>
      <w:bookmarkStart w:id="102" w:name="_Toc186459412"/>
      <w:r w:rsidRPr="008B1ED2">
        <w:t>Erhvervsmæssig nødvendighed</w:t>
      </w:r>
      <w:bookmarkStart w:id="103" w:name="_Hlk81316474"/>
      <w:bookmarkEnd w:id="100"/>
      <w:bookmarkEnd w:id="101"/>
      <w:bookmarkEnd w:id="102"/>
    </w:p>
    <w:bookmarkEnd w:id="103"/>
    <w:p w14:paraId="714A1CE5" w14:textId="7D9E0E9C" w:rsidR="00232007" w:rsidRPr="00483DB5" w:rsidRDefault="00232007" w:rsidP="00D20BF1">
      <w:pPr>
        <w:shd w:val="clear" w:color="auto" w:fill="D9D9D9" w:themeFill="background1" w:themeFillShade="D9"/>
        <w:rPr>
          <w:sz w:val="16"/>
          <w:szCs w:val="16"/>
        </w:rPr>
      </w:pPr>
      <w:r w:rsidRPr="00483DB5">
        <w:rPr>
          <w:sz w:val="16"/>
          <w:szCs w:val="16"/>
        </w:rPr>
        <w:t xml:space="preserve">Efter </w:t>
      </w:r>
      <w:r w:rsidR="00145687" w:rsidRPr="00483DB5">
        <w:rPr>
          <w:sz w:val="16"/>
          <w:szCs w:val="16"/>
        </w:rPr>
        <w:t>miljø- og fødevarer nævnets</w:t>
      </w:r>
      <w:r w:rsidRPr="00483DB5">
        <w:rPr>
          <w:sz w:val="16"/>
          <w:szCs w:val="16"/>
        </w:rPr>
        <w:t xml:space="preserve">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p>
    <w:p w14:paraId="2655AE79" w14:textId="6EA70203" w:rsidR="00145687" w:rsidRPr="008B1ED2" w:rsidRDefault="00145687" w:rsidP="00145687">
      <w:pPr>
        <w:rPr>
          <w:color w:val="FF0000"/>
        </w:rPr>
      </w:pPr>
      <w:r w:rsidRPr="000A17D6">
        <w:t xml:space="preserve">Den ansøgte </w:t>
      </w:r>
      <w:r w:rsidR="00102C84" w:rsidRPr="000A17D6">
        <w:t>stald</w:t>
      </w:r>
      <w:r w:rsidRPr="000A17D6">
        <w:t>bygning</w:t>
      </w:r>
      <w:r w:rsidR="00076035" w:rsidRPr="000A17D6">
        <w:t xml:space="preserve"> 4 samt etablering af farestier i eksisterende bygning</w:t>
      </w:r>
      <w:r w:rsidRPr="000A17D6">
        <w:t xml:space="preserve"> er erhvervsmæssigt nødvendigt for ejendommens drift</w:t>
      </w:r>
      <w:r w:rsidR="00102C84" w:rsidRPr="000A17D6">
        <w:t xml:space="preserve">. </w:t>
      </w:r>
      <w:r w:rsidRPr="000A17D6">
        <w:t xml:space="preserve"> </w:t>
      </w:r>
      <w:r w:rsidR="00102C84" w:rsidRPr="000A17D6">
        <w:t>Byggeriet</w:t>
      </w:r>
      <w:r w:rsidRPr="000A17D6">
        <w:t xml:space="preserve"> </w:t>
      </w:r>
      <w:r w:rsidR="00DE776E" w:rsidRPr="000A17D6">
        <w:t xml:space="preserve">opføres som </w:t>
      </w:r>
      <w:r w:rsidR="00C47897" w:rsidRPr="000A17D6">
        <w:t>standard</w:t>
      </w:r>
      <w:r w:rsidR="00DE776E" w:rsidRPr="000A17D6">
        <w:t xml:space="preserve"> staldanlæg</w:t>
      </w:r>
      <w:r w:rsidR="005B0254" w:rsidRPr="000A17D6">
        <w:t xml:space="preserve">. Bygningens størrelse </w:t>
      </w:r>
      <w:r w:rsidR="00CC291D" w:rsidRPr="000A17D6">
        <w:t xml:space="preserve">er således sædvanlig </w:t>
      </w:r>
      <w:r w:rsidR="00047F8F" w:rsidRPr="000A17D6">
        <w:t>størrelse</w:t>
      </w:r>
      <w:r w:rsidR="001D1ED3" w:rsidRPr="000A17D6">
        <w:t xml:space="preserve"> med en kapacitet der </w:t>
      </w:r>
      <w:r w:rsidR="00923EB1" w:rsidRPr="000A17D6">
        <w:t>afspejle</w:t>
      </w:r>
      <w:r w:rsidR="0074524C" w:rsidRPr="000A17D6">
        <w:t>r</w:t>
      </w:r>
      <w:r w:rsidR="00923EB1" w:rsidRPr="000A17D6">
        <w:t xml:space="preserve"> ejendommens behov i forhold til det ansøgte dyrehold.</w:t>
      </w:r>
      <w:r w:rsidR="0074524C" w:rsidRPr="000A17D6">
        <w:t xml:space="preserve"> </w:t>
      </w:r>
      <w:r w:rsidR="00076035" w:rsidRPr="000A17D6">
        <w:t xml:space="preserve">Der bygges en mindre smågrisestald </w:t>
      </w:r>
      <w:r w:rsidR="003839A9" w:rsidRPr="000A17D6">
        <w:t xml:space="preserve">som er nødvendig til </w:t>
      </w:r>
      <w:r w:rsidR="00076035" w:rsidRPr="000A17D6">
        <w:t>fravænning af</w:t>
      </w:r>
      <w:r w:rsidR="000A17D6" w:rsidRPr="000A17D6">
        <w:t xml:space="preserve"> kuld, som kræver lidt længere tid inden de kommer i storstier.</w:t>
      </w:r>
      <w:r w:rsidR="00076035" w:rsidRPr="000A17D6">
        <w:t xml:space="preserve"> </w:t>
      </w:r>
      <w:r w:rsidRPr="000A17D6">
        <w:t xml:space="preserve">Det ansøgte staldbyggeri vurderes </w:t>
      </w:r>
      <w:r w:rsidR="007C2017" w:rsidRPr="000A17D6">
        <w:t xml:space="preserve">derfor </w:t>
      </w:r>
      <w:r w:rsidRPr="000A17D6">
        <w:t>at være erhvervsmæssigt nødvendigt for ejendommes drift som land</w:t>
      </w:r>
      <w:r w:rsidRPr="008B1ED2">
        <w:t xml:space="preserve">brugsejendom. </w:t>
      </w:r>
    </w:p>
    <w:p w14:paraId="102F077A" w14:textId="55DF5677" w:rsidR="00894E02" w:rsidRPr="008B1ED2" w:rsidRDefault="009011AA" w:rsidP="00894E02">
      <w:pPr>
        <w:rPr>
          <w:rFonts w:ascii="StagSans-Book-Web" w:hAnsi="StagSans-Book-Web" w:cs="Arial"/>
          <w:color w:val="0070C0"/>
          <w:sz w:val="23"/>
          <w:szCs w:val="23"/>
        </w:rPr>
      </w:pPr>
      <w:r w:rsidRPr="008B1ED2">
        <w:rPr>
          <w:rFonts w:ascii="StagSans-Book-Web" w:hAnsi="StagSans-Book-Web" w:cs="Arial"/>
          <w:color w:val="0070C0"/>
          <w:sz w:val="23"/>
          <w:szCs w:val="23"/>
        </w:rPr>
        <w:t>Hvis kommunen vurderer, at der ikke er tale om erhvervsmæssigt nødvendigt byggeri for ejendommens drift som landbrugsejendom, betyder det ikke i sig selv, at byggeriet ikke kan godkendes eller tillades. F.eks. vil der kunne være behov for at fastsætte yderligere vilkår til varetagelse af landskabshensyn, hvis der er tale om byggeri af industrilignende karakter. Det vil sige, at det i høj grad, vil være en vurdering af projektets påvirkning af de landskabelige forhold det pågældende sted, sammenholdt med de landskabelige værdier i området, som er afgørende i kommunens vurdering af, om projektet kan godkendes. Herunder om det med vilkår er muligt at regulere projektet, så det er foreneligt med områdets sårbarhed og kvalitet i forhold til de landskabelige værdier.</w:t>
      </w:r>
    </w:p>
    <w:p w14:paraId="42350276" w14:textId="679A98E3" w:rsidR="006926AF" w:rsidRPr="008B1ED2" w:rsidRDefault="00FA32BB" w:rsidP="003F7A77">
      <w:pPr>
        <w:pStyle w:val="Overskrift2"/>
      </w:pPr>
      <w:bookmarkStart w:id="104" w:name="_Toc8282059"/>
      <w:bookmarkStart w:id="105" w:name="_Toc11232479"/>
      <w:bookmarkStart w:id="106" w:name="_Toc11232781"/>
      <w:bookmarkStart w:id="107" w:name="_Toc164237099"/>
      <w:bookmarkStart w:id="108" w:name="_Toc164244355"/>
      <w:bookmarkStart w:id="109" w:name="_Toc186459413"/>
      <w:r w:rsidRPr="008B1ED2">
        <w:t>Produktionsmæssig s</w:t>
      </w:r>
      <w:r w:rsidR="006926AF" w:rsidRPr="008B1ED2">
        <w:t>ammenhæng med andre husdyrbrug</w:t>
      </w:r>
      <w:bookmarkEnd w:id="104"/>
      <w:bookmarkEnd w:id="105"/>
      <w:bookmarkEnd w:id="106"/>
      <w:r w:rsidR="00725DEE" w:rsidRPr="008B1ED2">
        <w:t xml:space="preserve"> (B3)</w:t>
      </w:r>
      <w:bookmarkStart w:id="110" w:name="_Hlk81316506"/>
      <w:bookmarkEnd w:id="107"/>
      <w:bookmarkEnd w:id="108"/>
      <w:bookmarkEnd w:id="109"/>
    </w:p>
    <w:bookmarkEnd w:id="110"/>
    <w:p w14:paraId="14B476C2" w14:textId="2AFD08C6" w:rsidR="008E1403" w:rsidRPr="009B6551" w:rsidRDefault="00307D81" w:rsidP="008E1403">
      <w:pPr>
        <w:spacing w:line="259" w:lineRule="auto"/>
        <w:jc w:val="left"/>
      </w:pPr>
      <w:r w:rsidRPr="009B6551">
        <w:t xml:space="preserve">Følgende ejendomme med husdyrbrug </w:t>
      </w:r>
      <w:r w:rsidR="005A49B7" w:rsidRPr="009B6551">
        <w:t>drives under samme bedrift:</w:t>
      </w:r>
    </w:p>
    <w:p w14:paraId="5BC3B266" w14:textId="504F44AB" w:rsidR="006F2585" w:rsidRPr="001F24A7" w:rsidRDefault="000C39DD" w:rsidP="006F2585">
      <w:pPr>
        <w:jc w:val="left"/>
        <w:rPr>
          <w:rFonts w:eastAsia="Arial" w:cs="Arial"/>
          <w:szCs w:val="20"/>
          <w:lang w:eastAsia="da-DK"/>
        </w:rPr>
      </w:pPr>
      <w:r>
        <w:rPr>
          <w:rFonts w:eastAsia="Arial" w:cs="Arial"/>
          <w:szCs w:val="20"/>
          <w:lang w:eastAsia="da-DK"/>
        </w:rPr>
        <w:t>Højmarksvej 7, 9330 Dronninglund</w:t>
      </w:r>
      <w:r w:rsidR="006F2585" w:rsidRPr="001F24A7">
        <w:rPr>
          <w:rFonts w:eastAsia="Arial" w:cs="Arial"/>
          <w:szCs w:val="20"/>
          <w:lang w:eastAsia="da-DK"/>
        </w:rPr>
        <w:t xml:space="preserve">, Skovengen 4, 9340 Asaa, Sæbyvej 81, 9340 Asaa, Bredholtvej 2, 9330 Dronninglund, Ulstrupvej 51B, 9800 Hjørring, Ulstrupvej 83, 9800 Hjørring, </w:t>
      </w:r>
      <w:r w:rsidR="006F2585" w:rsidRPr="001F24A7">
        <w:rPr>
          <w:rFonts w:eastAsia="Times New Roman" w:cs="Times New Roman"/>
          <w:color w:val="000000"/>
          <w:szCs w:val="20"/>
          <w:lang w:eastAsia="da-DK"/>
        </w:rPr>
        <w:t>Langbaksmindevej 5, 9340 Asaa, CHR nr. 34700</w:t>
      </w:r>
      <w:r w:rsidR="006F2585" w:rsidRPr="001F24A7">
        <w:rPr>
          <w:rFonts w:eastAsia="Arial" w:cs="Arial"/>
          <w:szCs w:val="20"/>
          <w:lang w:eastAsia="da-DK"/>
        </w:rPr>
        <w:t>, Ørsøvej 140, 9330 Dronninglund, Kvisselholtvej 59, 9330 Dronninglund, Donstedvej, 9352 Dybvad og Hytten 5, 9352 Dybvad.</w:t>
      </w:r>
    </w:p>
    <w:p w14:paraId="4CC38038" w14:textId="1C651BBF" w:rsidR="005A49B7" w:rsidRPr="00C94CB1" w:rsidRDefault="004D115A" w:rsidP="008E1403">
      <w:r w:rsidRPr="00525B21">
        <w:t>Der er ingen ejendomme</w:t>
      </w:r>
      <w:r w:rsidR="007F4E35" w:rsidRPr="00525B21">
        <w:t xml:space="preserve"> med husdyrbrug</w:t>
      </w:r>
      <w:r w:rsidRPr="00525B21">
        <w:t xml:space="preserve"> </w:t>
      </w:r>
      <w:r w:rsidR="00E87AF4" w:rsidRPr="00525B21">
        <w:t>indenfor</w:t>
      </w:r>
      <w:r w:rsidR="008C7458" w:rsidRPr="00525B21">
        <w:t xml:space="preserve"> en afstand af</w:t>
      </w:r>
      <w:r w:rsidR="007F4E35" w:rsidRPr="00525B21">
        <w:t xml:space="preserve"> 100 meter </w:t>
      </w:r>
      <w:r w:rsidR="008C7458" w:rsidRPr="00525B21">
        <w:t>fra</w:t>
      </w:r>
      <w:r w:rsidR="00C04718" w:rsidRPr="00525B21">
        <w:t xml:space="preserve"> de fast placerede </w:t>
      </w:r>
      <w:r w:rsidR="00B47C7A" w:rsidRPr="00525B21">
        <w:t>husdyranlæg, gødningsopbevaringsanlæg eller ensilageanlæg</w:t>
      </w:r>
      <w:r w:rsidR="008C7458" w:rsidRPr="00525B21">
        <w:t xml:space="preserve"> eller</w:t>
      </w:r>
      <w:r w:rsidR="00E87AF4" w:rsidRPr="00525B21">
        <w:t xml:space="preserve"> 50 % </w:t>
      </w:r>
      <w:r w:rsidR="008C7458" w:rsidRPr="00525B21">
        <w:t>fra</w:t>
      </w:r>
      <w:r w:rsidR="00E87AF4" w:rsidRPr="00525B21">
        <w:t xml:space="preserve"> den </w:t>
      </w:r>
      <w:r w:rsidR="00525B21" w:rsidRPr="00525B21">
        <w:t xml:space="preserve">ukorrigeret </w:t>
      </w:r>
      <w:r w:rsidR="00E87AF4" w:rsidRPr="00525B21">
        <w:t>geneafstand til enkelt bolig</w:t>
      </w:r>
      <w:r w:rsidR="00EB679D" w:rsidRPr="00525B21">
        <w:t xml:space="preserve">. Husdyrbruget er </w:t>
      </w:r>
      <w:r w:rsidR="009740A2" w:rsidRPr="00525B21">
        <w:t xml:space="preserve">derfor ikke forureningsmæssigt forbundet med andre </w:t>
      </w:r>
      <w:r w:rsidR="009740A2" w:rsidRPr="00C94CB1">
        <w:t>husdyrbrug.</w:t>
      </w:r>
    </w:p>
    <w:p w14:paraId="727E31E5" w14:textId="4449739E" w:rsidR="00C94CB1" w:rsidRPr="00EA63E9" w:rsidRDefault="00C91B18" w:rsidP="008E1403">
      <w:r w:rsidRPr="00EA63E9">
        <w:t xml:space="preserve">Husdyrbruget skal derfor ikke </w:t>
      </w:r>
      <w:r w:rsidR="00EA63E9" w:rsidRPr="00EA63E9">
        <w:t>godkendes samlet med andre husdyrbrug.</w:t>
      </w:r>
    </w:p>
    <w:p w14:paraId="0DF7C77C" w14:textId="7A9D8699" w:rsidR="00341EDB" w:rsidRPr="008B1ED2" w:rsidRDefault="002F5D70" w:rsidP="00341EDB">
      <w:pPr>
        <w:pStyle w:val="Overskrift2"/>
      </w:pPr>
      <w:bookmarkStart w:id="111" w:name="_Toc11232480"/>
      <w:bookmarkStart w:id="112" w:name="_Toc11232782"/>
      <w:bookmarkStart w:id="113" w:name="_Toc164237100"/>
      <w:bookmarkStart w:id="114" w:name="_Toc164244356"/>
      <w:bookmarkStart w:id="115" w:name="_Toc186459414"/>
      <w:r w:rsidRPr="008B1ED2">
        <w:t>Husdyrbruget og det ansøgtes beliggenhed</w:t>
      </w:r>
      <w:bookmarkEnd w:id="111"/>
      <w:bookmarkEnd w:id="112"/>
      <w:r w:rsidR="00725DEE" w:rsidRPr="008B1ED2">
        <w:t xml:space="preserve"> (B4)</w:t>
      </w:r>
      <w:bookmarkStart w:id="116" w:name="_Hlk81316519"/>
      <w:bookmarkEnd w:id="113"/>
      <w:bookmarkEnd w:id="114"/>
      <w:bookmarkEnd w:id="115"/>
    </w:p>
    <w:p w14:paraId="195010E3" w14:textId="69345754" w:rsidR="00642AF7" w:rsidRPr="008B1ED2" w:rsidRDefault="00642AF7" w:rsidP="006C2D7B">
      <w:pPr>
        <w:pStyle w:val="Overskrift3"/>
      </w:pPr>
      <w:bookmarkStart w:id="117" w:name="_Toc8282061"/>
      <w:bookmarkStart w:id="118" w:name="_Toc11232481"/>
      <w:bookmarkStart w:id="119" w:name="_Toc11232783"/>
      <w:bookmarkStart w:id="120" w:name="_Toc164237101"/>
      <w:bookmarkStart w:id="121" w:name="_Toc164244357"/>
      <w:bookmarkStart w:id="122" w:name="_Toc186459415"/>
      <w:bookmarkEnd w:id="116"/>
      <w:r w:rsidRPr="008B1ED2">
        <w:t>Landskabs- og planmæssige forhold</w:t>
      </w:r>
      <w:bookmarkStart w:id="123" w:name="_Hlk81316526"/>
      <w:bookmarkEnd w:id="117"/>
      <w:bookmarkEnd w:id="118"/>
      <w:bookmarkEnd w:id="119"/>
      <w:bookmarkEnd w:id="120"/>
      <w:bookmarkEnd w:id="121"/>
      <w:bookmarkEnd w:id="122"/>
    </w:p>
    <w:bookmarkEnd w:id="123"/>
    <w:p w14:paraId="6107F5DC" w14:textId="53D41D73" w:rsidR="00C54A71" w:rsidRPr="00583B15" w:rsidRDefault="00C54A71" w:rsidP="00583B15">
      <w:pPr>
        <w:spacing w:after="0"/>
        <w:rPr>
          <w:b/>
          <w:bCs/>
          <w:i/>
          <w:iCs/>
        </w:rPr>
      </w:pPr>
      <w:r w:rsidRPr="00583B15">
        <w:rPr>
          <w:b/>
          <w:bCs/>
          <w:i/>
          <w:iCs/>
        </w:rPr>
        <w:t xml:space="preserve">Landskab </w:t>
      </w:r>
    </w:p>
    <w:p w14:paraId="05F7DF60" w14:textId="44B73C1C" w:rsidR="00BA2719" w:rsidRPr="00E55594" w:rsidRDefault="00BA2719" w:rsidP="00BA2719">
      <w:pPr>
        <w:rPr>
          <w:rFonts w:cs="Arial"/>
          <w:szCs w:val="19"/>
        </w:rPr>
      </w:pPr>
      <w:r w:rsidRPr="00E55594">
        <w:rPr>
          <w:rFonts w:cs="Arial"/>
          <w:szCs w:val="19"/>
        </w:rPr>
        <w:t xml:space="preserve">Husdyrbruget er lokaliseret i Brønderslev Kommune og beliggende i det åbne land ca. </w:t>
      </w:r>
      <w:r w:rsidR="0069342B">
        <w:rPr>
          <w:rFonts w:cs="Arial"/>
          <w:szCs w:val="19"/>
        </w:rPr>
        <w:t>3</w:t>
      </w:r>
      <w:r w:rsidRPr="00E55594">
        <w:rPr>
          <w:rFonts w:cs="Arial"/>
          <w:szCs w:val="19"/>
        </w:rPr>
        <w:t xml:space="preserve"> km sydøst for Ørsø.</w:t>
      </w:r>
    </w:p>
    <w:tbl>
      <w:tblPr>
        <w:tblStyle w:val="Tabel-Gitter"/>
        <w:tblW w:w="0" w:type="auto"/>
        <w:tblLook w:val="04A0" w:firstRow="1" w:lastRow="0" w:firstColumn="1" w:lastColumn="0" w:noHBand="0" w:noVBand="1"/>
      </w:tblPr>
      <w:tblGrid>
        <w:gridCol w:w="9629"/>
      </w:tblGrid>
      <w:tr w:rsidR="0020721C" w:rsidRPr="008B1ED2" w14:paraId="3B05A35F" w14:textId="77777777" w:rsidTr="00BA2719">
        <w:tc>
          <w:tcPr>
            <w:tcW w:w="9629" w:type="dxa"/>
          </w:tcPr>
          <w:p w14:paraId="75B4FAC7" w14:textId="0074D08E" w:rsidR="0020721C" w:rsidRPr="008B1ED2" w:rsidRDefault="00BA4B1C" w:rsidP="0020721C">
            <w:pPr>
              <w:rPr>
                <w:color w:val="FF0000"/>
              </w:rPr>
            </w:pPr>
            <w:r w:rsidRPr="00BA4B1C">
              <w:rPr>
                <w:noProof/>
              </w:rPr>
              <w:lastRenderedPageBreak/>
              <w:drawing>
                <wp:inline distT="0" distB="0" distL="0" distR="0" wp14:anchorId="1C7191A8" wp14:editId="4BEDAB1B">
                  <wp:extent cx="6120765" cy="4316730"/>
                  <wp:effectExtent l="0" t="0" r="0" b="7620"/>
                  <wp:docPr id="33102511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25114" name=""/>
                          <pic:cNvPicPr/>
                        </pic:nvPicPr>
                        <pic:blipFill>
                          <a:blip r:embed="rId25"/>
                          <a:stretch>
                            <a:fillRect/>
                          </a:stretch>
                        </pic:blipFill>
                        <pic:spPr>
                          <a:xfrm>
                            <a:off x="0" y="0"/>
                            <a:ext cx="6120765" cy="4316730"/>
                          </a:xfrm>
                          <a:prstGeom prst="rect">
                            <a:avLst/>
                          </a:prstGeom>
                        </pic:spPr>
                      </pic:pic>
                    </a:graphicData>
                  </a:graphic>
                </wp:inline>
              </w:drawing>
            </w:r>
          </w:p>
        </w:tc>
      </w:tr>
    </w:tbl>
    <w:p w14:paraId="62594FBF" w14:textId="605F903A" w:rsidR="0020721C" w:rsidRPr="008B1ED2" w:rsidRDefault="0020721C" w:rsidP="0020721C">
      <w:pPr>
        <w:rPr>
          <w:b/>
          <w:bCs/>
          <w:sz w:val="16"/>
          <w:szCs w:val="16"/>
        </w:rPr>
      </w:pPr>
      <w:r w:rsidRPr="008B1ED2">
        <w:rPr>
          <w:b/>
          <w:bCs/>
          <w:sz w:val="16"/>
          <w:szCs w:val="16"/>
        </w:rPr>
        <w:t>Husdyrbrugets</w:t>
      </w:r>
      <w:r w:rsidR="00E0343A" w:rsidRPr="008B1ED2">
        <w:rPr>
          <w:b/>
          <w:bCs/>
          <w:sz w:val="16"/>
          <w:szCs w:val="16"/>
        </w:rPr>
        <w:t xml:space="preserve"> geografiske</w:t>
      </w:r>
      <w:r w:rsidRPr="008B1ED2">
        <w:rPr>
          <w:b/>
          <w:bCs/>
          <w:sz w:val="16"/>
          <w:szCs w:val="16"/>
        </w:rPr>
        <w:t xml:space="preserve"> placering </w:t>
      </w:r>
      <w:hyperlink r:id="rId26" w:history="1">
        <w:r w:rsidR="00AB68D2" w:rsidRPr="00AB68D2">
          <w:rPr>
            <w:rStyle w:val="Hyperlink"/>
            <w:b/>
            <w:bCs/>
            <w:sz w:val="16"/>
            <w:szCs w:val="16"/>
          </w:rPr>
          <w:t>https://kort.plandata.dk/spatialmap</w:t>
        </w:r>
      </w:hyperlink>
    </w:p>
    <w:p w14:paraId="2BCE7AE3" w14:textId="77777777" w:rsidR="00C5655A" w:rsidRDefault="00491932" w:rsidP="00FB1539">
      <w:pPr>
        <w:jc w:val="left"/>
        <w:rPr>
          <w:rFonts w:cs="Arial"/>
          <w:szCs w:val="19"/>
        </w:rPr>
      </w:pPr>
      <w:r w:rsidRPr="00014F40">
        <w:rPr>
          <w:rFonts w:cs="Arial"/>
          <w:szCs w:val="19"/>
        </w:rPr>
        <w:t>Husdyrbruget ligger i et område der er karakteriseret af landbrug med spredt bebyggelse og levende hegn og småbeplantninger.</w:t>
      </w:r>
      <w:r w:rsidRPr="00014F40">
        <w:rPr>
          <w:rFonts w:cs="Arial"/>
          <w:szCs w:val="19"/>
        </w:rPr>
        <w:t xml:space="preserve"> </w:t>
      </w:r>
      <w:r w:rsidR="00DD361E" w:rsidRPr="00014F40">
        <w:rPr>
          <w:rFonts w:cs="Arial"/>
          <w:szCs w:val="19"/>
        </w:rPr>
        <w:t>Det nye byggeri opføres</w:t>
      </w:r>
      <w:r w:rsidR="000B71A4" w:rsidRPr="00014F40">
        <w:rPr>
          <w:rFonts w:cs="Arial"/>
          <w:szCs w:val="19"/>
        </w:rPr>
        <w:t xml:space="preserve"> som en forlængelse af en eksisterende bygning samt inde mellem bygninger</w:t>
      </w:r>
      <w:r w:rsidR="00DD361E" w:rsidRPr="00014F40">
        <w:rPr>
          <w:rFonts w:cs="Arial"/>
          <w:szCs w:val="19"/>
        </w:rPr>
        <w:t xml:space="preserve">. </w:t>
      </w:r>
    </w:p>
    <w:p w14:paraId="06410D75" w14:textId="7981195C" w:rsidR="00B736F4" w:rsidRDefault="009A60CB" w:rsidP="00FB1539">
      <w:pPr>
        <w:jc w:val="left"/>
        <w:rPr>
          <w:rFonts w:cs="Arial"/>
          <w:szCs w:val="19"/>
        </w:rPr>
      </w:pPr>
      <w:r w:rsidRPr="00014F40">
        <w:rPr>
          <w:rFonts w:cs="Arial"/>
          <w:szCs w:val="19"/>
        </w:rPr>
        <w:t xml:space="preserve">Forlængelsen </w:t>
      </w:r>
      <w:r w:rsidR="00B736F4" w:rsidRPr="00014F40">
        <w:rPr>
          <w:rFonts w:cs="Arial"/>
          <w:szCs w:val="19"/>
        </w:rPr>
        <w:t>ligger indenfor ejendommens eksisterende byggefelt</w:t>
      </w:r>
      <w:r w:rsidRPr="00014F40">
        <w:rPr>
          <w:rFonts w:cs="Arial"/>
          <w:szCs w:val="19"/>
        </w:rPr>
        <w:t xml:space="preserve">, da den nye bygning </w:t>
      </w:r>
      <w:r w:rsidR="00476E87" w:rsidRPr="00014F40">
        <w:rPr>
          <w:rFonts w:cs="Arial"/>
          <w:szCs w:val="19"/>
        </w:rPr>
        <w:t>vil ligge nord for ejendommen stuehus</w:t>
      </w:r>
      <w:r w:rsidR="00C5655A">
        <w:rPr>
          <w:rFonts w:cs="Arial"/>
          <w:szCs w:val="19"/>
        </w:rPr>
        <w:t>,</w:t>
      </w:r>
      <w:r w:rsidR="00B736F4" w:rsidRPr="00014F40">
        <w:rPr>
          <w:rFonts w:cs="Arial"/>
          <w:szCs w:val="19"/>
        </w:rPr>
        <w:t xml:space="preserve"> og derfor </w:t>
      </w:r>
      <w:r w:rsidR="00681DE9" w:rsidRPr="00014F40">
        <w:rPr>
          <w:rFonts w:cs="Arial"/>
          <w:szCs w:val="19"/>
        </w:rPr>
        <w:t xml:space="preserve">vil den </w:t>
      </w:r>
      <w:r w:rsidR="00B736F4" w:rsidRPr="00014F40">
        <w:rPr>
          <w:rFonts w:cs="Arial"/>
          <w:szCs w:val="19"/>
        </w:rPr>
        <w:t xml:space="preserve">ikke fremstå markant synligt </w:t>
      </w:r>
      <w:r w:rsidR="00A96BF8" w:rsidRPr="00014F40">
        <w:rPr>
          <w:rFonts w:cs="Arial"/>
          <w:szCs w:val="19"/>
        </w:rPr>
        <w:t xml:space="preserve">for </w:t>
      </w:r>
      <w:r w:rsidR="00B736F4" w:rsidRPr="00014F40">
        <w:rPr>
          <w:rFonts w:cs="Arial"/>
          <w:szCs w:val="19"/>
        </w:rPr>
        <w:t>omgivelserne.</w:t>
      </w:r>
      <w:r w:rsidR="00B257D2" w:rsidRPr="00014F40">
        <w:rPr>
          <w:rFonts w:cs="Arial"/>
          <w:szCs w:val="19"/>
        </w:rPr>
        <w:t xml:space="preserve"> Lan</w:t>
      </w:r>
      <w:r w:rsidR="00F31933" w:rsidRPr="00014F40">
        <w:rPr>
          <w:rFonts w:cs="Arial"/>
          <w:szCs w:val="19"/>
        </w:rPr>
        <w:t>g</w:t>
      </w:r>
      <w:r w:rsidR="00B257D2" w:rsidRPr="00014F40">
        <w:rPr>
          <w:rFonts w:cs="Arial"/>
          <w:szCs w:val="19"/>
        </w:rPr>
        <w:t xml:space="preserve">s Skovengen er der beplantning mellem </w:t>
      </w:r>
      <w:r w:rsidR="00F31933" w:rsidRPr="00014F40">
        <w:rPr>
          <w:rFonts w:cs="Arial"/>
          <w:szCs w:val="19"/>
        </w:rPr>
        <w:t>forlængelsen af bygningen og vejen. Udvidelsen vil således ikke</w:t>
      </w:r>
      <w:r w:rsidR="00014F40" w:rsidRPr="00014F40">
        <w:rPr>
          <w:rFonts w:cs="Arial"/>
          <w:szCs w:val="19"/>
        </w:rPr>
        <w:t xml:space="preserve"> påvirke udtrykket </w:t>
      </w:r>
      <w:r w:rsidR="007418B1">
        <w:rPr>
          <w:rFonts w:cs="Arial"/>
          <w:szCs w:val="19"/>
        </w:rPr>
        <w:t xml:space="preserve">af landskabet </w:t>
      </w:r>
      <w:r w:rsidR="00014F40" w:rsidRPr="00014F40">
        <w:rPr>
          <w:rFonts w:cs="Arial"/>
          <w:szCs w:val="19"/>
        </w:rPr>
        <w:t xml:space="preserve">markant. </w:t>
      </w:r>
      <w:r w:rsidR="00F31933" w:rsidRPr="00014F40">
        <w:rPr>
          <w:rFonts w:cs="Arial"/>
          <w:szCs w:val="19"/>
        </w:rPr>
        <w:t xml:space="preserve"> </w:t>
      </w:r>
    </w:p>
    <w:p w14:paraId="417C45E5" w14:textId="50E90F1C" w:rsidR="00014F40" w:rsidRPr="00014F40" w:rsidRDefault="00014F40" w:rsidP="00FB1539">
      <w:pPr>
        <w:jc w:val="left"/>
        <w:rPr>
          <w:rFonts w:cs="Arial"/>
          <w:szCs w:val="19"/>
        </w:rPr>
      </w:pPr>
      <w:r>
        <w:rPr>
          <w:rFonts w:cs="Arial"/>
          <w:szCs w:val="19"/>
        </w:rPr>
        <w:t xml:space="preserve">Den nye smågrisestald vil ikke kunne ses udefra, da den bygges </w:t>
      </w:r>
      <w:r w:rsidR="00601F43">
        <w:rPr>
          <w:rFonts w:cs="Arial"/>
          <w:szCs w:val="19"/>
        </w:rPr>
        <w:t>mellem andre bygninger.</w:t>
      </w:r>
    </w:p>
    <w:p w14:paraId="64AB7326" w14:textId="29BFD438" w:rsidR="00AB4C32" w:rsidRPr="00FF05F4" w:rsidRDefault="00D1644F" w:rsidP="00F24802">
      <w:pPr>
        <w:rPr>
          <w:rFonts w:cs="Arial"/>
          <w:bCs/>
          <w:szCs w:val="20"/>
        </w:rPr>
      </w:pPr>
      <w:r w:rsidRPr="00FF05F4">
        <w:rPr>
          <w:rFonts w:cs="Arial"/>
          <w:bCs/>
          <w:szCs w:val="20"/>
        </w:rPr>
        <w:t>Indkig til husdyrbruget fra</w:t>
      </w:r>
      <w:r w:rsidR="00FF05F4" w:rsidRPr="00FF05F4">
        <w:rPr>
          <w:rFonts w:cs="Arial"/>
          <w:bCs/>
          <w:szCs w:val="20"/>
        </w:rPr>
        <w:t xml:space="preserve"> Skovengen</w:t>
      </w:r>
      <w:r w:rsidRPr="00FF05F4">
        <w:rPr>
          <w:rFonts w:cs="Arial"/>
          <w:bCs/>
          <w:szCs w:val="20"/>
        </w:rPr>
        <w:t xml:space="preserve"> ses på neden</w:t>
      </w:r>
      <w:r w:rsidR="00107F8E" w:rsidRPr="00FF05F4">
        <w:rPr>
          <w:rFonts w:cs="Arial"/>
          <w:bCs/>
          <w:szCs w:val="20"/>
        </w:rPr>
        <w:t>stående billede</w:t>
      </w:r>
      <w:r w:rsidR="000D6146" w:rsidRPr="00FF05F4">
        <w:rPr>
          <w:rFonts w:cs="Arial"/>
          <w:bCs/>
          <w:szCs w:val="20"/>
        </w:rPr>
        <w:t xml:space="preserve">. </w:t>
      </w:r>
    </w:p>
    <w:p w14:paraId="2B64D326" w14:textId="6276E6CD" w:rsidR="00B1491A" w:rsidRDefault="008407E5" w:rsidP="00E35193">
      <w:pPr>
        <w:spacing w:after="0"/>
        <w:contextualSpacing/>
        <w:rPr>
          <w:rFonts w:cs="Arial"/>
          <w:bCs/>
          <w:color w:val="FF0000"/>
          <w:szCs w:val="20"/>
        </w:rPr>
      </w:pPr>
      <w:r>
        <w:rPr>
          <w:noProof/>
        </w:rPr>
        <w:lastRenderedPageBreak/>
        <mc:AlternateContent>
          <mc:Choice Requires="wps">
            <w:drawing>
              <wp:anchor distT="0" distB="0" distL="114300" distR="114300" simplePos="0" relativeHeight="251764224" behindDoc="0" locked="0" layoutInCell="1" allowOverlap="1" wp14:anchorId="136600A4" wp14:editId="3AF8E2ED">
                <wp:simplePos x="0" y="0"/>
                <wp:positionH relativeFrom="column">
                  <wp:posOffset>4280535</wp:posOffset>
                </wp:positionH>
                <wp:positionV relativeFrom="paragraph">
                  <wp:posOffset>1015365</wp:posOffset>
                </wp:positionV>
                <wp:extent cx="571500" cy="857250"/>
                <wp:effectExtent l="0" t="0" r="76200" b="57150"/>
                <wp:wrapNone/>
                <wp:docPr id="584676602" name="Lige pilforbindelse 20"/>
                <wp:cNvGraphicFramePr/>
                <a:graphic xmlns:a="http://schemas.openxmlformats.org/drawingml/2006/main">
                  <a:graphicData uri="http://schemas.microsoft.com/office/word/2010/wordprocessingShape">
                    <wps:wsp>
                      <wps:cNvCnPr/>
                      <wps:spPr>
                        <a:xfrm>
                          <a:off x="0" y="0"/>
                          <a:ext cx="571500" cy="857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3449ED" id="Lige pilforbindelse 20" o:spid="_x0000_s1026" type="#_x0000_t32" style="position:absolute;margin-left:337.05pt;margin-top:79.95pt;width:45pt;height:67.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" strokecolor="#4579b8 [3044]">
                <v:stroke endarrow="block"/>
              </v:shape>
            </w:pict>
          </mc:Fallback>
        </mc:AlternateContent>
      </w:r>
      <w:r w:rsidR="00411D6D" w:rsidRPr="00411D6D">
        <w:rPr>
          <w:rFonts w:cs="Arial"/>
          <w:bCs/>
          <w:noProof/>
          <w:color w:val="FF0000"/>
          <w:szCs w:val="20"/>
        </w:rPr>
        <mc:AlternateContent>
          <mc:Choice Requires="wps">
            <w:drawing>
              <wp:anchor distT="45720" distB="45720" distL="114300" distR="114300" simplePos="0" relativeHeight="251769344" behindDoc="0" locked="0" layoutInCell="1" allowOverlap="1" wp14:anchorId="3F173E77" wp14:editId="46FB3020">
                <wp:simplePos x="0" y="0"/>
                <wp:positionH relativeFrom="column">
                  <wp:posOffset>3194685</wp:posOffset>
                </wp:positionH>
                <wp:positionV relativeFrom="paragraph">
                  <wp:posOffset>710565</wp:posOffset>
                </wp:positionV>
                <wp:extent cx="2085975" cy="285750"/>
                <wp:effectExtent l="0" t="0" r="28575" b="19050"/>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85750"/>
                        </a:xfrm>
                        <a:prstGeom prst="rect">
                          <a:avLst/>
                        </a:prstGeom>
                        <a:solidFill>
                          <a:srgbClr val="FFFFFF"/>
                        </a:solidFill>
                        <a:ln w="9525">
                          <a:solidFill>
                            <a:srgbClr val="000000"/>
                          </a:solidFill>
                          <a:miter lim="800000"/>
                          <a:headEnd/>
                          <a:tailEnd/>
                        </a:ln>
                      </wps:spPr>
                      <wps:txbx>
                        <w:txbxContent>
                          <w:p w14:paraId="775BC145" w14:textId="1FC2D5F5" w:rsidR="00411D6D" w:rsidRDefault="00411D6D">
                            <w:r>
                              <w:t xml:space="preserve">Gavl </w:t>
                            </w:r>
                            <w:r w:rsidR="008407E5">
                              <w:t>flyttes fra sort til blå pil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73E77" id="Tekstfelt 2" o:spid="_x0000_s1032" type="#_x0000_t202" style="position:absolute;left:0;text-align:left;margin-left:251.55pt;margin-top:55.95pt;width:164.25pt;height:22.5pt;z-index:251769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">
                <v:textbox>
                  <w:txbxContent>
                    <w:p w14:paraId="775BC145" w14:textId="1FC2D5F5" w:rsidR="00411D6D" w:rsidRDefault="00411D6D">
                      <w:r>
                        <w:t xml:space="preserve">Gavl </w:t>
                      </w:r>
                      <w:r w:rsidR="008407E5">
                        <w:t>flyttes fra sort til blå pil</w:t>
                      </w:r>
                    </w:p>
                  </w:txbxContent>
                </v:textbox>
              </v:shape>
            </w:pict>
          </mc:Fallback>
        </mc:AlternateContent>
      </w:r>
      <w:r w:rsidR="00411D6D">
        <w:rPr>
          <w:noProof/>
        </w:rPr>
        <mc:AlternateContent>
          <mc:Choice Requires="wps">
            <w:drawing>
              <wp:anchor distT="0" distB="0" distL="114300" distR="114300" simplePos="0" relativeHeight="251759104" behindDoc="0" locked="0" layoutInCell="1" allowOverlap="1" wp14:anchorId="7996B570" wp14:editId="37AA1D68">
                <wp:simplePos x="0" y="0"/>
                <wp:positionH relativeFrom="column">
                  <wp:posOffset>3556635</wp:posOffset>
                </wp:positionH>
                <wp:positionV relativeFrom="paragraph">
                  <wp:posOffset>1005205</wp:posOffset>
                </wp:positionV>
                <wp:extent cx="457200" cy="733425"/>
                <wp:effectExtent l="38100" t="0" r="19050" b="47625"/>
                <wp:wrapNone/>
                <wp:docPr id="301155210" name="Lige pilforbindelse 19"/>
                <wp:cNvGraphicFramePr/>
                <a:graphic xmlns:a="http://schemas.openxmlformats.org/drawingml/2006/main">
                  <a:graphicData uri="http://schemas.microsoft.com/office/word/2010/wordprocessingShape">
                    <wps:wsp>
                      <wps:cNvCnPr/>
                      <wps:spPr>
                        <a:xfrm flipH="1">
                          <a:off x="0" y="0"/>
                          <a:ext cx="457200" cy="733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1B09A7" id="Lige pilforbindelse 19" o:spid="_x0000_s1026" type="#_x0000_t32" style="position:absolute;margin-left:280.05pt;margin-top:79.15pt;width:36pt;height:57.75pt;flip:x;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" strokecolor="black [3040]">
                <v:stroke endarrow="block"/>
              </v:shape>
            </w:pict>
          </mc:Fallback>
        </mc:AlternateContent>
      </w:r>
      <w:r w:rsidR="00684A2E" w:rsidRPr="00684A2E">
        <w:rPr>
          <w:noProof/>
        </w:rPr>
        <w:drawing>
          <wp:inline distT="0" distB="0" distL="0" distR="0" wp14:anchorId="287C2131" wp14:editId="31B99A7D">
            <wp:extent cx="6120765" cy="4590415"/>
            <wp:effectExtent l="0" t="0" r="0" b="635"/>
            <wp:docPr id="145904672" name="Billede 1" descr="Et billede, der indeholder udendørs, græs, sky,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4672" name="Billede 1" descr="Et billede, der indeholder udendørs, græs, sky, træ&#10;&#10;Automatisk genereret beskrivelse"/>
                    <pic:cNvPicPr/>
                  </pic:nvPicPr>
                  <pic:blipFill>
                    <a:blip r:embed="rId27"/>
                    <a:stretch>
                      <a:fillRect/>
                    </a:stretch>
                  </pic:blipFill>
                  <pic:spPr>
                    <a:xfrm>
                      <a:off x="0" y="0"/>
                      <a:ext cx="6120765" cy="4590415"/>
                    </a:xfrm>
                    <a:prstGeom prst="rect">
                      <a:avLst/>
                    </a:prstGeom>
                  </pic:spPr>
                </pic:pic>
              </a:graphicData>
            </a:graphic>
          </wp:inline>
        </w:drawing>
      </w:r>
    </w:p>
    <w:p w14:paraId="3F9A06BF" w14:textId="2586F214" w:rsidR="00B736F4" w:rsidRDefault="00B736F4" w:rsidP="00E35193">
      <w:pPr>
        <w:spacing w:after="0"/>
        <w:contextualSpacing/>
        <w:rPr>
          <w:rFonts w:cs="Arial"/>
          <w:b/>
          <w:sz w:val="16"/>
          <w:szCs w:val="16"/>
        </w:rPr>
      </w:pPr>
      <w:r w:rsidRPr="008B1ED2">
        <w:rPr>
          <w:rFonts w:cs="Arial"/>
          <w:b/>
          <w:sz w:val="16"/>
          <w:szCs w:val="16"/>
        </w:rPr>
        <w:t xml:space="preserve">Husdyrbrugets placering i forhold til </w:t>
      </w:r>
      <w:r w:rsidR="00684A2E">
        <w:rPr>
          <w:rFonts w:cs="Arial"/>
          <w:b/>
          <w:sz w:val="16"/>
          <w:szCs w:val="16"/>
        </w:rPr>
        <w:t>Skovengen</w:t>
      </w:r>
      <w:r w:rsidR="00411D6D">
        <w:rPr>
          <w:rFonts w:cs="Arial"/>
          <w:b/>
          <w:sz w:val="16"/>
          <w:szCs w:val="16"/>
        </w:rPr>
        <w:t xml:space="preserve"> set øst for anlæg</w:t>
      </w:r>
      <w:r w:rsidR="000D6146" w:rsidRPr="008B1ED2">
        <w:rPr>
          <w:rFonts w:cs="Arial"/>
          <w:b/>
          <w:sz w:val="16"/>
          <w:szCs w:val="16"/>
        </w:rPr>
        <w:t xml:space="preserve"> </w:t>
      </w:r>
      <w:hyperlink r:id="rId28" w:history="1">
        <w:r w:rsidR="00EB2DA4" w:rsidRPr="00EB2DA4">
          <w:rPr>
            <w:rStyle w:val="Hyperlink"/>
            <w:rFonts w:cs="Arial"/>
            <w:b/>
            <w:sz w:val="16"/>
            <w:szCs w:val="16"/>
          </w:rPr>
          <w:t>https://www.google.com/maps</w:t>
        </w:r>
      </w:hyperlink>
    </w:p>
    <w:p w14:paraId="0D45FD2F" w14:textId="77777777" w:rsidR="00E85291" w:rsidRDefault="00E85291" w:rsidP="00E35193">
      <w:pPr>
        <w:spacing w:after="0"/>
        <w:contextualSpacing/>
        <w:rPr>
          <w:rFonts w:cs="Arial"/>
          <w:b/>
          <w:szCs w:val="20"/>
        </w:rPr>
      </w:pPr>
    </w:p>
    <w:p w14:paraId="350EB555" w14:textId="7274898E" w:rsidR="00157C0D" w:rsidRDefault="00157C0D" w:rsidP="00E35193">
      <w:pPr>
        <w:spacing w:after="0"/>
        <w:contextualSpacing/>
        <w:rPr>
          <w:rFonts w:cs="Arial"/>
          <w:bCs/>
          <w:color w:val="0070C0"/>
          <w:szCs w:val="20"/>
        </w:rPr>
      </w:pPr>
      <w:r w:rsidRPr="00157C0D">
        <w:rPr>
          <w:rFonts w:cs="Arial"/>
          <w:b/>
          <w:noProof/>
          <w:sz w:val="16"/>
          <w:szCs w:val="16"/>
        </w:rPr>
        <mc:AlternateContent>
          <mc:Choice Requires="wps">
            <w:drawing>
              <wp:anchor distT="45720" distB="45720" distL="114300" distR="114300" simplePos="0" relativeHeight="251776512" behindDoc="0" locked="0" layoutInCell="1" allowOverlap="1" wp14:anchorId="23B222ED" wp14:editId="0FD38778">
                <wp:simplePos x="0" y="0"/>
                <wp:positionH relativeFrom="column">
                  <wp:posOffset>2947035</wp:posOffset>
                </wp:positionH>
                <wp:positionV relativeFrom="paragraph">
                  <wp:posOffset>1750695</wp:posOffset>
                </wp:positionV>
                <wp:extent cx="1295400" cy="438150"/>
                <wp:effectExtent l="0" t="0" r="19050" b="19050"/>
                <wp:wrapNone/>
                <wp:docPr id="19391960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438150"/>
                        </a:xfrm>
                        <a:prstGeom prst="rect">
                          <a:avLst/>
                        </a:prstGeom>
                        <a:solidFill>
                          <a:srgbClr val="FFFFFF"/>
                        </a:solidFill>
                        <a:ln w="9525">
                          <a:solidFill>
                            <a:srgbClr val="000000"/>
                          </a:solidFill>
                          <a:miter lim="800000"/>
                          <a:headEnd/>
                          <a:tailEnd/>
                        </a:ln>
                      </wps:spPr>
                      <wps:txbx>
                        <w:txbxContent>
                          <w:p w14:paraId="20F618FD" w14:textId="0C976A70" w:rsidR="00157C0D" w:rsidRDefault="00157C0D">
                            <w:r>
                              <w:t>Forlængelses fra sort til blå pil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222ED" id="_x0000_s1033" type="#_x0000_t202" style="position:absolute;left:0;text-align:left;margin-left:232.05pt;margin-top:137.85pt;width:102pt;height:34.5pt;z-index:25177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">
                <v:textbox>
                  <w:txbxContent>
                    <w:p w14:paraId="20F618FD" w14:textId="0C976A70" w:rsidR="00157C0D" w:rsidRDefault="00157C0D">
                      <w:r>
                        <w:t>Forlængelses fra sort til blå pil</w:t>
                      </w:r>
                    </w:p>
                  </w:txbxContent>
                </v:textbox>
              </v:shape>
            </w:pict>
          </mc:Fallback>
        </mc:AlternateContent>
      </w:r>
      <w:r>
        <w:rPr>
          <w:rFonts w:cs="Arial"/>
          <w:b/>
          <w:noProof/>
          <w:sz w:val="16"/>
          <w:szCs w:val="16"/>
        </w:rPr>
        <mc:AlternateContent>
          <mc:Choice Requires="wps">
            <w:drawing>
              <wp:anchor distT="0" distB="0" distL="114300" distR="114300" simplePos="0" relativeHeight="251786752" behindDoc="0" locked="0" layoutInCell="1" allowOverlap="1" wp14:anchorId="7B5740FC" wp14:editId="43546391">
                <wp:simplePos x="0" y="0"/>
                <wp:positionH relativeFrom="column">
                  <wp:posOffset>3947160</wp:posOffset>
                </wp:positionH>
                <wp:positionV relativeFrom="paragraph">
                  <wp:posOffset>1426845</wp:posOffset>
                </wp:positionV>
                <wp:extent cx="142875" cy="333375"/>
                <wp:effectExtent l="38100" t="38100" r="28575" b="28575"/>
                <wp:wrapNone/>
                <wp:docPr id="1799813553" name="Lige pilforbindelse 22"/>
                <wp:cNvGraphicFramePr/>
                <a:graphic xmlns:a="http://schemas.openxmlformats.org/drawingml/2006/main">
                  <a:graphicData uri="http://schemas.microsoft.com/office/word/2010/wordprocessingShape">
                    <wps:wsp>
                      <wps:cNvCnPr/>
                      <wps:spPr>
                        <a:xfrm flipH="1" flipV="1">
                          <a:off x="0" y="0"/>
                          <a:ext cx="142875" cy="3333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347D6A" id="Lige pilforbindelse 22" o:spid="_x0000_s1026" type="#_x0000_t32" style="position:absolute;margin-left:310.8pt;margin-top:112.35pt;width:11.25pt;height:26.25pt;flip:x y;z-index:251786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" strokecolor="#4579b8 [3044]">
                <v:stroke endarrow="block"/>
              </v:shape>
            </w:pict>
          </mc:Fallback>
        </mc:AlternateContent>
      </w:r>
      <w:r>
        <w:rPr>
          <w:rFonts w:cs="Arial"/>
          <w:b/>
          <w:noProof/>
          <w:sz w:val="16"/>
          <w:szCs w:val="16"/>
        </w:rPr>
        <mc:AlternateContent>
          <mc:Choice Requires="wps">
            <w:drawing>
              <wp:anchor distT="0" distB="0" distL="114300" distR="114300" simplePos="0" relativeHeight="251781632" behindDoc="0" locked="0" layoutInCell="1" allowOverlap="1" wp14:anchorId="1F60C3A4" wp14:editId="43F643D4">
                <wp:simplePos x="0" y="0"/>
                <wp:positionH relativeFrom="column">
                  <wp:posOffset>965835</wp:posOffset>
                </wp:positionH>
                <wp:positionV relativeFrom="paragraph">
                  <wp:posOffset>1379220</wp:posOffset>
                </wp:positionV>
                <wp:extent cx="2095500" cy="419100"/>
                <wp:effectExtent l="19050" t="57150" r="19050" b="19050"/>
                <wp:wrapNone/>
                <wp:docPr id="1150700240" name="Lige pilforbindelse 21"/>
                <wp:cNvGraphicFramePr/>
                <a:graphic xmlns:a="http://schemas.openxmlformats.org/drawingml/2006/main">
                  <a:graphicData uri="http://schemas.microsoft.com/office/word/2010/wordprocessingShape">
                    <wps:wsp>
                      <wps:cNvCnPr/>
                      <wps:spPr>
                        <a:xfrm flipH="1" flipV="1">
                          <a:off x="0" y="0"/>
                          <a:ext cx="2095500"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5E36B8" id="Lige pilforbindelse 21" o:spid="_x0000_s1026" type="#_x0000_t32" style="position:absolute;margin-left:76.05pt;margin-top:108.6pt;width:165pt;height:33pt;flip:x y;z-index:25178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" strokecolor="black [3040]">
                <v:stroke endarrow="block"/>
              </v:shape>
            </w:pict>
          </mc:Fallback>
        </mc:AlternateContent>
      </w:r>
      <w:r w:rsidRPr="00157C0D">
        <w:rPr>
          <w:rFonts w:cs="Arial"/>
          <w:bCs/>
          <w:color w:val="0070C0"/>
          <w:szCs w:val="20"/>
        </w:rPr>
        <w:drawing>
          <wp:inline distT="0" distB="0" distL="0" distR="0" wp14:anchorId="078F38D5" wp14:editId="0511F799">
            <wp:extent cx="6120765" cy="3261360"/>
            <wp:effectExtent l="0" t="0" r="0" b="0"/>
            <wp:docPr id="1765305089" name="Billede 1" descr="Et billede, der indeholder udendørs, græs, sky,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05089" name="Billede 1" descr="Et billede, der indeholder udendørs, græs, sky, træ&#10;&#10;Automatisk genereret beskrivelse"/>
                    <pic:cNvPicPr/>
                  </pic:nvPicPr>
                  <pic:blipFill>
                    <a:blip r:embed="rId29"/>
                    <a:stretch>
                      <a:fillRect/>
                    </a:stretch>
                  </pic:blipFill>
                  <pic:spPr>
                    <a:xfrm>
                      <a:off x="0" y="0"/>
                      <a:ext cx="6120765" cy="3261360"/>
                    </a:xfrm>
                    <a:prstGeom prst="rect">
                      <a:avLst/>
                    </a:prstGeom>
                  </pic:spPr>
                </pic:pic>
              </a:graphicData>
            </a:graphic>
          </wp:inline>
        </w:drawing>
      </w:r>
    </w:p>
    <w:p w14:paraId="6872BA57" w14:textId="1A8B8851" w:rsidR="00157C0D" w:rsidRDefault="00157C0D" w:rsidP="00157C0D">
      <w:pPr>
        <w:spacing w:after="0"/>
        <w:contextualSpacing/>
        <w:rPr>
          <w:rFonts w:cs="Arial"/>
          <w:b/>
          <w:sz w:val="16"/>
          <w:szCs w:val="16"/>
        </w:rPr>
      </w:pPr>
      <w:r>
        <w:rPr>
          <w:rFonts w:cs="Arial"/>
          <w:b/>
          <w:sz w:val="16"/>
          <w:szCs w:val="16"/>
        </w:rPr>
        <w:t>Forlængelsens</w:t>
      </w:r>
      <w:r w:rsidRPr="008B1ED2">
        <w:rPr>
          <w:rFonts w:cs="Arial"/>
          <w:b/>
          <w:sz w:val="16"/>
          <w:szCs w:val="16"/>
        </w:rPr>
        <w:t xml:space="preserve"> placering </w:t>
      </w:r>
      <w:r>
        <w:rPr>
          <w:rFonts w:cs="Arial"/>
          <w:b/>
          <w:sz w:val="16"/>
          <w:szCs w:val="16"/>
        </w:rPr>
        <w:t>set fra</w:t>
      </w:r>
      <w:r w:rsidRPr="008B1ED2">
        <w:rPr>
          <w:rFonts w:cs="Arial"/>
          <w:b/>
          <w:sz w:val="16"/>
          <w:szCs w:val="16"/>
        </w:rPr>
        <w:t xml:space="preserve"> </w:t>
      </w:r>
      <w:r>
        <w:rPr>
          <w:rFonts w:cs="Arial"/>
          <w:b/>
          <w:sz w:val="16"/>
          <w:szCs w:val="16"/>
        </w:rPr>
        <w:t xml:space="preserve">Skovengen </w:t>
      </w:r>
      <w:hyperlink r:id="rId30" w:history="1">
        <w:r w:rsidRPr="00EB2DA4">
          <w:rPr>
            <w:rStyle w:val="Hyperlink"/>
            <w:rFonts w:cs="Arial"/>
            <w:b/>
            <w:sz w:val="16"/>
            <w:szCs w:val="16"/>
          </w:rPr>
          <w:t>https://www.google.com/maps</w:t>
        </w:r>
      </w:hyperlink>
    </w:p>
    <w:p w14:paraId="4CEDF626" w14:textId="5278DBBC" w:rsidR="00157C0D" w:rsidRDefault="00157C0D" w:rsidP="00E35193">
      <w:pPr>
        <w:spacing w:after="0"/>
        <w:contextualSpacing/>
        <w:rPr>
          <w:rFonts w:cs="Arial"/>
          <w:bCs/>
          <w:color w:val="0070C0"/>
          <w:szCs w:val="20"/>
        </w:rPr>
      </w:pPr>
    </w:p>
    <w:p w14:paraId="74D3F605" w14:textId="2997056F" w:rsidR="0036363C" w:rsidRDefault="0036363C" w:rsidP="0036363C">
      <w:pPr>
        <w:rPr>
          <w:rFonts w:cs="Arial"/>
          <w:bCs/>
          <w:color w:val="FF0000"/>
          <w:szCs w:val="20"/>
        </w:rPr>
      </w:pPr>
      <w:r w:rsidRPr="006C29C4">
        <w:rPr>
          <w:rFonts w:cs="Arial"/>
          <w:bCs/>
          <w:szCs w:val="20"/>
        </w:rPr>
        <w:t>Den nye bygning</w:t>
      </w:r>
      <w:r w:rsidRPr="006C29C4">
        <w:rPr>
          <w:rFonts w:cs="Arial"/>
          <w:szCs w:val="20"/>
        </w:rPr>
        <w:t xml:space="preserve"> vil blive opført </w:t>
      </w:r>
      <w:r>
        <w:rPr>
          <w:rFonts w:cs="Arial"/>
          <w:szCs w:val="20"/>
        </w:rPr>
        <w:t>i tilsvarende materialer og farvevalg, som den bygning der forlænges. Den opføres således i lyse søstenselementer med</w:t>
      </w:r>
      <w:r w:rsidR="009861B9">
        <w:rPr>
          <w:rFonts w:cs="Arial"/>
          <w:szCs w:val="20"/>
        </w:rPr>
        <w:t xml:space="preserve"> grå gavltrekant og lyse eternitplader på tagfladen. </w:t>
      </w:r>
      <w:r>
        <w:rPr>
          <w:rFonts w:cs="Arial"/>
          <w:szCs w:val="20"/>
        </w:rPr>
        <w:t xml:space="preserve"> </w:t>
      </w:r>
    </w:p>
    <w:p w14:paraId="02920239" w14:textId="209EEA98" w:rsidR="0036363C" w:rsidRPr="009861B9" w:rsidRDefault="0036363C" w:rsidP="0036363C">
      <w:pPr>
        <w:rPr>
          <w:rFonts w:cs="Arial"/>
          <w:bCs/>
          <w:szCs w:val="20"/>
        </w:rPr>
      </w:pPr>
      <w:r w:rsidRPr="009861B9">
        <w:rPr>
          <w:rFonts w:cs="Arial"/>
          <w:bCs/>
          <w:szCs w:val="20"/>
        </w:rPr>
        <w:lastRenderedPageBreak/>
        <w:t>Højden på den nye bygning vil</w:t>
      </w:r>
      <w:r w:rsidR="009E44F9">
        <w:rPr>
          <w:rFonts w:cs="Arial"/>
          <w:bCs/>
          <w:szCs w:val="20"/>
        </w:rPr>
        <w:t xml:space="preserve"> være identisk med højden på den bygning</w:t>
      </w:r>
      <w:r w:rsidR="00E6616C">
        <w:rPr>
          <w:rFonts w:cs="Arial"/>
          <w:bCs/>
          <w:szCs w:val="20"/>
        </w:rPr>
        <w:t xml:space="preserve"> der forlænges.</w:t>
      </w:r>
      <w:r w:rsidR="009E44F9">
        <w:rPr>
          <w:rFonts w:cs="Arial"/>
          <w:bCs/>
          <w:szCs w:val="20"/>
        </w:rPr>
        <w:t xml:space="preserve"> </w:t>
      </w:r>
      <w:r w:rsidRPr="009861B9">
        <w:rPr>
          <w:rFonts w:cs="Arial"/>
          <w:bCs/>
          <w:szCs w:val="20"/>
        </w:rPr>
        <w:t xml:space="preserve"> </w:t>
      </w:r>
    </w:p>
    <w:p w14:paraId="4FBEDEB6" w14:textId="77777777" w:rsidR="00157C0D" w:rsidRDefault="00157C0D" w:rsidP="00E35193">
      <w:pPr>
        <w:spacing w:after="0"/>
        <w:contextualSpacing/>
        <w:rPr>
          <w:rFonts w:cs="Arial"/>
          <w:bCs/>
          <w:color w:val="0070C0"/>
          <w:szCs w:val="20"/>
        </w:rPr>
      </w:pPr>
    </w:p>
    <w:p w14:paraId="18BFC442" w14:textId="736997C2" w:rsidR="005A076E" w:rsidRPr="00583B15" w:rsidRDefault="00C54A71" w:rsidP="00583B15">
      <w:pPr>
        <w:spacing w:after="0"/>
        <w:rPr>
          <w:b/>
          <w:bCs/>
          <w:i/>
          <w:iCs/>
        </w:rPr>
      </w:pPr>
      <w:r w:rsidRPr="00583B15">
        <w:rPr>
          <w:b/>
          <w:bCs/>
          <w:i/>
          <w:iCs/>
        </w:rPr>
        <w:t>Forhold</w:t>
      </w:r>
      <w:r w:rsidR="00873D6F" w:rsidRPr="00583B15">
        <w:rPr>
          <w:b/>
          <w:bCs/>
          <w:i/>
          <w:iCs/>
        </w:rPr>
        <w:t>et</w:t>
      </w:r>
      <w:r w:rsidRPr="00583B15">
        <w:rPr>
          <w:b/>
          <w:bCs/>
          <w:i/>
          <w:iCs/>
        </w:rPr>
        <w:t xml:space="preserve"> til Kommuneplan</w:t>
      </w:r>
      <w:r w:rsidR="00873D6F" w:rsidRPr="00583B15">
        <w:rPr>
          <w:b/>
          <w:bCs/>
          <w:i/>
          <w:iCs/>
        </w:rPr>
        <w:t>en</w:t>
      </w:r>
    </w:p>
    <w:p w14:paraId="39F0B13A" w14:textId="77777777" w:rsidR="00816BC9" w:rsidRDefault="00816BC9" w:rsidP="00C54A71">
      <w:pPr>
        <w:spacing w:after="0"/>
        <w:jc w:val="left"/>
      </w:pPr>
      <w:bookmarkStart w:id="124" w:name="_Hlk120878271"/>
    </w:p>
    <w:p w14:paraId="63048460" w14:textId="67E51DF9" w:rsidR="00816BC9" w:rsidRDefault="002B6260" w:rsidP="00C54A71">
      <w:pPr>
        <w:spacing w:after="0"/>
        <w:jc w:val="left"/>
      </w:pPr>
      <w:r>
        <w:t>Følgende relevante u</w:t>
      </w:r>
      <w:r w:rsidR="00816BC9">
        <w:t>dpegninger</w:t>
      </w:r>
      <w:r>
        <w:t xml:space="preserve"> er</w:t>
      </w:r>
      <w:r w:rsidR="00816BC9">
        <w:t xml:space="preserve"> i kommuneplanen 2021</w:t>
      </w:r>
      <w:r>
        <w:t xml:space="preserve"> for området:</w:t>
      </w:r>
    </w:p>
    <w:p w14:paraId="13C5D6AD" w14:textId="349D41C4" w:rsidR="00816BC9" w:rsidRDefault="00816BC9" w:rsidP="00C54A71">
      <w:pPr>
        <w:spacing w:after="0"/>
        <w:jc w:val="left"/>
      </w:pPr>
      <w:r w:rsidRPr="00816BC9">
        <w:drawing>
          <wp:inline distT="0" distB="0" distL="0" distR="0" wp14:anchorId="0FF0C2F0" wp14:editId="464C77EF">
            <wp:extent cx="6120765" cy="3333115"/>
            <wp:effectExtent l="0" t="0" r="0" b="635"/>
            <wp:docPr id="526018455" name="Billede 1" descr="Et billede, der indeholder tekst, software, Webside, Websi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18455" name="Billede 1" descr="Et billede, der indeholder tekst, software, Webside, Website&#10;&#10;Automatisk genereret beskrivelse"/>
                    <pic:cNvPicPr/>
                  </pic:nvPicPr>
                  <pic:blipFill>
                    <a:blip r:embed="rId31"/>
                    <a:stretch>
                      <a:fillRect/>
                    </a:stretch>
                  </pic:blipFill>
                  <pic:spPr>
                    <a:xfrm>
                      <a:off x="0" y="0"/>
                      <a:ext cx="6120765" cy="3333115"/>
                    </a:xfrm>
                    <a:prstGeom prst="rect">
                      <a:avLst/>
                    </a:prstGeom>
                  </pic:spPr>
                </pic:pic>
              </a:graphicData>
            </a:graphic>
          </wp:inline>
        </w:drawing>
      </w:r>
    </w:p>
    <w:p w14:paraId="4D330140" w14:textId="77777777" w:rsidR="002B6260" w:rsidRDefault="002B6260" w:rsidP="00C54A71">
      <w:pPr>
        <w:spacing w:after="0"/>
        <w:jc w:val="left"/>
      </w:pPr>
    </w:p>
    <w:p w14:paraId="0FB5CE4F" w14:textId="6CEC8715" w:rsidR="00874F93" w:rsidRPr="00051BC8" w:rsidRDefault="00ED4E7C" w:rsidP="00C54A71">
      <w:pPr>
        <w:spacing w:after="0"/>
        <w:jc w:val="left"/>
      </w:pPr>
      <w:r w:rsidRPr="00051BC8">
        <w:t>Projektets byggefelt</w:t>
      </w:r>
      <w:r w:rsidR="00C54A71" w:rsidRPr="00051BC8">
        <w:t xml:space="preserve"> </w:t>
      </w:r>
      <w:bookmarkEnd w:id="124"/>
      <w:r w:rsidR="00C54A71" w:rsidRPr="00051BC8">
        <w:t xml:space="preserve">ligger i et område, der ifølge kommuneplan </w:t>
      </w:r>
      <w:r w:rsidR="00BD07A6" w:rsidRPr="00051BC8">
        <w:t>2021</w:t>
      </w:r>
      <w:r w:rsidR="004379FF">
        <w:t>-2033</w:t>
      </w:r>
      <w:r w:rsidR="000A48D8" w:rsidRPr="00051BC8">
        <w:t xml:space="preserve"> </w:t>
      </w:r>
      <w:r w:rsidR="002B6260">
        <w:t>er udpeget til ”Store husdyrbrug”</w:t>
      </w:r>
    </w:p>
    <w:p w14:paraId="0C2149E1" w14:textId="39A52629" w:rsidR="00C54A71" w:rsidRPr="008B1ED2" w:rsidRDefault="00874F93" w:rsidP="00C54A71">
      <w:pPr>
        <w:spacing w:after="0"/>
        <w:jc w:val="left"/>
      </w:pPr>
      <w:r w:rsidRPr="008B1ED2">
        <w:t xml:space="preserve"> </w:t>
      </w:r>
    </w:p>
    <w:tbl>
      <w:tblPr>
        <w:tblStyle w:val="Tabel-Gitter"/>
        <w:tblW w:w="0" w:type="auto"/>
        <w:tblLook w:val="04A0" w:firstRow="1" w:lastRow="0" w:firstColumn="1" w:lastColumn="0" w:noHBand="0" w:noVBand="1"/>
      </w:tblPr>
      <w:tblGrid>
        <w:gridCol w:w="2713"/>
        <w:gridCol w:w="6916"/>
      </w:tblGrid>
      <w:tr w:rsidR="00A55532" w:rsidRPr="003C4327" w14:paraId="7797B4B0" w14:textId="77777777" w:rsidTr="00E35193">
        <w:tc>
          <w:tcPr>
            <w:tcW w:w="2713" w:type="dxa"/>
            <w:shd w:val="clear" w:color="auto" w:fill="08496C"/>
          </w:tcPr>
          <w:p w14:paraId="12AEC5BD" w14:textId="77777777" w:rsidR="00A55532" w:rsidRPr="003C4327" w:rsidRDefault="00A55532" w:rsidP="000A0CD3">
            <w:pPr>
              <w:jc w:val="left"/>
              <w:rPr>
                <w:rFonts w:eastAsia="Times New Roman" w:cs="Times New Roman"/>
                <w:b/>
                <w:color w:val="FFFFFF" w:themeColor="background1"/>
                <w:sz w:val="16"/>
                <w:szCs w:val="16"/>
                <w:lang w:eastAsia="da-DK"/>
              </w:rPr>
            </w:pPr>
            <w:r w:rsidRPr="003C4327">
              <w:rPr>
                <w:rFonts w:eastAsia="Times New Roman" w:cs="Times New Roman"/>
                <w:b/>
                <w:color w:val="FFFFFF" w:themeColor="background1"/>
                <w:sz w:val="16"/>
                <w:szCs w:val="16"/>
                <w:lang w:eastAsia="da-DK"/>
              </w:rPr>
              <w:t>Aktuelle udpegninger i kommuneplanen</w:t>
            </w:r>
          </w:p>
          <w:p w14:paraId="55E4AA17" w14:textId="77777777" w:rsidR="00A55532" w:rsidRPr="003C4327" w:rsidRDefault="00A55532" w:rsidP="00B042FD">
            <w:pPr>
              <w:rPr>
                <w:rFonts w:eastAsia="Times New Roman" w:cs="Times New Roman"/>
                <w:b/>
                <w:color w:val="FFFFFF" w:themeColor="background1"/>
                <w:sz w:val="16"/>
                <w:szCs w:val="16"/>
                <w:highlight w:val="magenta"/>
                <w:lang w:eastAsia="da-DK"/>
              </w:rPr>
            </w:pPr>
          </w:p>
        </w:tc>
        <w:tc>
          <w:tcPr>
            <w:tcW w:w="6916" w:type="dxa"/>
            <w:shd w:val="clear" w:color="auto" w:fill="08496C"/>
          </w:tcPr>
          <w:p w14:paraId="405E2AAB" w14:textId="19A14324" w:rsidR="00A55532" w:rsidRPr="003C4327" w:rsidRDefault="000A0CD3" w:rsidP="00B042FD">
            <w:pPr>
              <w:rPr>
                <w:rFonts w:eastAsia="Times New Roman" w:cs="Times New Roman"/>
                <w:b/>
                <w:color w:val="FFFFFF" w:themeColor="background1"/>
                <w:sz w:val="16"/>
                <w:szCs w:val="16"/>
                <w:highlight w:val="magenta"/>
                <w:lang w:eastAsia="da-DK"/>
              </w:rPr>
            </w:pPr>
            <w:r w:rsidRPr="003C4327">
              <w:rPr>
                <w:rFonts w:eastAsia="Times New Roman" w:cs="Times New Roman"/>
                <w:b/>
                <w:color w:val="FFFFFF" w:themeColor="background1"/>
                <w:sz w:val="16"/>
                <w:szCs w:val="16"/>
                <w:lang w:eastAsia="da-DK"/>
              </w:rPr>
              <w:t>Retningslinjer i kommuneplanen/Formål med udpegningen</w:t>
            </w:r>
          </w:p>
        </w:tc>
      </w:tr>
      <w:tr w:rsidR="00361C8A" w:rsidRPr="00361C8A" w14:paraId="11FAADFA" w14:textId="77777777" w:rsidTr="00E35193">
        <w:tc>
          <w:tcPr>
            <w:tcW w:w="2713" w:type="dxa"/>
            <w:shd w:val="clear" w:color="auto" w:fill="BCE4FA"/>
          </w:tcPr>
          <w:p w14:paraId="43B5CA59" w14:textId="77777777" w:rsidR="00A55532" w:rsidRPr="00361C8A" w:rsidRDefault="00A55532" w:rsidP="00B042FD">
            <w:pPr>
              <w:rPr>
                <w:sz w:val="16"/>
                <w:szCs w:val="16"/>
              </w:rPr>
            </w:pPr>
            <w:r w:rsidRPr="00361C8A">
              <w:rPr>
                <w:sz w:val="16"/>
                <w:szCs w:val="16"/>
              </w:rPr>
              <w:t>Store husdyrbrug</w:t>
            </w:r>
          </w:p>
        </w:tc>
        <w:tc>
          <w:tcPr>
            <w:tcW w:w="6916" w:type="dxa"/>
          </w:tcPr>
          <w:p w14:paraId="30209B63" w14:textId="77777777" w:rsidR="00A55532" w:rsidRPr="00361C8A" w:rsidRDefault="00A55532" w:rsidP="00B042FD">
            <w:pPr>
              <w:rPr>
                <w:sz w:val="16"/>
                <w:szCs w:val="16"/>
              </w:rPr>
            </w:pPr>
            <w:r w:rsidRPr="00361C8A">
              <w:rPr>
                <w:sz w:val="16"/>
                <w:szCs w:val="16"/>
              </w:rPr>
              <w:t>Det ansøgte ligger indenfor udpegningen ”store husdyrbrug”, som udpeger området til egnet for placering af store husdyrbrug.</w:t>
            </w:r>
          </w:p>
          <w:p w14:paraId="6DF603BF" w14:textId="77777777" w:rsidR="00A55532" w:rsidRPr="00361C8A" w:rsidRDefault="00A55532" w:rsidP="00B042FD">
            <w:pPr>
              <w:rPr>
                <w:sz w:val="16"/>
                <w:szCs w:val="16"/>
              </w:rPr>
            </w:pPr>
          </w:p>
        </w:tc>
      </w:tr>
    </w:tbl>
    <w:p w14:paraId="6C2B47D7" w14:textId="201E0BB2" w:rsidR="0020721C" w:rsidRPr="00583B15" w:rsidRDefault="000D6146" w:rsidP="00583B15">
      <w:pPr>
        <w:rPr>
          <w:b/>
          <w:bCs/>
          <w:i/>
          <w:iCs/>
          <w:sz w:val="16"/>
          <w:szCs w:val="16"/>
        </w:rPr>
      </w:pPr>
      <w:r w:rsidRPr="00583B15">
        <w:rPr>
          <w:b/>
          <w:bCs/>
          <w:sz w:val="16"/>
          <w:szCs w:val="16"/>
        </w:rPr>
        <w:t>Udpegninger og retningslinjer i kommuneplanen</w:t>
      </w:r>
      <w:r w:rsidR="00954F9B">
        <w:rPr>
          <w:b/>
          <w:bCs/>
          <w:sz w:val="16"/>
          <w:szCs w:val="16"/>
        </w:rPr>
        <w:t xml:space="preserve"> </w:t>
      </w:r>
      <w:hyperlink r:id="rId32" w:history="1">
        <w:r w:rsidR="00891C9D" w:rsidRPr="00891C9D">
          <w:rPr>
            <w:rStyle w:val="Hyperlink"/>
            <w:b/>
            <w:bCs/>
            <w:sz w:val="16"/>
            <w:szCs w:val="16"/>
          </w:rPr>
          <w:t>https://kort.plandata.dk/</w:t>
        </w:r>
      </w:hyperlink>
    </w:p>
    <w:p w14:paraId="7CB29A81" w14:textId="2427A1A7" w:rsidR="000A2364" w:rsidRPr="00583B15" w:rsidRDefault="00C54A71" w:rsidP="00583B15">
      <w:pPr>
        <w:spacing w:after="0"/>
        <w:rPr>
          <w:b/>
          <w:bCs/>
          <w:i/>
          <w:iCs/>
          <w:color w:val="FF0000"/>
        </w:rPr>
      </w:pPr>
      <w:r w:rsidRPr="00583B15">
        <w:rPr>
          <w:b/>
          <w:bCs/>
          <w:i/>
          <w:iCs/>
        </w:rPr>
        <w:t>Bygge- og beskyttelseslinjer</w:t>
      </w:r>
      <w:r w:rsidR="00006087" w:rsidRPr="00583B15">
        <w:rPr>
          <w:b/>
          <w:bCs/>
          <w:i/>
          <w:iCs/>
        </w:rPr>
        <w:t>, fredede områder og kulturarvsarealer</w:t>
      </w:r>
    </w:p>
    <w:p w14:paraId="1CB18296" w14:textId="327A4DC2" w:rsidR="00874F93" w:rsidRPr="00AC63C4" w:rsidRDefault="000A2364" w:rsidP="00C54A71">
      <w:pPr>
        <w:jc w:val="left"/>
      </w:pPr>
      <w:r w:rsidRPr="00AC63C4">
        <w:t>Nye anlægsdeles placering i forhold til</w:t>
      </w:r>
      <w:r w:rsidR="00C54A71" w:rsidRPr="00AC63C4">
        <w:t xml:space="preserve"> beskyttelseslinjer</w:t>
      </w:r>
      <w:r w:rsidR="00006087" w:rsidRPr="00AC63C4">
        <w:t xml:space="preserve"> m.v.</w:t>
      </w:r>
      <w:r w:rsidR="00C54A71" w:rsidRPr="00AC63C4">
        <w:t xml:space="preserve"> er opsummeret i nedenstående tabel.</w:t>
      </w:r>
    </w:p>
    <w:tbl>
      <w:tblPr>
        <w:tblStyle w:val="Tabel-Gitte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130"/>
        <w:gridCol w:w="1668"/>
        <w:gridCol w:w="1372"/>
        <w:gridCol w:w="2439"/>
      </w:tblGrid>
      <w:tr w:rsidR="00874F93" w:rsidRPr="008B1ED2" w14:paraId="48B61092" w14:textId="77777777" w:rsidTr="00D63436">
        <w:trPr>
          <w:trHeight w:val="293"/>
        </w:trPr>
        <w:tc>
          <w:tcPr>
            <w:tcW w:w="2149" w:type="pct"/>
            <w:vMerge w:val="restart"/>
            <w:shd w:val="clear" w:color="auto" w:fill="08496C"/>
          </w:tcPr>
          <w:p w14:paraId="44CAB223" w14:textId="77777777" w:rsidR="00874F93" w:rsidRPr="008B1ED2" w:rsidRDefault="00874F93" w:rsidP="00FF1ECD">
            <w:pPr>
              <w:jc w:val="left"/>
              <w:rPr>
                <w:b/>
                <w:bCs/>
                <w:color w:val="FFFFFF" w:themeColor="background1"/>
                <w:sz w:val="16"/>
                <w:szCs w:val="16"/>
              </w:rPr>
            </w:pPr>
            <w:r w:rsidRPr="008B1ED2">
              <w:rPr>
                <w:b/>
                <w:bCs/>
                <w:color w:val="FFFFFF" w:themeColor="background1"/>
                <w:sz w:val="16"/>
                <w:szCs w:val="16"/>
              </w:rPr>
              <w:t>Beskyttelseslinje</w:t>
            </w:r>
          </w:p>
        </w:tc>
        <w:tc>
          <w:tcPr>
            <w:tcW w:w="2851" w:type="pct"/>
            <w:gridSpan w:val="3"/>
            <w:shd w:val="clear" w:color="auto" w:fill="08496C"/>
          </w:tcPr>
          <w:p w14:paraId="2F20C687" w14:textId="77777777" w:rsidR="00874F93" w:rsidRPr="008B1ED2" w:rsidRDefault="00874F93" w:rsidP="00FF1ECD">
            <w:pPr>
              <w:jc w:val="left"/>
              <w:rPr>
                <w:b/>
                <w:bCs/>
                <w:color w:val="FFFFFF" w:themeColor="background1"/>
                <w:sz w:val="16"/>
                <w:szCs w:val="16"/>
              </w:rPr>
            </w:pPr>
            <w:r w:rsidRPr="008B1ED2">
              <w:rPr>
                <w:b/>
                <w:bCs/>
                <w:color w:val="FFFFFF" w:themeColor="background1"/>
                <w:sz w:val="16"/>
                <w:szCs w:val="16"/>
              </w:rPr>
              <w:t>Ligger det ansøgte indenfor beskyttelsen</w:t>
            </w:r>
          </w:p>
          <w:p w14:paraId="176CEC68" w14:textId="6F86CDB7" w:rsidR="00874F93" w:rsidRPr="008B1ED2" w:rsidRDefault="00874F93" w:rsidP="00FF1ECD">
            <w:pPr>
              <w:jc w:val="left"/>
              <w:rPr>
                <w:b/>
                <w:bCs/>
                <w:color w:val="FFFFFF" w:themeColor="background1"/>
                <w:sz w:val="16"/>
                <w:szCs w:val="16"/>
              </w:rPr>
            </w:pPr>
          </w:p>
        </w:tc>
      </w:tr>
      <w:tr w:rsidR="00874F93" w:rsidRPr="008B1ED2" w14:paraId="4BF0480C" w14:textId="77777777" w:rsidTr="00D63436">
        <w:trPr>
          <w:trHeight w:val="292"/>
        </w:trPr>
        <w:tc>
          <w:tcPr>
            <w:tcW w:w="2149" w:type="pct"/>
            <w:vMerge/>
            <w:shd w:val="clear" w:color="auto" w:fill="08496C"/>
          </w:tcPr>
          <w:p w14:paraId="01E7150A" w14:textId="77777777" w:rsidR="00874F93" w:rsidRPr="008B1ED2" w:rsidRDefault="00874F93" w:rsidP="00FF1ECD">
            <w:pPr>
              <w:jc w:val="left"/>
              <w:rPr>
                <w:b/>
                <w:bCs/>
                <w:color w:val="FFFFFF" w:themeColor="background1"/>
                <w:sz w:val="16"/>
                <w:szCs w:val="16"/>
              </w:rPr>
            </w:pPr>
          </w:p>
        </w:tc>
        <w:tc>
          <w:tcPr>
            <w:tcW w:w="868" w:type="pct"/>
            <w:shd w:val="clear" w:color="auto" w:fill="08496C"/>
          </w:tcPr>
          <w:p w14:paraId="4DF7AD59" w14:textId="6052E6BB" w:rsidR="00874F93" w:rsidRPr="008B1ED2" w:rsidRDefault="00874F93" w:rsidP="0013749D">
            <w:pPr>
              <w:jc w:val="center"/>
              <w:rPr>
                <w:b/>
                <w:bCs/>
                <w:color w:val="FFFFFF" w:themeColor="background1"/>
                <w:sz w:val="16"/>
                <w:szCs w:val="16"/>
              </w:rPr>
            </w:pPr>
            <w:r w:rsidRPr="008B1ED2">
              <w:rPr>
                <w:b/>
                <w:bCs/>
                <w:color w:val="FFFFFF" w:themeColor="background1"/>
                <w:sz w:val="16"/>
                <w:szCs w:val="16"/>
              </w:rPr>
              <w:t>Nej</w:t>
            </w:r>
          </w:p>
        </w:tc>
        <w:tc>
          <w:tcPr>
            <w:tcW w:w="714" w:type="pct"/>
            <w:shd w:val="clear" w:color="auto" w:fill="08496C"/>
          </w:tcPr>
          <w:p w14:paraId="31C213F6" w14:textId="7C6ECF27" w:rsidR="00874F93" w:rsidRPr="008B1ED2" w:rsidRDefault="00874F93" w:rsidP="0013749D">
            <w:pPr>
              <w:jc w:val="center"/>
              <w:rPr>
                <w:b/>
                <w:bCs/>
                <w:color w:val="FFFFFF" w:themeColor="background1"/>
                <w:sz w:val="16"/>
                <w:szCs w:val="16"/>
              </w:rPr>
            </w:pPr>
            <w:r w:rsidRPr="008B1ED2">
              <w:rPr>
                <w:b/>
                <w:bCs/>
                <w:color w:val="FFFFFF" w:themeColor="background1"/>
                <w:sz w:val="16"/>
                <w:szCs w:val="16"/>
              </w:rPr>
              <w:t>JA</w:t>
            </w:r>
          </w:p>
        </w:tc>
        <w:tc>
          <w:tcPr>
            <w:tcW w:w="1268" w:type="pct"/>
            <w:shd w:val="clear" w:color="auto" w:fill="08496C"/>
          </w:tcPr>
          <w:p w14:paraId="191EC174" w14:textId="17A9FE20" w:rsidR="00874F93" w:rsidRPr="008B1ED2" w:rsidRDefault="00874F93" w:rsidP="0013749D">
            <w:pPr>
              <w:jc w:val="center"/>
              <w:rPr>
                <w:b/>
                <w:bCs/>
                <w:color w:val="FFFFFF" w:themeColor="background1"/>
                <w:sz w:val="16"/>
                <w:szCs w:val="16"/>
              </w:rPr>
            </w:pPr>
            <w:r w:rsidRPr="008B1ED2">
              <w:rPr>
                <w:b/>
                <w:bCs/>
                <w:color w:val="FFFFFF" w:themeColor="background1"/>
                <w:sz w:val="16"/>
                <w:szCs w:val="16"/>
              </w:rPr>
              <w:t>Delvis</w:t>
            </w:r>
          </w:p>
        </w:tc>
      </w:tr>
      <w:tr w:rsidR="00874F93" w:rsidRPr="008B1ED2" w14:paraId="75BCF935" w14:textId="77777777" w:rsidTr="00D63436">
        <w:tc>
          <w:tcPr>
            <w:tcW w:w="2149" w:type="pct"/>
            <w:shd w:val="clear" w:color="auto" w:fill="BCE4FA"/>
          </w:tcPr>
          <w:p w14:paraId="0BA69320" w14:textId="77777777" w:rsidR="00874F93" w:rsidRPr="008B1ED2" w:rsidRDefault="00874F93" w:rsidP="00874F93">
            <w:pPr>
              <w:jc w:val="left"/>
              <w:rPr>
                <w:color w:val="FF0000"/>
              </w:rPr>
            </w:pPr>
            <w:r w:rsidRPr="008B1ED2">
              <w:rPr>
                <w:sz w:val="18"/>
                <w:szCs w:val="18"/>
              </w:rPr>
              <w:t>Søbeskyttelseslinje</w:t>
            </w:r>
          </w:p>
        </w:tc>
        <w:sdt>
          <w:sdtPr>
            <w:rPr>
              <w:sz w:val="18"/>
              <w:szCs w:val="18"/>
            </w:rPr>
            <w:id w:val="1645546608"/>
            <w14:checkbox>
              <w14:checked w14:val="1"/>
              <w14:checkedState w14:val="2612" w14:font="MS Gothic"/>
              <w14:uncheckedState w14:val="2610" w14:font="MS Gothic"/>
            </w14:checkbox>
          </w:sdtPr>
          <w:sdtEndPr/>
          <w:sdtContent>
            <w:tc>
              <w:tcPr>
                <w:tcW w:w="868" w:type="pct"/>
              </w:tcPr>
              <w:p w14:paraId="01C15809" w14:textId="37E6ACDF" w:rsidR="00874F93" w:rsidRPr="008B1ED2" w:rsidRDefault="00E73429" w:rsidP="0013749D">
                <w:pPr>
                  <w:jc w:val="center"/>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EndPr/>
          <w:sdtContent>
            <w:tc>
              <w:tcPr>
                <w:tcW w:w="714" w:type="pct"/>
              </w:tcPr>
              <w:p w14:paraId="715B045E" w14:textId="1F0E6F0B"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EndPr/>
          <w:sdtContent>
            <w:tc>
              <w:tcPr>
                <w:tcW w:w="1268" w:type="pct"/>
              </w:tcPr>
              <w:p w14:paraId="16668304" w14:textId="20C10E8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3E968546" w14:textId="77777777" w:rsidTr="00D63436">
        <w:tc>
          <w:tcPr>
            <w:tcW w:w="2149" w:type="pct"/>
            <w:shd w:val="clear" w:color="auto" w:fill="BCE4FA"/>
          </w:tcPr>
          <w:p w14:paraId="6DB14E67" w14:textId="77777777" w:rsidR="00874F93" w:rsidRPr="008B1ED2" w:rsidRDefault="00874F93" w:rsidP="00874F93">
            <w:pPr>
              <w:jc w:val="left"/>
              <w:rPr>
                <w:color w:val="FF0000"/>
              </w:rPr>
            </w:pPr>
            <w:r w:rsidRPr="008B1ED2">
              <w:rPr>
                <w:sz w:val="18"/>
                <w:szCs w:val="18"/>
              </w:rPr>
              <w:t>Åbeskyttelseslinje</w:t>
            </w:r>
          </w:p>
        </w:tc>
        <w:sdt>
          <w:sdtPr>
            <w:rPr>
              <w:sz w:val="18"/>
              <w:szCs w:val="18"/>
            </w:rPr>
            <w:id w:val="1292021039"/>
            <w14:checkbox>
              <w14:checked w14:val="1"/>
              <w14:checkedState w14:val="2612" w14:font="MS Gothic"/>
              <w14:uncheckedState w14:val="2610" w14:font="MS Gothic"/>
            </w14:checkbox>
          </w:sdtPr>
          <w:sdtEndPr/>
          <w:sdtContent>
            <w:tc>
              <w:tcPr>
                <w:tcW w:w="868" w:type="pct"/>
              </w:tcPr>
              <w:p w14:paraId="684A1447" w14:textId="79C05D51" w:rsidR="00874F93" w:rsidRPr="008B1ED2" w:rsidRDefault="00E73429" w:rsidP="0013749D">
                <w:pPr>
                  <w:jc w:val="center"/>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EndPr/>
          <w:sdtContent>
            <w:tc>
              <w:tcPr>
                <w:tcW w:w="714" w:type="pct"/>
              </w:tcPr>
              <w:p w14:paraId="7CF8C79F" w14:textId="6CBEE8C2"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EndPr/>
          <w:sdtContent>
            <w:tc>
              <w:tcPr>
                <w:tcW w:w="1268" w:type="pct"/>
              </w:tcPr>
              <w:p w14:paraId="52AFD54B" w14:textId="72F45C66"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1723736C" w14:textId="77777777" w:rsidTr="00D63436">
        <w:tc>
          <w:tcPr>
            <w:tcW w:w="2149" w:type="pct"/>
            <w:shd w:val="clear" w:color="auto" w:fill="BCE4FA"/>
          </w:tcPr>
          <w:p w14:paraId="2F839EE7" w14:textId="77777777" w:rsidR="00874F93" w:rsidRPr="008B1ED2" w:rsidRDefault="00874F93" w:rsidP="00874F93">
            <w:pPr>
              <w:jc w:val="left"/>
              <w:rPr>
                <w:color w:val="FF0000"/>
              </w:rPr>
            </w:pPr>
            <w:r w:rsidRPr="008B1ED2">
              <w:rPr>
                <w:sz w:val="18"/>
                <w:szCs w:val="18"/>
              </w:rPr>
              <w:t>Skovbyggelinje</w:t>
            </w:r>
          </w:p>
        </w:tc>
        <w:sdt>
          <w:sdtPr>
            <w:rPr>
              <w:sz w:val="18"/>
              <w:szCs w:val="18"/>
            </w:rPr>
            <w:id w:val="-1833984334"/>
            <w14:checkbox>
              <w14:checked w14:val="1"/>
              <w14:checkedState w14:val="2612" w14:font="MS Gothic"/>
              <w14:uncheckedState w14:val="2610" w14:font="MS Gothic"/>
            </w14:checkbox>
          </w:sdtPr>
          <w:sdtEndPr/>
          <w:sdtContent>
            <w:tc>
              <w:tcPr>
                <w:tcW w:w="868" w:type="pct"/>
              </w:tcPr>
              <w:p w14:paraId="35A59C5D" w14:textId="2FB19CA6" w:rsidR="00874F93" w:rsidRPr="008B1ED2" w:rsidRDefault="00E73429" w:rsidP="0013749D">
                <w:pPr>
                  <w:jc w:val="center"/>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EndPr/>
          <w:sdtContent>
            <w:tc>
              <w:tcPr>
                <w:tcW w:w="714" w:type="pct"/>
              </w:tcPr>
              <w:p w14:paraId="2D6C74BA" w14:textId="74CD78CA"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EndPr/>
          <w:sdtContent>
            <w:tc>
              <w:tcPr>
                <w:tcW w:w="1268" w:type="pct"/>
              </w:tcPr>
              <w:p w14:paraId="13C8BDBB" w14:textId="099FD95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3F9EDC6F" w14:textId="77777777" w:rsidTr="00D63436">
        <w:tc>
          <w:tcPr>
            <w:tcW w:w="2149" w:type="pct"/>
            <w:shd w:val="clear" w:color="auto" w:fill="BCE4FA"/>
          </w:tcPr>
          <w:p w14:paraId="460FAA76" w14:textId="77777777" w:rsidR="00874F93" w:rsidRPr="008B1ED2" w:rsidRDefault="00874F93" w:rsidP="00874F93">
            <w:pPr>
              <w:jc w:val="left"/>
              <w:rPr>
                <w:color w:val="FF0000"/>
              </w:rPr>
            </w:pPr>
            <w:r w:rsidRPr="008B1ED2">
              <w:rPr>
                <w:sz w:val="18"/>
                <w:szCs w:val="18"/>
              </w:rPr>
              <w:t>Kirkebyggelinje</w:t>
            </w:r>
          </w:p>
        </w:tc>
        <w:sdt>
          <w:sdtPr>
            <w:rPr>
              <w:sz w:val="18"/>
              <w:szCs w:val="18"/>
            </w:rPr>
            <w:id w:val="-77591439"/>
            <w14:checkbox>
              <w14:checked w14:val="1"/>
              <w14:checkedState w14:val="2612" w14:font="MS Gothic"/>
              <w14:uncheckedState w14:val="2610" w14:font="MS Gothic"/>
            </w14:checkbox>
          </w:sdtPr>
          <w:sdtEndPr/>
          <w:sdtContent>
            <w:tc>
              <w:tcPr>
                <w:tcW w:w="868" w:type="pct"/>
              </w:tcPr>
              <w:p w14:paraId="12238305" w14:textId="057BA837" w:rsidR="00874F93" w:rsidRPr="008B1ED2" w:rsidRDefault="00E73429" w:rsidP="0013749D">
                <w:pPr>
                  <w:jc w:val="center"/>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EndPr/>
          <w:sdtContent>
            <w:tc>
              <w:tcPr>
                <w:tcW w:w="714" w:type="pct"/>
              </w:tcPr>
              <w:p w14:paraId="77661873" w14:textId="1E3371A0"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EndPr/>
          <w:sdtContent>
            <w:tc>
              <w:tcPr>
                <w:tcW w:w="1268" w:type="pct"/>
              </w:tcPr>
              <w:p w14:paraId="1E3057A3" w14:textId="369AB7C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61236178" w14:textId="77777777" w:rsidTr="00D63436">
        <w:tc>
          <w:tcPr>
            <w:tcW w:w="2149" w:type="pct"/>
            <w:shd w:val="clear" w:color="auto" w:fill="BCE4FA"/>
          </w:tcPr>
          <w:p w14:paraId="4C7B6E75" w14:textId="77777777" w:rsidR="00874F93" w:rsidRPr="008B1ED2" w:rsidRDefault="00874F93" w:rsidP="00874F93">
            <w:pPr>
              <w:jc w:val="left"/>
              <w:rPr>
                <w:color w:val="FF0000"/>
              </w:rPr>
            </w:pPr>
            <w:r w:rsidRPr="008B1ED2">
              <w:rPr>
                <w:sz w:val="18"/>
                <w:szCs w:val="18"/>
              </w:rPr>
              <w:t>Klitfredning</w:t>
            </w:r>
          </w:p>
        </w:tc>
        <w:sdt>
          <w:sdtPr>
            <w:rPr>
              <w:sz w:val="18"/>
              <w:szCs w:val="18"/>
            </w:rPr>
            <w:id w:val="-816648613"/>
            <w14:checkbox>
              <w14:checked w14:val="1"/>
              <w14:checkedState w14:val="2612" w14:font="MS Gothic"/>
              <w14:uncheckedState w14:val="2610" w14:font="MS Gothic"/>
            </w14:checkbox>
          </w:sdtPr>
          <w:sdtEndPr/>
          <w:sdtContent>
            <w:tc>
              <w:tcPr>
                <w:tcW w:w="868" w:type="pct"/>
              </w:tcPr>
              <w:p w14:paraId="1B9D8211" w14:textId="5416F8BE" w:rsidR="00874F93" w:rsidRPr="008B1ED2" w:rsidRDefault="004405BA" w:rsidP="0013749D">
                <w:pPr>
                  <w:jc w:val="center"/>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EndPr/>
          <w:sdtContent>
            <w:tc>
              <w:tcPr>
                <w:tcW w:w="714" w:type="pct"/>
              </w:tcPr>
              <w:p w14:paraId="04937815" w14:textId="4D8709F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EndPr/>
          <w:sdtContent>
            <w:tc>
              <w:tcPr>
                <w:tcW w:w="1268" w:type="pct"/>
              </w:tcPr>
              <w:p w14:paraId="04343008" w14:textId="509548E7"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018E7A11" w14:textId="77777777" w:rsidTr="00D63436">
        <w:tc>
          <w:tcPr>
            <w:tcW w:w="2149" w:type="pct"/>
            <w:shd w:val="clear" w:color="auto" w:fill="BCE4FA"/>
          </w:tcPr>
          <w:p w14:paraId="255F2C23" w14:textId="77777777" w:rsidR="00874F93" w:rsidRPr="008B1ED2" w:rsidRDefault="00874F93" w:rsidP="00874F93">
            <w:pPr>
              <w:jc w:val="left"/>
              <w:rPr>
                <w:color w:val="FF0000"/>
              </w:rPr>
            </w:pPr>
            <w:r w:rsidRPr="008B1ED2">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EndPr/>
          <w:sdtContent>
            <w:tc>
              <w:tcPr>
                <w:tcW w:w="868" w:type="pct"/>
              </w:tcPr>
              <w:p w14:paraId="2026960E" w14:textId="1FE4C1CB" w:rsidR="00874F93" w:rsidRPr="008B1ED2" w:rsidRDefault="004405BA" w:rsidP="0013749D">
                <w:pPr>
                  <w:jc w:val="center"/>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EndPr/>
          <w:sdtContent>
            <w:tc>
              <w:tcPr>
                <w:tcW w:w="714" w:type="pct"/>
              </w:tcPr>
              <w:p w14:paraId="03575581" w14:textId="3B21DF2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EndPr/>
          <w:sdtContent>
            <w:tc>
              <w:tcPr>
                <w:tcW w:w="1268" w:type="pct"/>
              </w:tcPr>
              <w:p w14:paraId="7F5F2EAC" w14:textId="1D79DB6B"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2E16CAFE" w14:textId="77777777" w:rsidTr="00D63436">
        <w:tc>
          <w:tcPr>
            <w:tcW w:w="2149" w:type="pct"/>
            <w:shd w:val="clear" w:color="auto" w:fill="BCE4FA"/>
          </w:tcPr>
          <w:p w14:paraId="51EDA223" w14:textId="77777777" w:rsidR="00874F93" w:rsidRPr="008B1ED2" w:rsidRDefault="00874F93" w:rsidP="00874F93">
            <w:pPr>
              <w:jc w:val="left"/>
              <w:rPr>
                <w:sz w:val="18"/>
                <w:szCs w:val="18"/>
              </w:rPr>
            </w:pPr>
            <w:r w:rsidRPr="008B1ED2">
              <w:rPr>
                <w:sz w:val="18"/>
                <w:szCs w:val="18"/>
              </w:rPr>
              <w:t>Kystnærhedszone</w:t>
            </w:r>
          </w:p>
        </w:tc>
        <w:sdt>
          <w:sdtPr>
            <w:rPr>
              <w:sz w:val="18"/>
              <w:szCs w:val="18"/>
            </w:rPr>
            <w:id w:val="-1490546255"/>
            <w14:checkbox>
              <w14:checked w14:val="0"/>
              <w14:checkedState w14:val="2612" w14:font="MS Gothic"/>
              <w14:uncheckedState w14:val="2610" w14:font="MS Gothic"/>
            </w14:checkbox>
          </w:sdtPr>
          <w:sdtEndPr/>
          <w:sdtContent>
            <w:tc>
              <w:tcPr>
                <w:tcW w:w="868" w:type="pct"/>
              </w:tcPr>
              <w:p w14:paraId="79895E48" w14:textId="66E356F5"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306047326"/>
            <w14:checkbox>
              <w14:checked w14:val="1"/>
              <w14:checkedState w14:val="2612" w14:font="MS Gothic"/>
              <w14:uncheckedState w14:val="2610" w14:font="MS Gothic"/>
            </w14:checkbox>
          </w:sdtPr>
          <w:sdtEndPr/>
          <w:sdtContent>
            <w:tc>
              <w:tcPr>
                <w:tcW w:w="714" w:type="pct"/>
              </w:tcPr>
              <w:p w14:paraId="25F2E559" w14:textId="4FAB2343" w:rsidR="00874F93" w:rsidRPr="008B1ED2" w:rsidRDefault="004405BA" w:rsidP="0013749D">
                <w:pPr>
                  <w:jc w:val="center"/>
                  <w:rPr>
                    <w:sz w:val="18"/>
                    <w:szCs w:val="18"/>
                  </w:rPr>
                </w:pPr>
                <w:r>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EndPr/>
          <w:sdtContent>
            <w:tc>
              <w:tcPr>
                <w:tcW w:w="1268" w:type="pct"/>
              </w:tcPr>
              <w:p w14:paraId="4441DF0D" w14:textId="25F487CF"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tr>
      <w:tr w:rsidR="00874F93" w:rsidRPr="008B1ED2" w14:paraId="21206FE9" w14:textId="77777777" w:rsidTr="00D63436">
        <w:tc>
          <w:tcPr>
            <w:tcW w:w="2149" w:type="pct"/>
            <w:shd w:val="clear" w:color="auto" w:fill="BCE4FA"/>
          </w:tcPr>
          <w:p w14:paraId="3B7640E0" w14:textId="77777777" w:rsidR="00874F93" w:rsidRPr="008B1ED2" w:rsidRDefault="00874F93" w:rsidP="00874F93">
            <w:pPr>
              <w:jc w:val="left"/>
              <w:rPr>
                <w:b/>
                <w:bCs/>
                <w:sz w:val="18"/>
                <w:szCs w:val="18"/>
              </w:rPr>
            </w:pPr>
            <w:r w:rsidRPr="008B1ED2">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EndPr/>
          <w:sdtContent>
            <w:tc>
              <w:tcPr>
                <w:tcW w:w="868" w:type="pct"/>
              </w:tcPr>
              <w:p w14:paraId="4D518AEE" w14:textId="5C5ADAE8" w:rsidR="00874F93" w:rsidRPr="008B1ED2" w:rsidRDefault="004405BA" w:rsidP="0013749D">
                <w:pPr>
                  <w:jc w:val="center"/>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EndPr/>
          <w:sdtContent>
            <w:tc>
              <w:tcPr>
                <w:tcW w:w="714" w:type="pct"/>
              </w:tcPr>
              <w:p w14:paraId="4C4BABFE" w14:textId="0C3EC076"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1584980096"/>
            <w14:checkbox>
              <w14:checked w14:val="0"/>
              <w14:checkedState w14:val="2612" w14:font="MS Gothic"/>
              <w14:uncheckedState w14:val="2610" w14:font="MS Gothic"/>
            </w14:checkbox>
          </w:sdtPr>
          <w:sdtEndPr/>
          <w:sdtContent>
            <w:tc>
              <w:tcPr>
                <w:tcW w:w="1268" w:type="pct"/>
              </w:tcPr>
              <w:p w14:paraId="769083E2" w14:textId="5E6A1E4C"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tr>
      <w:tr w:rsidR="00874F93" w:rsidRPr="008B1ED2" w14:paraId="26BAC250" w14:textId="77777777" w:rsidTr="00D63436">
        <w:tc>
          <w:tcPr>
            <w:tcW w:w="2149" w:type="pct"/>
            <w:shd w:val="clear" w:color="auto" w:fill="BCE4FA"/>
          </w:tcPr>
          <w:p w14:paraId="74720C64" w14:textId="77777777" w:rsidR="00874F93" w:rsidRPr="008B1ED2" w:rsidRDefault="00874F93" w:rsidP="00874F93">
            <w:pPr>
              <w:jc w:val="left"/>
              <w:rPr>
                <w:sz w:val="18"/>
                <w:szCs w:val="18"/>
              </w:rPr>
            </w:pPr>
            <w:r w:rsidRPr="008B1ED2">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EndPr/>
          <w:sdtContent>
            <w:tc>
              <w:tcPr>
                <w:tcW w:w="868" w:type="pct"/>
              </w:tcPr>
              <w:p w14:paraId="627EE1A7" w14:textId="4AC273CB" w:rsidR="00874F93" w:rsidRPr="008B1ED2" w:rsidRDefault="004405BA" w:rsidP="0013749D">
                <w:pPr>
                  <w:jc w:val="center"/>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EndPr/>
          <w:sdtContent>
            <w:tc>
              <w:tcPr>
                <w:tcW w:w="714" w:type="pct"/>
              </w:tcPr>
              <w:p w14:paraId="38A3AA9F" w14:textId="675225DF"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2029317839"/>
            <w14:checkbox>
              <w14:checked w14:val="0"/>
              <w14:checkedState w14:val="2612" w14:font="MS Gothic"/>
              <w14:uncheckedState w14:val="2610" w14:font="MS Gothic"/>
            </w14:checkbox>
          </w:sdtPr>
          <w:sdtEndPr/>
          <w:sdtContent>
            <w:tc>
              <w:tcPr>
                <w:tcW w:w="1268" w:type="pct"/>
              </w:tcPr>
              <w:p w14:paraId="11FCB50F" w14:textId="5583BC5E"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tr>
      <w:tr w:rsidR="0013749D" w:rsidRPr="008B1ED2" w14:paraId="564B5881" w14:textId="77777777" w:rsidTr="00D63436">
        <w:tc>
          <w:tcPr>
            <w:tcW w:w="2149" w:type="pct"/>
            <w:shd w:val="clear" w:color="auto" w:fill="BCE4FA"/>
          </w:tcPr>
          <w:p w14:paraId="4740AC34" w14:textId="7E55E0B1" w:rsidR="0013749D" w:rsidRPr="008B1ED2" w:rsidRDefault="0013749D" w:rsidP="0013749D">
            <w:pPr>
              <w:jc w:val="left"/>
              <w:rPr>
                <w:sz w:val="18"/>
                <w:szCs w:val="18"/>
              </w:rPr>
            </w:pPr>
            <w:r w:rsidRPr="008B1ED2">
              <w:rPr>
                <w:sz w:val="18"/>
                <w:szCs w:val="18"/>
              </w:rPr>
              <w:t>Kulturarvsarealer</w:t>
            </w:r>
          </w:p>
        </w:tc>
        <w:sdt>
          <w:sdtPr>
            <w:rPr>
              <w:sz w:val="18"/>
              <w:szCs w:val="18"/>
            </w:rPr>
            <w:id w:val="1057752540"/>
            <w14:checkbox>
              <w14:checked w14:val="1"/>
              <w14:checkedState w14:val="2612" w14:font="MS Gothic"/>
              <w14:uncheckedState w14:val="2610" w14:font="MS Gothic"/>
            </w14:checkbox>
          </w:sdtPr>
          <w:sdtEndPr/>
          <w:sdtContent>
            <w:tc>
              <w:tcPr>
                <w:tcW w:w="868" w:type="pct"/>
                <w:vAlign w:val="center"/>
              </w:tcPr>
              <w:p w14:paraId="171B2D05" w14:textId="7530E236" w:rsidR="0013749D" w:rsidRPr="008B1ED2" w:rsidRDefault="004405BA" w:rsidP="0013749D">
                <w:pPr>
                  <w:jc w:val="center"/>
                  <w:rPr>
                    <w:sz w:val="18"/>
                    <w:szCs w:val="18"/>
                  </w:rPr>
                </w:pPr>
                <w:r>
                  <w:rPr>
                    <w:rFonts w:ascii="MS Gothic" w:eastAsia="MS Gothic" w:hAnsi="MS Gothic" w:hint="eastAsia"/>
                    <w:sz w:val="18"/>
                    <w:szCs w:val="18"/>
                  </w:rPr>
                  <w:t>☒</w:t>
                </w:r>
              </w:p>
            </w:tc>
          </w:sdtContent>
        </w:sdt>
        <w:sdt>
          <w:sdtPr>
            <w:rPr>
              <w:sz w:val="18"/>
              <w:szCs w:val="18"/>
            </w:rPr>
            <w:id w:val="108710047"/>
            <w14:checkbox>
              <w14:checked w14:val="0"/>
              <w14:checkedState w14:val="2612" w14:font="MS Gothic"/>
              <w14:uncheckedState w14:val="2610" w14:font="MS Gothic"/>
            </w14:checkbox>
          </w:sdtPr>
          <w:sdtEndPr/>
          <w:sdtContent>
            <w:tc>
              <w:tcPr>
                <w:tcW w:w="714" w:type="pct"/>
                <w:vAlign w:val="center"/>
              </w:tcPr>
              <w:p w14:paraId="089AE266" w14:textId="1062FB10"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501362706"/>
            <w14:checkbox>
              <w14:checked w14:val="0"/>
              <w14:checkedState w14:val="2612" w14:font="MS Gothic"/>
              <w14:uncheckedState w14:val="2610" w14:font="MS Gothic"/>
            </w14:checkbox>
          </w:sdtPr>
          <w:sdtEndPr/>
          <w:sdtContent>
            <w:tc>
              <w:tcPr>
                <w:tcW w:w="1268" w:type="pct"/>
                <w:vAlign w:val="center"/>
              </w:tcPr>
              <w:p w14:paraId="38EC24C4" w14:textId="4046419F"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tr>
      <w:tr w:rsidR="0013749D" w:rsidRPr="008B1ED2" w14:paraId="7B3E58DF" w14:textId="77777777" w:rsidTr="00D63436">
        <w:tc>
          <w:tcPr>
            <w:tcW w:w="2149" w:type="pct"/>
            <w:shd w:val="clear" w:color="auto" w:fill="BCE4FA"/>
          </w:tcPr>
          <w:p w14:paraId="238F3CE2" w14:textId="62503C10" w:rsidR="0013749D" w:rsidRPr="008B1ED2" w:rsidRDefault="0013749D" w:rsidP="0013749D">
            <w:pPr>
              <w:jc w:val="left"/>
              <w:rPr>
                <w:sz w:val="18"/>
                <w:szCs w:val="18"/>
              </w:rPr>
            </w:pPr>
            <w:r w:rsidRPr="008B1ED2">
              <w:rPr>
                <w:sz w:val="18"/>
                <w:szCs w:val="18"/>
              </w:rPr>
              <w:t>Fredet område</w:t>
            </w:r>
          </w:p>
        </w:tc>
        <w:sdt>
          <w:sdtPr>
            <w:rPr>
              <w:sz w:val="18"/>
              <w:szCs w:val="18"/>
            </w:rPr>
            <w:id w:val="-999029166"/>
            <w14:checkbox>
              <w14:checked w14:val="1"/>
              <w14:checkedState w14:val="2612" w14:font="MS Gothic"/>
              <w14:uncheckedState w14:val="2610" w14:font="MS Gothic"/>
            </w14:checkbox>
          </w:sdtPr>
          <w:sdtEndPr/>
          <w:sdtContent>
            <w:tc>
              <w:tcPr>
                <w:tcW w:w="868" w:type="pct"/>
                <w:vAlign w:val="center"/>
              </w:tcPr>
              <w:p w14:paraId="491F72C8" w14:textId="00C39E92" w:rsidR="0013749D" w:rsidRPr="008B1ED2" w:rsidRDefault="00AC63C4" w:rsidP="0013749D">
                <w:pPr>
                  <w:jc w:val="center"/>
                  <w:rPr>
                    <w:sz w:val="18"/>
                    <w:szCs w:val="18"/>
                  </w:rPr>
                </w:pPr>
                <w:r>
                  <w:rPr>
                    <w:rFonts w:ascii="MS Gothic" w:eastAsia="MS Gothic" w:hAnsi="MS Gothic" w:hint="eastAsia"/>
                    <w:sz w:val="18"/>
                    <w:szCs w:val="18"/>
                  </w:rPr>
                  <w:t>☒</w:t>
                </w:r>
              </w:p>
            </w:tc>
          </w:sdtContent>
        </w:sdt>
        <w:sdt>
          <w:sdtPr>
            <w:rPr>
              <w:sz w:val="18"/>
              <w:szCs w:val="18"/>
            </w:rPr>
            <w:id w:val="88592575"/>
            <w14:checkbox>
              <w14:checked w14:val="0"/>
              <w14:checkedState w14:val="2612" w14:font="MS Gothic"/>
              <w14:uncheckedState w14:val="2610" w14:font="MS Gothic"/>
            </w14:checkbox>
          </w:sdtPr>
          <w:sdtEndPr/>
          <w:sdtContent>
            <w:tc>
              <w:tcPr>
                <w:tcW w:w="714" w:type="pct"/>
                <w:vAlign w:val="center"/>
              </w:tcPr>
              <w:p w14:paraId="568343D6" w14:textId="677C92FF"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1460761460"/>
            <w14:checkbox>
              <w14:checked w14:val="0"/>
              <w14:checkedState w14:val="2612" w14:font="MS Gothic"/>
              <w14:uncheckedState w14:val="2610" w14:font="MS Gothic"/>
            </w14:checkbox>
          </w:sdtPr>
          <w:sdtEndPr/>
          <w:sdtContent>
            <w:tc>
              <w:tcPr>
                <w:tcW w:w="1268" w:type="pct"/>
                <w:vAlign w:val="center"/>
              </w:tcPr>
              <w:p w14:paraId="04CE5923" w14:textId="31203946"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tr>
      <w:tr w:rsidR="0013749D" w:rsidRPr="008B1ED2" w14:paraId="1D7C07CC" w14:textId="77777777" w:rsidTr="00D63436">
        <w:tc>
          <w:tcPr>
            <w:tcW w:w="2149" w:type="pct"/>
            <w:shd w:val="clear" w:color="auto" w:fill="BCE4FA"/>
          </w:tcPr>
          <w:p w14:paraId="6EAC8820" w14:textId="3C41F6D7" w:rsidR="0013749D" w:rsidRPr="008B1ED2" w:rsidRDefault="0013749D" w:rsidP="0013749D">
            <w:pPr>
              <w:jc w:val="left"/>
              <w:rPr>
                <w:sz w:val="18"/>
                <w:szCs w:val="18"/>
              </w:rPr>
            </w:pPr>
            <w:r w:rsidRPr="008B1ED2">
              <w:rPr>
                <w:sz w:val="18"/>
                <w:szCs w:val="18"/>
              </w:rPr>
              <w:t>Ikke-fredede fortidsminder</w:t>
            </w:r>
          </w:p>
        </w:tc>
        <w:sdt>
          <w:sdtPr>
            <w:rPr>
              <w:sz w:val="18"/>
              <w:szCs w:val="18"/>
            </w:rPr>
            <w:id w:val="1461922739"/>
            <w14:checkbox>
              <w14:checked w14:val="1"/>
              <w14:checkedState w14:val="2612" w14:font="MS Gothic"/>
              <w14:uncheckedState w14:val="2610" w14:font="MS Gothic"/>
            </w14:checkbox>
          </w:sdtPr>
          <w:sdtEndPr/>
          <w:sdtContent>
            <w:tc>
              <w:tcPr>
                <w:tcW w:w="868" w:type="pct"/>
                <w:vAlign w:val="center"/>
              </w:tcPr>
              <w:p w14:paraId="6BEF1E2C" w14:textId="4BC013EE" w:rsidR="0013749D" w:rsidRPr="008B1ED2" w:rsidRDefault="004405BA" w:rsidP="0013749D">
                <w:pPr>
                  <w:jc w:val="center"/>
                  <w:rPr>
                    <w:sz w:val="18"/>
                    <w:szCs w:val="18"/>
                  </w:rPr>
                </w:pPr>
                <w:r>
                  <w:rPr>
                    <w:rFonts w:ascii="MS Gothic" w:eastAsia="MS Gothic" w:hAnsi="MS Gothic" w:hint="eastAsia"/>
                    <w:sz w:val="18"/>
                    <w:szCs w:val="18"/>
                  </w:rPr>
                  <w:t>☒</w:t>
                </w:r>
              </w:p>
            </w:tc>
          </w:sdtContent>
        </w:sdt>
        <w:sdt>
          <w:sdtPr>
            <w:rPr>
              <w:sz w:val="18"/>
              <w:szCs w:val="18"/>
            </w:rPr>
            <w:id w:val="-723756383"/>
            <w14:checkbox>
              <w14:checked w14:val="0"/>
              <w14:checkedState w14:val="2612" w14:font="MS Gothic"/>
              <w14:uncheckedState w14:val="2610" w14:font="MS Gothic"/>
            </w14:checkbox>
          </w:sdtPr>
          <w:sdtEndPr/>
          <w:sdtContent>
            <w:tc>
              <w:tcPr>
                <w:tcW w:w="714" w:type="pct"/>
                <w:vAlign w:val="center"/>
              </w:tcPr>
              <w:p w14:paraId="4F656336" w14:textId="368FD352"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965552914"/>
            <w14:checkbox>
              <w14:checked w14:val="0"/>
              <w14:checkedState w14:val="2612" w14:font="MS Gothic"/>
              <w14:uncheckedState w14:val="2610" w14:font="MS Gothic"/>
            </w14:checkbox>
          </w:sdtPr>
          <w:sdtEndPr/>
          <w:sdtContent>
            <w:tc>
              <w:tcPr>
                <w:tcW w:w="1268" w:type="pct"/>
                <w:vAlign w:val="center"/>
              </w:tcPr>
              <w:p w14:paraId="7F9BF7BD" w14:textId="46AAC6F5"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tr>
    </w:tbl>
    <w:p w14:paraId="416FB833" w14:textId="1416C378" w:rsidR="00711925" w:rsidRDefault="000D6146" w:rsidP="00CD5FA0">
      <w:pPr>
        <w:spacing w:line="276" w:lineRule="auto"/>
        <w:jc w:val="left"/>
        <w:rPr>
          <w:sz w:val="16"/>
          <w:szCs w:val="16"/>
        </w:rPr>
      </w:pPr>
      <w:r w:rsidRPr="008B1ED2">
        <w:rPr>
          <w:b/>
          <w:bCs/>
          <w:sz w:val="16"/>
          <w:szCs w:val="16"/>
        </w:rPr>
        <w:lastRenderedPageBreak/>
        <w:t>Byggeriets placering i forhold til b</w:t>
      </w:r>
      <w:r w:rsidR="00874F93" w:rsidRPr="008B1ED2">
        <w:rPr>
          <w:b/>
          <w:bCs/>
          <w:sz w:val="16"/>
          <w:szCs w:val="16"/>
        </w:rPr>
        <w:t>ygge- og beskyttelseslinjer</w:t>
      </w:r>
      <w:r w:rsidR="00891C9D">
        <w:rPr>
          <w:b/>
          <w:bCs/>
          <w:sz w:val="16"/>
          <w:szCs w:val="16"/>
        </w:rPr>
        <w:t xml:space="preserve"> </w:t>
      </w:r>
      <w:hyperlink r:id="rId33" w:history="1">
        <w:r w:rsidR="00891C9D" w:rsidRPr="00891C9D">
          <w:rPr>
            <w:rStyle w:val="Hyperlink"/>
            <w:b/>
            <w:bCs/>
            <w:sz w:val="16"/>
            <w:szCs w:val="16"/>
          </w:rPr>
          <w:t>https://kort.plandata.dk/spatialmap</w:t>
        </w:r>
      </w:hyperlink>
      <w:r w:rsidR="00CD5FA0">
        <w:rPr>
          <w:b/>
          <w:bCs/>
          <w:sz w:val="16"/>
          <w:szCs w:val="16"/>
        </w:rPr>
        <w:t xml:space="preserve"> og </w:t>
      </w:r>
      <w:hyperlink r:id="rId34" w:history="1">
        <w:r w:rsidR="00463C74" w:rsidRPr="00463C74">
          <w:rPr>
            <w:rStyle w:val="Hyperlink"/>
            <w:b/>
            <w:bCs/>
            <w:sz w:val="16"/>
            <w:szCs w:val="16"/>
          </w:rPr>
          <w:t>https://www.kulturarv.dk/fundogfortidsminder/Kort/</w:t>
        </w:r>
      </w:hyperlink>
      <w:r w:rsidR="00463C74">
        <w:rPr>
          <w:b/>
          <w:bCs/>
          <w:sz w:val="16"/>
          <w:szCs w:val="16"/>
        </w:rPr>
        <w:t xml:space="preserve"> </w:t>
      </w:r>
      <w:r w:rsidR="00463C74" w:rsidRPr="00404E72">
        <w:rPr>
          <w:sz w:val="16"/>
          <w:szCs w:val="16"/>
        </w:rPr>
        <w:t>(ikke fredede fortidsminder)</w:t>
      </w:r>
    </w:p>
    <w:p w14:paraId="2F46D841" w14:textId="77777777" w:rsidR="00762421" w:rsidRPr="00F73FA1" w:rsidRDefault="00762421" w:rsidP="00762421">
      <w:pPr>
        <w:spacing w:line="276" w:lineRule="auto"/>
      </w:pPr>
      <w:r w:rsidRPr="00F73FA1">
        <w:t>Hele ejendommen er beliggende i et område der er udpeget som kystnærhedszone. Kystnærhedszonen er en tre km bred planlægningszone, der er fastlagt i planloven. Zonen dækker alle Danmarks kyster, og formålet er at bevare kysterne, så de fortsat udgør landskabelige helheder med høj natur- og landskabsværdi. Ifølge retningslinjen i kommuneplanen skal kystnærhedszonen som udgangspunkt friholdes for yderligere bebyggelse. Der må ikke udføres byggeri eller anlægsarbejde, som forringer kystens naturmæssige, landskabelige eller rekreative værdi. Der kan kun planlægges for anlæg i landzone, hvis der foreligger en særlig planlægningsmæssig eller funktionel begrundelse for en kystnær lokalisering. Om etablering af bygninger i kystnærhedszonen udtalte Natur- og Miljøklagenævnet (jf. afgørelse NMK-132-00100), at de hensyn, der ligger heri, varetages via planlægningen, herunder landzonereglerne.</w:t>
      </w:r>
    </w:p>
    <w:p w14:paraId="55084877" w14:textId="1348CE3E" w:rsidR="00AE1046" w:rsidRDefault="00762421" w:rsidP="00762421">
      <w:pPr>
        <w:spacing w:line="276" w:lineRule="auto"/>
      </w:pPr>
      <w:r w:rsidRPr="00F73FA1">
        <w:t>Det nye byggeri opføres inden for kystnærhedszonen</w:t>
      </w:r>
      <w:r w:rsidR="002162CA" w:rsidRPr="00F73FA1">
        <w:t xml:space="preserve">. </w:t>
      </w:r>
      <w:r w:rsidRPr="00F73FA1">
        <w:t xml:space="preserve">Da byggeriet vurderes at være erhvervsmæssigt nødvendigt </w:t>
      </w:r>
      <w:r w:rsidR="00CE3AF1" w:rsidRPr="00F73FA1">
        <w:t xml:space="preserve">for ejendommen, </w:t>
      </w:r>
      <w:r w:rsidRPr="00F73FA1">
        <w:t xml:space="preserve">og nyt byggeri opføres i </w:t>
      </w:r>
      <w:r w:rsidR="00E65DFB" w:rsidRPr="00F73FA1">
        <w:t>forlængelse af eksisterende bygning</w:t>
      </w:r>
      <w:r w:rsidR="00FA364B">
        <w:t>,</w:t>
      </w:r>
      <w:r w:rsidR="00565C6B" w:rsidRPr="00F73FA1">
        <w:t xml:space="preserve"> vil byggeriet </w:t>
      </w:r>
      <w:r w:rsidR="00FA364B">
        <w:t>være af underordnet betydning for</w:t>
      </w:r>
      <w:r w:rsidR="00565C6B" w:rsidRPr="00F73FA1">
        <w:t xml:space="preserve"> </w:t>
      </w:r>
      <w:r w:rsidR="00F73FA1" w:rsidRPr="00F73FA1">
        <w:t>den landskabelige eller naturmæssige værdi i området.</w:t>
      </w:r>
    </w:p>
    <w:p w14:paraId="08022CA9" w14:textId="3A1CF00A" w:rsidR="006A256F" w:rsidRPr="006A256F" w:rsidRDefault="006A256F" w:rsidP="006A256F">
      <w:pPr>
        <w:spacing w:line="276" w:lineRule="auto"/>
      </w:pPr>
      <w:r w:rsidRPr="006A256F">
        <w:t>Byggefelte</w:t>
      </w:r>
      <w:r w:rsidRPr="006A256F">
        <w:t>t</w:t>
      </w:r>
      <w:r w:rsidRPr="006A256F">
        <w:t xml:space="preserve"> for det ansøgte byggeri ligger ikke indenfor</w:t>
      </w:r>
      <w:r w:rsidRPr="006A256F">
        <w:t xml:space="preserve"> andre</w:t>
      </w:r>
      <w:r w:rsidRPr="006A256F">
        <w:t xml:space="preserve"> bygge- og beskyttelseslinjer. </w:t>
      </w:r>
    </w:p>
    <w:p w14:paraId="37FD35B5" w14:textId="77777777" w:rsidR="006A256F" w:rsidRPr="00F73FA1" w:rsidRDefault="006A256F" w:rsidP="00762421">
      <w:pPr>
        <w:spacing w:line="276" w:lineRule="auto"/>
      </w:pP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8B1ED2" w14:paraId="66D85400" w14:textId="77777777" w:rsidTr="00F73FA1">
        <w:tc>
          <w:tcPr>
            <w:tcW w:w="9629" w:type="dxa"/>
            <w:tcBorders>
              <w:bottom w:val="single" w:sz="4" w:space="0" w:color="auto"/>
            </w:tcBorders>
          </w:tcPr>
          <w:p w14:paraId="03A18783" w14:textId="4C32FB7C" w:rsidR="00C54A71" w:rsidRPr="008B1ED2" w:rsidRDefault="00AC63C4" w:rsidP="00C54A71">
            <w:pPr>
              <w:jc w:val="left"/>
              <w:rPr>
                <w:highlight w:val="yellow"/>
              </w:rPr>
            </w:pPr>
            <w:r w:rsidRPr="00AC63C4">
              <w:rPr>
                <w:noProof/>
              </w:rPr>
              <w:drawing>
                <wp:inline distT="0" distB="0" distL="0" distR="0" wp14:anchorId="5AE696B1" wp14:editId="5B2FEB8D">
                  <wp:extent cx="6120765" cy="4672330"/>
                  <wp:effectExtent l="0" t="0" r="0" b="0"/>
                  <wp:docPr id="91194986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49862" name=""/>
                          <pic:cNvPicPr/>
                        </pic:nvPicPr>
                        <pic:blipFill>
                          <a:blip r:embed="rId35"/>
                          <a:stretch>
                            <a:fillRect/>
                          </a:stretch>
                        </pic:blipFill>
                        <pic:spPr>
                          <a:xfrm>
                            <a:off x="0" y="0"/>
                            <a:ext cx="6120765" cy="4672330"/>
                          </a:xfrm>
                          <a:prstGeom prst="rect">
                            <a:avLst/>
                          </a:prstGeom>
                        </pic:spPr>
                      </pic:pic>
                    </a:graphicData>
                  </a:graphic>
                </wp:inline>
              </w:drawing>
            </w:r>
          </w:p>
        </w:tc>
      </w:tr>
      <w:tr w:rsidR="00C54A71" w:rsidRPr="008B1ED2" w14:paraId="7C0AEED2" w14:textId="77777777" w:rsidTr="00F73FA1">
        <w:tc>
          <w:tcPr>
            <w:tcW w:w="9629" w:type="dxa"/>
            <w:tcBorders>
              <w:left w:val="nil"/>
              <w:bottom w:val="nil"/>
              <w:right w:val="nil"/>
            </w:tcBorders>
          </w:tcPr>
          <w:p w14:paraId="141B72AC" w14:textId="092B1AFA" w:rsidR="00C54A71" w:rsidRPr="008B1ED2" w:rsidRDefault="00C54A71" w:rsidP="00C54A71">
            <w:pPr>
              <w:jc w:val="left"/>
              <w:rPr>
                <w:b/>
                <w:sz w:val="16"/>
                <w:szCs w:val="16"/>
                <w:highlight w:val="yellow"/>
              </w:rPr>
            </w:pPr>
            <w:r w:rsidRPr="008B1ED2">
              <w:rPr>
                <w:b/>
                <w:sz w:val="16"/>
                <w:szCs w:val="16"/>
              </w:rPr>
              <w:t xml:space="preserve">Husdyrbrugets placering ift. beskyttelseslinjer (kort fra </w:t>
            </w:r>
            <w:hyperlink r:id="rId36" w:history="1">
              <w:r w:rsidRPr="004A61B0">
                <w:rPr>
                  <w:rStyle w:val="Hyperlink"/>
                  <w:b/>
                  <w:sz w:val="16"/>
                  <w:szCs w:val="16"/>
                </w:rPr>
                <w:t>plandata.dk</w:t>
              </w:r>
            </w:hyperlink>
            <w:r w:rsidRPr="008B1ED2">
              <w:rPr>
                <w:b/>
                <w:sz w:val="16"/>
                <w:szCs w:val="16"/>
              </w:rPr>
              <w:t>).</w:t>
            </w:r>
          </w:p>
        </w:tc>
      </w:tr>
    </w:tbl>
    <w:p w14:paraId="61B3E63C" w14:textId="4440CEE8" w:rsidR="00071BFA" w:rsidRPr="008B1ED2" w:rsidRDefault="00071BFA" w:rsidP="005F4E20">
      <w:pPr>
        <w:spacing w:after="0"/>
        <w:contextualSpacing/>
        <w:jc w:val="left"/>
      </w:pPr>
    </w:p>
    <w:p w14:paraId="7F49AA24" w14:textId="77777777" w:rsidR="00584CC6" w:rsidRDefault="00584CC6" w:rsidP="00091CEB">
      <w:pPr>
        <w:spacing w:line="276" w:lineRule="auto"/>
        <w:rPr>
          <w:color w:val="FF0000"/>
        </w:rPr>
      </w:pPr>
      <w:r w:rsidRPr="00584CC6">
        <w:rPr>
          <w:color w:val="FF0000"/>
        </w:rPr>
        <w:lastRenderedPageBreak/>
        <w:drawing>
          <wp:inline distT="0" distB="0" distL="0" distR="0" wp14:anchorId="78046560" wp14:editId="0A872FFE">
            <wp:extent cx="3904576" cy="3448050"/>
            <wp:effectExtent l="0" t="0" r="1270" b="0"/>
            <wp:docPr id="1352733839" name="Billede 1" descr="Et billede, der indeholder tekst, skærmbillede, kort,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33839" name="Billede 1" descr="Et billede, der indeholder tekst, skærmbillede, kort, diagram&#10;&#10;Automatisk genereret beskrivelse"/>
                    <pic:cNvPicPr/>
                  </pic:nvPicPr>
                  <pic:blipFill>
                    <a:blip r:embed="rId37"/>
                    <a:stretch>
                      <a:fillRect/>
                    </a:stretch>
                  </pic:blipFill>
                  <pic:spPr>
                    <a:xfrm>
                      <a:off x="0" y="0"/>
                      <a:ext cx="3916952" cy="3458979"/>
                    </a:xfrm>
                    <a:prstGeom prst="rect">
                      <a:avLst/>
                    </a:prstGeom>
                  </pic:spPr>
                </pic:pic>
              </a:graphicData>
            </a:graphic>
          </wp:inline>
        </w:drawing>
      </w:r>
    </w:p>
    <w:p w14:paraId="2A812D0C" w14:textId="50C78BE6" w:rsidR="006A256F" w:rsidRDefault="006A256F" w:rsidP="00091CEB">
      <w:pPr>
        <w:spacing w:line="276" w:lineRule="auto"/>
        <w:rPr>
          <w:color w:val="FF0000"/>
        </w:rPr>
      </w:pPr>
      <w:r w:rsidRPr="008B1ED2">
        <w:rPr>
          <w:b/>
          <w:sz w:val="16"/>
          <w:szCs w:val="16"/>
        </w:rPr>
        <w:t xml:space="preserve">Husdyrbrugets placering ift. </w:t>
      </w:r>
      <w:r>
        <w:rPr>
          <w:b/>
          <w:sz w:val="16"/>
          <w:szCs w:val="16"/>
        </w:rPr>
        <w:t>ikke fredet fortidsminder</w:t>
      </w:r>
    </w:p>
    <w:p w14:paraId="1D1A213F" w14:textId="02664F1F" w:rsidR="00C54A71" w:rsidRPr="00583B15" w:rsidRDefault="00C54A71" w:rsidP="00583B15">
      <w:pPr>
        <w:spacing w:after="0"/>
        <w:rPr>
          <w:b/>
          <w:bCs/>
          <w:iCs/>
          <w:u w:val="single"/>
        </w:rPr>
      </w:pPr>
      <w:bookmarkStart w:id="125" w:name="_Toc164237102"/>
      <w:r w:rsidRPr="00583B15">
        <w:rPr>
          <w:u w:val="single"/>
        </w:rPr>
        <w:t>Vurdering af landskabs- og planmæssige forhold</w:t>
      </w:r>
      <w:bookmarkEnd w:id="125"/>
    </w:p>
    <w:p w14:paraId="7FFBB3EB" w14:textId="77777777" w:rsidR="004161A9" w:rsidRDefault="00023632" w:rsidP="003E0C63">
      <w:r w:rsidRPr="004161A9">
        <w:t>Det nye byggeri er placeret i tilknytning til de</w:t>
      </w:r>
      <w:r w:rsidR="00E40BE5" w:rsidRPr="004161A9">
        <w:t>n</w:t>
      </w:r>
      <w:r w:rsidRPr="004161A9">
        <w:t xml:space="preserve"> eksisterende</w:t>
      </w:r>
      <w:r w:rsidR="00E40BE5" w:rsidRPr="004161A9">
        <w:t xml:space="preserve"> bygningsmasse</w:t>
      </w:r>
      <w:r w:rsidR="009D74DD" w:rsidRPr="004161A9">
        <w:t>, og opføres i samme farvevalg som hovedparten af de eksisterende bygninger</w:t>
      </w:r>
      <w:r w:rsidR="00D518ED" w:rsidRPr="004161A9">
        <w:t xml:space="preserve">. Farvevalget er </w:t>
      </w:r>
      <w:r w:rsidR="00BF092C" w:rsidRPr="004161A9">
        <w:t>neutrale afdæmpede farv</w:t>
      </w:r>
      <w:r w:rsidR="00D518ED" w:rsidRPr="004161A9">
        <w:t>er</w:t>
      </w:r>
      <w:r w:rsidR="002A00DB" w:rsidRPr="004161A9">
        <w:t xml:space="preserve">. </w:t>
      </w:r>
    </w:p>
    <w:p w14:paraId="710F436C" w14:textId="0BA8EF42" w:rsidR="007875F6" w:rsidRPr="004161A9" w:rsidRDefault="00BF092C" w:rsidP="003E0C63">
      <w:r w:rsidRPr="004161A9">
        <w:t>B</w:t>
      </w:r>
      <w:r w:rsidR="009207A7" w:rsidRPr="004161A9">
        <w:t>ygningen</w:t>
      </w:r>
      <w:r w:rsidRPr="004161A9">
        <w:t>s</w:t>
      </w:r>
      <w:r w:rsidR="009207A7" w:rsidRPr="004161A9">
        <w:t xml:space="preserve"> længderetning </w:t>
      </w:r>
      <w:r w:rsidR="009079E7" w:rsidRPr="004161A9">
        <w:t xml:space="preserve">er valgt efter </w:t>
      </w:r>
      <w:r w:rsidR="009E3402" w:rsidRPr="004161A9">
        <w:t xml:space="preserve">optimering af </w:t>
      </w:r>
      <w:r w:rsidR="00586150" w:rsidRPr="004161A9">
        <w:t>logistik</w:t>
      </w:r>
      <w:r w:rsidR="004161A9">
        <w:t xml:space="preserve"> i den daglige drift</w:t>
      </w:r>
      <w:r w:rsidR="004D3476">
        <w:t xml:space="preserve">, </w:t>
      </w:r>
      <w:r w:rsidR="0093395D">
        <w:t xml:space="preserve">og </w:t>
      </w:r>
      <w:r w:rsidR="00EA3DEB" w:rsidRPr="004161A9">
        <w:t>giver</w:t>
      </w:r>
      <w:r w:rsidR="003C7DAF" w:rsidRPr="004161A9">
        <w:t xml:space="preserve"> </w:t>
      </w:r>
      <w:r w:rsidR="00FD3D26" w:rsidRPr="004161A9">
        <w:t>mindst mulig visuel påvirkning</w:t>
      </w:r>
      <w:r w:rsidR="00EA3DEB" w:rsidRPr="004161A9">
        <w:t xml:space="preserve"> fra de omkringliggende of</w:t>
      </w:r>
      <w:r w:rsidR="00F11CDB" w:rsidRPr="004161A9">
        <w:t>f</w:t>
      </w:r>
      <w:r w:rsidR="00654CD7" w:rsidRPr="004161A9">
        <w:t>entlige veje og nærmeste nabobeboelser</w:t>
      </w:r>
      <w:r w:rsidR="003472B4" w:rsidRPr="004161A9">
        <w:t xml:space="preserve"> med indkig til ejend</w:t>
      </w:r>
      <w:r w:rsidR="00FD4C63" w:rsidRPr="004161A9">
        <w:t>omme</w:t>
      </w:r>
      <w:r w:rsidR="004161A9" w:rsidRPr="004161A9">
        <w:t>n</w:t>
      </w:r>
      <w:r w:rsidR="00654CD7" w:rsidRPr="004161A9">
        <w:t>.</w:t>
      </w:r>
    </w:p>
    <w:p w14:paraId="10140410" w14:textId="0A60247A" w:rsidR="00DB6DDD" w:rsidRPr="009B768A" w:rsidRDefault="004B42D4" w:rsidP="004B42D4">
      <w:r w:rsidRPr="00233791">
        <w:rPr>
          <w:color w:val="000000" w:themeColor="text1"/>
        </w:rPr>
        <w:t xml:space="preserve">Den slørende </w:t>
      </w:r>
      <w:r w:rsidRPr="009B768A">
        <w:t>beplantning</w:t>
      </w:r>
      <w:r w:rsidR="00EF1065" w:rsidRPr="009B768A">
        <w:t xml:space="preserve"> af træer</w:t>
      </w:r>
      <w:r w:rsidRPr="009B768A">
        <w:t xml:space="preserve"> </w:t>
      </w:r>
      <w:r w:rsidR="009B768A" w:rsidRPr="009B768A">
        <w:t xml:space="preserve">øst og </w:t>
      </w:r>
      <w:r w:rsidRPr="009B768A">
        <w:t>vest for</w:t>
      </w:r>
      <w:r w:rsidR="00CB336C" w:rsidRPr="009B768A">
        <w:t xml:space="preserve"> bygning</w:t>
      </w:r>
      <w:r w:rsidR="008B49EB">
        <w:t>s</w:t>
      </w:r>
      <w:r w:rsidR="009B768A" w:rsidRPr="009B768A">
        <w:t>massen</w:t>
      </w:r>
      <w:r w:rsidRPr="009B768A">
        <w:t xml:space="preserve">, vurderes </w:t>
      </w:r>
      <w:r w:rsidR="00CB336C" w:rsidRPr="009B768A">
        <w:t xml:space="preserve">yderligere at </w:t>
      </w:r>
      <w:r w:rsidR="00BC06B3" w:rsidRPr="009B768A">
        <w:t>reducerer bygningsmassens</w:t>
      </w:r>
      <w:r w:rsidR="00FF0C5C" w:rsidRPr="009B768A">
        <w:t xml:space="preserve"> landskabelige påvirkning</w:t>
      </w:r>
      <w:r w:rsidR="00CB336C" w:rsidRPr="009B768A">
        <w:t>.</w:t>
      </w:r>
    </w:p>
    <w:p w14:paraId="4BE27E48" w14:textId="77777777" w:rsidR="00DF0FD4" w:rsidRPr="001469EA" w:rsidRDefault="00DF0FD4" w:rsidP="00DF0FD4">
      <w:r w:rsidRPr="001469EA">
        <w:t xml:space="preserve">Det vurderes at det ansøgte, ikke vil forringe oplevelsen af landskabet væsentligt. </w:t>
      </w:r>
    </w:p>
    <w:p w14:paraId="5865C14E" w14:textId="4D4D9508" w:rsidR="00EC4A8F" w:rsidRPr="001469EA" w:rsidRDefault="009A5809" w:rsidP="00BE71E0">
      <w:r w:rsidRPr="001469EA">
        <w:t>De n</w:t>
      </w:r>
      <w:r w:rsidR="002D2E83" w:rsidRPr="001469EA">
        <w:t xml:space="preserve">ye anlægsdele </w:t>
      </w:r>
      <w:r w:rsidR="00632CA0" w:rsidRPr="001469EA">
        <w:t>vurdere</w:t>
      </w:r>
      <w:r w:rsidR="00E00DAA">
        <w:t>s</w:t>
      </w:r>
      <w:r w:rsidR="00632CA0" w:rsidRPr="001469EA">
        <w:t xml:space="preserve"> ikke</w:t>
      </w:r>
      <w:r w:rsidR="00F305A9" w:rsidRPr="001469EA">
        <w:t xml:space="preserve"> at være i strid med </w:t>
      </w:r>
      <w:r w:rsidRPr="001469EA">
        <w:t xml:space="preserve">relevante retningslinjer i </w:t>
      </w:r>
      <w:r w:rsidR="00F305A9" w:rsidRPr="001469EA">
        <w:t>kommuneplanen.</w:t>
      </w:r>
      <w:r w:rsidR="00632CA0" w:rsidRPr="001469EA">
        <w:t xml:space="preserve"> </w:t>
      </w:r>
      <w:r w:rsidR="000D3819" w:rsidRPr="001469EA">
        <w:t>Der opføres ikke nye bygninger i strid med bygge- og beskyttelseslinjer.</w:t>
      </w:r>
      <w:r w:rsidR="004D5389" w:rsidRPr="001469EA">
        <w:t xml:space="preserve"> </w:t>
      </w:r>
    </w:p>
    <w:p w14:paraId="52B5B57C" w14:textId="77777777" w:rsidR="00EC4A8F" w:rsidRPr="001469EA" w:rsidRDefault="00EC4A8F" w:rsidP="00EC4A8F">
      <w:r w:rsidRPr="001469EA">
        <w:t>Det ansøgte projekt vurderes ikke at være i strid med fredede områder, fortidsminder, kulturarvsarealer eller registreringen af jord- og stendiger.</w:t>
      </w:r>
    </w:p>
    <w:p w14:paraId="47CF2533" w14:textId="4941C338" w:rsidR="007556CC" w:rsidRPr="008B1ED2" w:rsidRDefault="007556CC" w:rsidP="00894E02">
      <w:pPr>
        <w:pStyle w:val="Overskrift3"/>
      </w:pPr>
      <w:bookmarkStart w:id="126" w:name="_Toc8282062"/>
      <w:bookmarkStart w:id="127" w:name="_Toc11232482"/>
      <w:bookmarkStart w:id="128" w:name="_Toc11232784"/>
      <w:bookmarkStart w:id="129" w:name="_Toc164237103"/>
      <w:bookmarkStart w:id="130" w:name="_Toc164244358"/>
      <w:bookmarkStart w:id="131" w:name="_Toc186459416"/>
      <w:r w:rsidRPr="008B1ED2">
        <w:t>Generelle afstandskrav</w:t>
      </w:r>
      <w:bookmarkStart w:id="132" w:name="_Hlk81316539"/>
      <w:bookmarkEnd w:id="126"/>
      <w:bookmarkEnd w:id="127"/>
      <w:bookmarkEnd w:id="128"/>
      <w:bookmarkEnd w:id="129"/>
      <w:bookmarkEnd w:id="130"/>
      <w:bookmarkEnd w:id="131"/>
    </w:p>
    <w:bookmarkEnd w:id="132"/>
    <w:p w14:paraId="54B33D7E" w14:textId="539AD00F" w:rsidR="00C27333" w:rsidRDefault="00171878" w:rsidP="00A353C6">
      <w:pPr>
        <w:shd w:val="clear" w:color="auto" w:fill="D9D9D9" w:themeFill="background1" w:themeFillShade="D9"/>
        <w:rPr>
          <w:sz w:val="16"/>
          <w:szCs w:val="16"/>
        </w:rPr>
      </w:pPr>
      <w:r w:rsidRPr="00CC6BFE">
        <w:rPr>
          <w:sz w:val="16"/>
          <w:szCs w:val="16"/>
        </w:rPr>
        <w:t>Afstandskravene i §§</w:t>
      </w:r>
      <w:r w:rsidR="00C54A71" w:rsidRPr="00CC6BFE">
        <w:rPr>
          <w:sz w:val="16"/>
          <w:szCs w:val="16"/>
        </w:rPr>
        <w:t>6</w:t>
      </w:r>
      <w:r w:rsidRPr="00CC6BFE">
        <w:rPr>
          <w:sz w:val="16"/>
          <w:szCs w:val="16"/>
        </w:rPr>
        <w:t xml:space="preserve">, 7 og 8 </w:t>
      </w:r>
      <w:bookmarkStart w:id="133" w:name="_Hlk68006516"/>
      <w:r w:rsidR="00C0137E" w:rsidRPr="00CC6BFE">
        <w:rPr>
          <w:sz w:val="16"/>
          <w:szCs w:val="16"/>
        </w:rPr>
        <w:t xml:space="preserve">skal overholdes ved </w:t>
      </w:r>
      <w:r w:rsidR="006D37F9" w:rsidRPr="00CC6BFE">
        <w:rPr>
          <w:sz w:val="16"/>
          <w:szCs w:val="16"/>
        </w:rPr>
        <w:t>etablering</w:t>
      </w:r>
      <w:r w:rsidR="00071E5A" w:rsidRPr="00CC6BFE">
        <w:rPr>
          <w:sz w:val="16"/>
          <w:szCs w:val="16"/>
        </w:rPr>
        <w:t>,</w:t>
      </w:r>
      <w:r w:rsidRPr="00CC6BFE">
        <w:rPr>
          <w:sz w:val="16"/>
          <w:szCs w:val="16"/>
        </w:rPr>
        <w:t xml:space="preserve"> </w:t>
      </w:r>
      <w:r w:rsidR="00C0137E" w:rsidRPr="00CC6BFE">
        <w:rPr>
          <w:sz w:val="16"/>
          <w:szCs w:val="16"/>
        </w:rPr>
        <w:t>udvidelser eller ændringer af husdyranlæg og gødnings- og ensilageopbevaringsanlæg</w:t>
      </w:r>
      <w:r w:rsidRPr="00CC6BFE">
        <w:rPr>
          <w:sz w:val="16"/>
          <w:szCs w:val="16"/>
        </w:rPr>
        <w:t xml:space="preserve"> </w:t>
      </w:r>
      <w:r w:rsidR="00C0137E" w:rsidRPr="00CC6BFE">
        <w:rPr>
          <w:sz w:val="16"/>
          <w:szCs w:val="16"/>
        </w:rPr>
        <w:t>på husdyrbrug, der kan medføre forøget forurening.</w:t>
      </w:r>
    </w:p>
    <w:p w14:paraId="070280BD" w14:textId="5D4B88B4" w:rsidR="00C27333" w:rsidRDefault="007F1EF5" w:rsidP="00A353C6">
      <w:pPr>
        <w:shd w:val="clear" w:color="auto" w:fill="D9D9D9" w:themeFill="background1" w:themeFillShade="D9"/>
        <w:rPr>
          <w:sz w:val="16"/>
          <w:szCs w:val="16"/>
        </w:rPr>
      </w:pPr>
      <w:r>
        <w:rPr>
          <w:sz w:val="16"/>
          <w:szCs w:val="16"/>
        </w:rPr>
        <w:t xml:space="preserve">Definition </w:t>
      </w:r>
      <w:r w:rsidR="00725816">
        <w:rPr>
          <w:sz w:val="16"/>
          <w:szCs w:val="16"/>
        </w:rPr>
        <w:t xml:space="preserve">iht. </w:t>
      </w:r>
      <w:r w:rsidR="007C0AE4">
        <w:rPr>
          <w:sz w:val="16"/>
          <w:szCs w:val="16"/>
        </w:rPr>
        <w:t>lovgivningen</w:t>
      </w:r>
      <w:r w:rsidR="00D20672">
        <w:rPr>
          <w:sz w:val="16"/>
          <w:szCs w:val="16"/>
        </w:rPr>
        <w:t>.</w:t>
      </w:r>
      <w:r>
        <w:rPr>
          <w:sz w:val="16"/>
          <w:szCs w:val="16"/>
        </w:rPr>
        <w:t xml:space="preserve"> </w:t>
      </w:r>
      <w:r w:rsidR="00C27333" w:rsidRPr="008B1ED2">
        <w:rPr>
          <w:sz w:val="16"/>
          <w:szCs w:val="16"/>
        </w:rPr>
        <w:t>Husdyrloven §3 stk. 1 nr. 2 Husdyranlæg: Stald eller lignende bygning eller indretning, hvor husdyr i almindelighed opholder sig eller har adgang til, med tilhørende dyrehold. §3 stk. 1 nr. 3 Gødningsopbevaringsanlæg: Bygning eller anden fast placeret indretning, hvor der opbevares husdyrgødning, restvand eller ensilagesaft. §3 stk. 1 nr. 4 Ensilageopbevaringsanlæg: Bygning eller anden fast placeret indretning, hvor der opbevares ensilage</w:t>
      </w:r>
    </w:p>
    <w:p w14:paraId="3362F8BE" w14:textId="0AEAB7AF" w:rsidR="00CD7922" w:rsidRPr="00CC6BFE" w:rsidRDefault="00DF47F7" w:rsidP="00A353C6">
      <w:pPr>
        <w:shd w:val="clear" w:color="auto" w:fill="D9D9D9" w:themeFill="background1" w:themeFillShade="D9"/>
        <w:rPr>
          <w:sz w:val="16"/>
          <w:szCs w:val="16"/>
        </w:rPr>
      </w:pPr>
      <w:r w:rsidRPr="00CC6BFE">
        <w:rPr>
          <w:sz w:val="16"/>
          <w:szCs w:val="16"/>
        </w:rPr>
        <w:t>Afstandskravene</w:t>
      </w:r>
      <w:r w:rsidR="00C0137E" w:rsidRPr="00CC6BFE">
        <w:rPr>
          <w:sz w:val="16"/>
          <w:szCs w:val="16"/>
        </w:rPr>
        <w:t xml:space="preserve"> i §§</w:t>
      </w:r>
      <w:r w:rsidR="00B46098" w:rsidRPr="00CC6BFE">
        <w:rPr>
          <w:sz w:val="16"/>
          <w:szCs w:val="16"/>
        </w:rPr>
        <w:t xml:space="preserve"> </w:t>
      </w:r>
      <w:r w:rsidR="00C0137E" w:rsidRPr="00CC6BFE">
        <w:rPr>
          <w:sz w:val="16"/>
          <w:szCs w:val="16"/>
        </w:rPr>
        <w:t>6 og 7 er forbudszoner</w:t>
      </w:r>
      <w:r w:rsidR="0027590C" w:rsidRPr="00CC6BFE">
        <w:rPr>
          <w:sz w:val="16"/>
          <w:szCs w:val="16"/>
        </w:rPr>
        <w:t xml:space="preserve"> uden</w:t>
      </w:r>
      <w:r w:rsidR="00C0137E" w:rsidRPr="00CC6BFE">
        <w:rPr>
          <w:sz w:val="16"/>
          <w:szCs w:val="16"/>
        </w:rPr>
        <w:t xml:space="preserve"> mulighed for dispensation.</w:t>
      </w:r>
      <w:r w:rsidR="004829D3" w:rsidRPr="00CC6BFE">
        <w:rPr>
          <w:sz w:val="16"/>
          <w:szCs w:val="16"/>
        </w:rPr>
        <w:t xml:space="preserve"> </w:t>
      </w:r>
      <w:r w:rsidR="00C0137E" w:rsidRPr="00CC6BFE">
        <w:rPr>
          <w:sz w:val="16"/>
          <w:szCs w:val="16"/>
        </w:rPr>
        <w:t>Afstandskravene i §</w:t>
      </w:r>
      <w:r w:rsidR="008C7536" w:rsidRPr="00CC6BFE">
        <w:rPr>
          <w:sz w:val="16"/>
          <w:szCs w:val="16"/>
        </w:rPr>
        <w:t xml:space="preserve"> </w:t>
      </w:r>
      <w:r w:rsidR="00C0137E" w:rsidRPr="00CC6BFE">
        <w:rPr>
          <w:sz w:val="16"/>
          <w:szCs w:val="16"/>
        </w:rPr>
        <w:t xml:space="preserve">8 </w:t>
      </w:r>
      <w:r w:rsidR="00EC371B" w:rsidRPr="00CC6BFE">
        <w:rPr>
          <w:sz w:val="16"/>
          <w:szCs w:val="16"/>
        </w:rPr>
        <w:t>kan</w:t>
      </w:r>
      <w:r w:rsidR="004829D3" w:rsidRPr="00CC6BFE">
        <w:rPr>
          <w:sz w:val="16"/>
          <w:szCs w:val="16"/>
        </w:rPr>
        <w:t xml:space="preserve"> ved</w:t>
      </w:r>
      <w:r w:rsidR="00EC371B" w:rsidRPr="00CC6BFE">
        <w:rPr>
          <w:sz w:val="16"/>
          <w:szCs w:val="16"/>
        </w:rPr>
        <w:t xml:space="preserve"> </w:t>
      </w:r>
      <w:r w:rsidR="00C0137E" w:rsidRPr="00CC6BFE">
        <w:rPr>
          <w:sz w:val="16"/>
          <w:szCs w:val="16"/>
        </w:rPr>
        <w:t>manglende overholdelse</w:t>
      </w:r>
      <w:r w:rsidR="004829D3" w:rsidRPr="00CC6BFE">
        <w:rPr>
          <w:sz w:val="16"/>
          <w:szCs w:val="16"/>
        </w:rPr>
        <w:t xml:space="preserve"> </w:t>
      </w:r>
      <w:r w:rsidR="00EC371B" w:rsidRPr="00CC6BFE">
        <w:rPr>
          <w:sz w:val="16"/>
          <w:szCs w:val="16"/>
        </w:rPr>
        <w:t>opnå</w:t>
      </w:r>
      <w:r w:rsidR="00C0137E" w:rsidRPr="00CC6BFE">
        <w:rPr>
          <w:sz w:val="16"/>
          <w:szCs w:val="16"/>
        </w:rPr>
        <w:t xml:space="preserve"> dispensation </w:t>
      </w:r>
      <w:r w:rsidR="004829D3" w:rsidRPr="00CC6BFE">
        <w:rPr>
          <w:sz w:val="16"/>
          <w:szCs w:val="16"/>
        </w:rPr>
        <w:t xml:space="preserve">hvis </w:t>
      </w:r>
      <w:r w:rsidR="00441CAF" w:rsidRPr="00CC6BFE">
        <w:rPr>
          <w:sz w:val="16"/>
          <w:szCs w:val="16"/>
        </w:rPr>
        <w:t>forhold taler for det</w:t>
      </w:r>
      <w:r w:rsidR="00C0137E" w:rsidRPr="00CC6BFE">
        <w:rPr>
          <w:sz w:val="16"/>
          <w:szCs w:val="16"/>
        </w:rPr>
        <w:t>.</w:t>
      </w:r>
    </w:p>
    <w:p w14:paraId="31611F98" w14:textId="4FB230A7" w:rsidR="007B2CC6" w:rsidRPr="00562577" w:rsidRDefault="007B2CC6" w:rsidP="008E67B2">
      <w:pPr>
        <w:spacing w:after="0"/>
        <w:rPr>
          <w:rFonts w:cs="Open Sans"/>
        </w:rPr>
      </w:pPr>
      <w:bookmarkStart w:id="134" w:name="_Hlk68006536"/>
      <w:bookmarkStart w:id="135" w:name="_Hlk70333692"/>
      <w:bookmarkEnd w:id="133"/>
      <w:r w:rsidRPr="00562577">
        <w:rPr>
          <w:rFonts w:cs="Open Sans"/>
        </w:rPr>
        <w:t>Staldafsnit 2a, 3 og 4 er nye stal</w:t>
      </w:r>
      <w:r w:rsidR="00112189" w:rsidRPr="00562577">
        <w:rPr>
          <w:rFonts w:cs="Open Sans"/>
        </w:rPr>
        <w:t>d</w:t>
      </w:r>
      <w:r w:rsidRPr="00562577">
        <w:rPr>
          <w:rFonts w:cs="Open Sans"/>
        </w:rPr>
        <w:t xml:space="preserve">anlæg, hvortil der skal defineres </w:t>
      </w:r>
      <w:r w:rsidR="00112189" w:rsidRPr="00562577">
        <w:rPr>
          <w:rFonts w:cs="Open Sans"/>
        </w:rPr>
        <w:t>afstandskrav</w:t>
      </w:r>
    </w:p>
    <w:p w14:paraId="3C6B77C8" w14:textId="77777777" w:rsidR="0012495C" w:rsidRPr="00562577" w:rsidRDefault="008E67B2" w:rsidP="008E67B2">
      <w:pPr>
        <w:spacing w:after="0"/>
        <w:rPr>
          <w:rFonts w:cs="Open Sans"/>
        </w:rPr>
      </w:pPr>
      <w:r w:rsidRPr="00562577">
        <w:rPr>
          <w:rFonts w:cs="Open Sans"/>
        </w:rPr>
        <w:t xml:space="preserve">I staldafsnit </w:t>
      </w:r>
      <w:r w:rsidR="0085001B" w:rsidRPr="00562577">
        <w:rPr>
          <w:rFonts w:cs="Open Sans"/>
        </w:rPr>
        <w:t>2b forøges ammoniak</w:t>
      </w:r>
      <w:r w:rsidR="0012495C" w:rsidRPr="00562577">
        <w:rPr>
          <w:rFonts w:cs="Open Sans"/>
        </w:rPr>
        <w:t>emissionen grundet gulvprofil.</w:t>
      </w:r>
    </w:p>
    <w:p w14:paraId="63974402" w14:textId="40C4EE4F" w:rsidR="0012495C" w:rsidRPr="00562577" w:rsidRDefault="0012495C" w:rsidP="008E67B2">
      <w:pPr>
        <w:spacing w:after="0"/>
        <w:rPr>
          <w:rFonts w:cs="Open Sans"/>
        </w:rPr>
      </w:pPr>
      <w:r w:rsidRPr="00562577">
        <w:rPr>
          <w:rFonts w:cs="Open Sans"/>
        </w:rPr>
        <w:lastRenderedPageBreak/>
        <w:t xml:space="preserve">I de resterende staldafsnit sker der ingen ændringer som medfører </w:t>
      </w:r>
      <w:r w:rsidR="00774F98" w:rsidRPr="00562577">
        <w:rPr>
          <w:rFonts w:cs="Open Sans"/>
        </w:rPr>
        <w:t>forøget emission af hverken ammoniak eller lugt</w:t>
      </w:r>
      <w:r w:rsidR="00774F98" w:rsidRPr="00562577">
        <w:rPr>
          <w:rFonts w:cs="Open Sans"/>
        </w:rPr>
        <w:t>.</w:t>
      </w:r>
    </w:p>
    <w:p w14:paraId="78299615" w14:textId="77777777" w:rsidR="00774F98" w:rsidRPr="00562577" w:rsidRDefault="00774F98" w:rsidP="008E67B2">
      <w:pPr>
        <w:spacing w:after="0"/>
        <w:rPr>
          <w:rFonts w:cs="Open Sans"/>
        </w:rPr>
      </w:pPr>
    </w:p>
    <w:bookmarkEnd w:id="134"/>
    <w:p w14:paraId="28F260C1" w14:textId="58276FEC" w:rsidR="008E67B2" w:rsidRPr="00562577" w:rsidRDefault="008E67B2" w:rsidP="008E67B2">
      <w:pPr>
        <w:spacing w:after="0"/>
        <w:rPr>
          <w:rFonts w:cs="Open Sans"/>
        </w:rPr>
      </w:pPr>
      <w:r w:rsidRPr="00562577">
        <w:rPr>
          <w:rFonts w:cs="Open Sans"/>
        </w:rPr>
        <w:t>Afstandskrav skal derfor overholdes i forhold til staldafsnit 2</w:t>
      </w:r>
      <w:r w:rsidR="00774F98" w:rsidRPr="00562577">
        <w:rPr>
          <w:rFonts w:cs="Open Sans"/>
        </w:rPr>
        <w:t>a, 2b,</w:t>
      </w:r>
      <w:r w:rsidR="00AD19CD">
        <w:rPr>
          <w:rFonts w:cs="Open Sans"/>
        </w:rPr>
        <w:t xml:space="preserve"> 4</w:t>
      </w:r>
      <w:r w:rsidR="00774F98" w:rsidRPr="00562577">
        <w:rPr>
          <w:rFonts w:cs="Open Sans"/>
        </w:rPr>
        <w:t xml:space="preserve"> og </w:t>
      </w:r>
      <w:r w:rsidR="00AD19CD">
        <w:rPr>
          <w:rFonts w:cs="Open Sans"/>
        </w:rPr>
        <w:t>5</w:t>
      </w:r>
      <w:r w:rsidRPr="00562577">
        <w:rPr>
          <w:rFonts w:cs="Open Sans"/>
        </w:rPr>
        <w:t>.</w:t>
      </w:r>
    </w:p>
    <w:p w14:paraId="29B249DE" w14:textId="77777777" w:rsidR="008E67B2" w:rsidRPr="00562577" w:rsidRDefault="008E67B2" w:rsidP="005F4E20">
      <w:pPr>
        <w:spacing w:after="0"/>
        <w:contextualSpacing/>
      </w:pPr>
    </w:p>
    <w:p w14:paraId="1C855534" w14:textId="2FE17790" w:rsidR="00860968" w:rsidRPr="00774F98" w:rsidRDefault="00774F98" w:rsidP="00C37546">
      <w:r>
        <w:t>Å</w:t>
      </w:r>
      <w:r w:rsidR="00860968" w:rsidRPr="00774F98">
        <w:t>bne</w:t>
      </w:r>
      <w:r w:rsidR="008804DE" w:rsidRPr="00774F98">
        <w:t>/perforerede</w:t>
      </w:r>
      <w:r w:rsidR="00860968" w:rsidRPr="00774F98">
        <w:t xml:space="preserve"> dræn</w:t>
      </w:r>
      <w:r>
        <w:t xml:space="preserve"> skal overholde</w:t>
      </w:r>
      <w:r w:rsidR="00562577">
        <w:t xml:space="preserve"> afstandskrav</w:t>
      </w:r>
      <w:r w:rsidR="00E97A8C" w:rsidRPr="00774F98">
        <w:t xml:space="preserve"> </w:t>
      </w:r>
      <w:r w:rsidR="00562577">
        <w:t>på</w:t>
      </w:r>
      <w:r w:rsidR="00E97A8C" w:rsidRPr="00774F98">
        <w:t xml:space="preserve"> 15 m afstandskrav</w:t>
      </w:r>
      <w:r w:rsidR="00413A0A" w:rsidRPr="00774F98">
        <w:t xml:space="preserve"> (gælder ikke lukket rørføring)</w:t>
      </w:r>
      <w:r w:rsidR="00562577">
        <w:t>.</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145B69" w:rsidRPr="008B1ED2" w14:paraId="2FA27FF8" w14:textId="77777777" w:rsidTr="0026041F">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shd w:val="clear" w:color="auto" w:fill="08496C"/>
            <w:vAlign w:val="center"/>
          </w:tcPr>
          <w:bookmarkEnd w:id="135"/>
          <w:p w14:paraId="481A2FA4" w14:textId="33563EB2" w:rsidR="00145B69" w:rsidRPr="008B1ED2" w:rsidRDefault="00F44124" w:rsidP="00ED01B8">
            <w:pPr>
              <w:jc w:val="left"/>
              <w:rPr>
                <w:color w:val="auto"/>
                <w:sz w:val="16"/>
                <w:szCs w:val="16"/>
              </w:rPr>
            </w:pPr>
            <w:r w:rsidRPr="008B1ED2">
              <w:rPr>
                <w:sz w:val="16"/>
                <w:szCs w:val="16"/>
              </w:rPr>
              <w:t xml:space="preserve">Forbudszoner </w:t>
            </w:r>
            <w:r w:rsidR="00145B69" w:rsidRPr="008B1ED2">
              <w:rPr>
                <w:sz w:val="16"/>
                <w:szCs w:val="16"/>
              </w:rPr>
              <w:t>jf. husdyrbrugloven § 6</w:t>
            </w:r>
            <w:r w:rsidR="00065231">
              <w:rPr>
                <w:sz w:val="16"/>
                <w:szCs w:val="16"/>
              </w:rPr>
              <w:t xml:space="preserve"> </w:t>
            </w:r>
            <w:r w:rsidR="00065231" w:rsidRPr="00B06DAA">
              <w:rPr>
                <w:sz w:val="16"/>
                <w:szCs w:val="16"/>
              </w:rPr>
              <w:t xml:space="preserve">for staldafsnit </w:t>
            </w:r>
            <w:r w:rsidR="00C754E7">
              <w:rPr>
                <w:sz w:val="16"/>
                <w:szCs w:val="16"/>
              </w:rPr>
              <w:t>2a, 2b, 3 og 4</w:t>
            </w:r>
          </w:p>
        </w:tc>
      </w:tr>
      <w:tr w:rsidR="00145B69" w:rsidRPr="008B1ED2" w14:paraId="0E6FDAA1"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08141B53" w14:textId="77777777" w:rsidR="00145B69" w:rsidRPr="008B1ED2" w:rsidRDefault="00145B69" w:rsidP="00ED01B8">
            <w:pPr>
              <w:jc w:val="left"/>
              <w:rPr>
                <w:sz w:val="16"/>
                <w:szCs w:val="16"/>
              </w:rPr>
            </w:pPr>
          </w:p>
        </w:tc>
        <w:tc>
          <w:tcPr>
            <w:tcW w:w="1692" w:type="dxa"/>
            <w:shd w:val="clear" w:color="auto" w:fill="BCE4FA"/>
            <w:vAlign w:val="center"/>
          </w:tcPr>
          <w:p w14:paraId="0668E48C"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8B1ED2">
              <w:rPr>
                <w:b/>
                <w:sz w:val="16"/>
                <w:szCs w:val="16"/>
              </w:rPr>
              <w:t>Afstandskrav</w:t>
            </w:r>
          </w:p>
        </w:tc>
        <w:tc>
          <w:tcPr>
            <w:tcW w:w="3402" w:type="dxa"/>
            <w:shd w:val="clear" w:color="auto" w:fill="BCE4FA"/>
            <w:vAlign w:val="center"/>
          </w:tcPr>
          <w:p w14:paraId="0114747A"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8B1ED2">
              <w:rPr>
                <w:b/>
                <w:sz w:val="16"/>
                <w:szCs w:val="16"/>
              </w:rPr>
              <w:t>Placering</w:t>
            </w:r>
          </w:p>
        </w:tc>
        <w:tc>
          <w:tcPr>
            <w:tcW w:w="1695" w:type="dxa"/>
            <w:shd w:val="clear" w:color="auto" w:fill="BCE4FA"/>
            <w:vAlign w:val="center"/>
          </w:tcPr>
          <w:p w14:paraId="08C526D8"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8B1ED2">
              <w:rPr>
                <w:b/>
                <w:sz w:val="16"/>
                <w:szCs w:val="16"/>
              </w:rPr>
              <w:t>Aktuel afstand</w:t>
            </w:r>
          </w:p>
        </w:tc>
      </w:tr>
      <w:tr w:rsidR="00145B69" w:rsidRPr="008B1ED2" w14:paraId="281AA9A5" w14:textId="77777777" w:rsidTr="0026041F">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74230D44" w14:textId="3B89E5DA" w:rsidR="00145B69" w:rsidRPr="008B1ED2" w:rsidRDefault="00145B69" w:rsidP="00ED01B8">
            <w:pPr>
              <w:jc w:val="left"/>
              <w:rPr>
                <w:b w:val="0"/>
                <w:bCs w:val="0"/>
                <w:sz w:val="16"/>
                <w:szCs w:val="16"/>
              </w:rPr>
            </w:pPr>
            <w:r w:rsidRPr="008B1ED2">
              <w:rPr>
                <w:sz w:val="16"/>
                <w:szCs w:val="16"/>
              </w:rPr>
              <w:t>Eksisterende eller ifølge kommuneplanens rammedel</w:t>
            </w:r>
            <w:r w:rsidR="006339AE" w:rsidRPr="008B1ED2">
              <w:rPr>
                <w:sz w:val="16"/>
                <w:szCs w:val="16"/>
              </w:rPr>
              <w:t xml:space="preserve"> </w:t>
            </w:r>
            <w:r w:rsidRPr="008B1ED2">
              <w:rPr>
                <w:sz w:val="16"/>
                <w:szCs w:val="16"/>
              </w:rPr>
              <w:t>fremtidigt byzone- eller sommerhusområde</w:t>
            </w:r>
            <w:r w:rsidRPr="008B1ED2">
              <w:rPr>
                <w:b w:val="0"/>
                <w:bCs w:val="0"/>
                <w:sz w:val="16"/>
                <w:szCs w:val="16"/>
              </w:rPr>
              <w:t xml:space="preserve"> </w:t>
            </w:r>
          </w:p>
        </w:tc>
        <w:tc>
          <w:tcPr>
            <w:tcW w:w="1692" w:type="dxa"/>
            <w:vAlign w:val="center"/>
          </w:tcPr>
          <w:p w14:paraId="7FC0E9CA" w14:textId="77777777" w:rsidR="00145B69" w:rsidRPr="008B1ED2"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8B1ED2">
              <w:rPr>
                <w:sz w:val="16"/>
                <w:szCs w:val="16"/>
              </w:rPr>
              <w:t>50 m</w:t>
            </w:r>
          </w:p>
        </w:tc>
        <w:tc>
          <w:tcPr>
            <w:tcW w:w="3402" w:type="dxa"/>
            <w:vAlign w:val="center"/>
          </w:tcPr>
          <w:p w14:paraId="26D5EB30" w14:textId="31F11026" w:rsidR="00145B69" w:rsidRPr="002E3E66" w:rsidRDefault="00FB3358"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2E3E66">
              <w:rPr>
                <w:sz w:val="16"/>
                <w:szCs w:val="16"/>
              </w:rPr>
              <w:t>Asaa</w:t>
            </w:r>
          </w:p>
        </w:tc>
        <w:tc>
          <w:tcPr>
            <w:tcW w:w="1695" w:type="dxa"/>
            <w:vAlign w:val="center"/>
          </w:tcPr>
          <w:p w14:paraId="77AC4D34" w14:textId="1780F085" w:rsidR="00145B69" w:rsidRPr="002E3E6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2E3E66">
              <w:rPr>
                <w:sz w:val="16"/>
                <w:szCs w:val="16"/>
              </w:rPr>
              <w:t>&gt; 1</w:t>
            </w:r>
            <w:r w:rsidR="00FB3358" w:rsidRPr="002E3E66">
              <w:rPr>
                <w:sz w:val="16"/>
                <w:szCs w:val="16"/>
              </w:rPr>
              <w:t>.6</w:t>
            </w:r>
            <w:r w:rsidRPr="002E3E66">
              <w:rPr>
                <w:sz w:val="16"/>
                <w:szCs w:val="16"/>
              </w:rPr>
              <w:t>00 m</w:t>
            </w:r>
          </w:p>
        </w:tc>
      </w:tr>
      <w:tr w:rsidR="00145B69" w:rsidRPr="008B1ED2" w14:paraId="3EB48BFD"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21EAEC32" w14:textId="2DD63DAF" w:rsidR="00145B69" w:rsidRPr="008B1ED2" w:rsidRDefault="00145B69" w:rsidP="00ED01B8">
            <w:pPr>
              <w:jc w:val="left"/>
              <w:rPr>
                <w:b w:val="0"/>
                <w:bCs w:val="0"/>
                <w:sz w:val="16"/>
                <w:szCs w:val="16"/>
              </w:rPr>
            </w:pPr>
            <w:r w:rsidRPr="008B1ED2">
              <w:rPr>
                <w:sz w:val="16"/>
                <w:szCs w:val="16"/>
              </w:rPr>
              <w:t xml:space="preserve">Område i landzone, der i lokalplan er udlagt til boligformål, </w:t>
            </w:r>
            <w:r w:rsidR="006339AE" w:rsidRPr="008B1ED2">
              <w:rPr>
                <w:sz w:val="16"/>
                <w:szCs w:val="16"/>
              </w:rPr>
              <w:t xml:space="preserve">til blandet bolig -og erhvervsformål eller til offentlige formål med henblik på beboelse, </w:t>
            </w:r>
            <w:r w:rsidRPr="008B1ED2">
              <w:rPr>
                <w:sz w:val="16"/>
                <w:szCs w:val="16"/>
              </w:rPr>
              <w:t>institution, rekreative formål etc.</w:t>
            </w:r>
          </w:p>
        </w:tc>
        <w:tc>
          <w:tcPr>
            <w:tcW w:w="1692" w:type="dxa"/>
            <w:vAlign w:val="center"/>
          </w:tcPr>
          <w:p w14:paraId="4C73F80E"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8B1ED2">
              <w:rPr>
                <w:sz w:val="16"/>
                <w:szCs w:val="16"/>
              </w:rPr>
              <w:t>50 m</w:t>
            </w:r>
          </w:p>
        </w:tc>
        <w:tc>
          <w:tcPr>
            <w:tcW w:w="3402" w:type="dxa"/>
            <w:vAlign w:val="center"/>
          </w:tcPr>
          <w:p w14:paraId="18000C47" w14:textId="4A1151EA" w:rsidR="00145B69" w:rsidRPr="002E3E66" w:rsidRDefault="00FB3358"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2E3E66">
              <w:rPr>
                <w:sz w:val="16"/>
                <w:szCs w:val="16"/>
              </w:rPr>
              <w:t xml:space="preserve">Lokalplan </w:t>
            </w:r>
            <w:r w:rsidR="002E3E66" w:rsidRPr="002E3E66">
              <w:rPr>
                <w:sz w:val="16"/>
                <w:szCs w:val="16"/>
              </w:rPr>
              <w:t>nord for Asaa</w:t>
            </w:r>
          </w:p>
        </w:tc>
        <w:tc>
          <w:tcPr>
            <w:tcW w:w="1695" w:type="dxa"/>
            <w:vAlign w:val="center"/>
          </w:tcPr>
          <w:p w14:paraId="54E3B571" w14:textId="76F1E513" w:rsidR="00145B69" w:rsidRPr="002E3E66"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2E3E66">
              <w:rPr>
                <w:sz w:val="16"/>
                <w:szCs w:val="16"/>
              </w:rPr>
              <w:t>&gt;</w:t>
            </w:r>
            <w:r w:rsidR="003C032A" w:rsidRPr="002E3E66">
              <w:rPr>
                <w:sz w:val="16"/>
                <w:szCs w:val="16"/>
              </w:rPr>
              <w:t xml:space="preserve"> </w:t>
            </w:r>
            <w:r w:rsidRPr="002E3E66">
              <w:rPr>
                <w:sz w:val="16"/>
                <w:szCs w:val="16"/>
              </w:rPr>
              <w:t>1</w:t>
            </w:r>
            <w:r w:rsidR="00FB3358" w:rsidRPr="002E3E66">
              <w:rPr>
                <w:sz w:val="16"/>
                <w:szCs w:val="16"/>
              </w:rPr>
              <w:t>.9</w:t>
            </w:r>
            <w:r w:rsidR="003C032A" w:rsidRPr="002E3E66">
              <w:rPr>
                <w:sz w:val="16"/>
                <w:szCs w:val="16"/>
              </w:rPr>
              <w:t>0</w:t>
            </w:r>
            <w:r w:rsidRPr="002E3E66">
              <w:rPr>
                <w:sz w:val="16"/>
                <w:szCs w:val="16"/>
              </w:rPr>
              <w:t>0 m</w:t>
            </w:r>
          </w:p>
        </w:tc>
      </w:tr>
      <w:tr w:rsidR="00145B69" w:rsidRPr="008B1ED2" w14:paraId="07EA5E78" w14:textId="77777777" w:rsidTr="0026041F">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2F6B3DE1" w14:textId="77777777" w:rsidR="00145B69" w:rsidRPr="008B1ED2" w:rsidRDefault="00145B69" w:rsidP="00ED01B8">
            <w:pPr>
              <w:jc w:val="left"/>
              <w:rPr>
                <w:b w:val="0"/>
                <w:bCs w:val="0"/>
                <w:sz w:val="16"/>
                <w:szCs w:val="16"/>
              </w:rPr>
            </w:pPr>
            <w:r w:rsidRPr="008B1ED2">
              <w:rPr>
                <w:sz w:val="16"/>
                <w:szCs w:val="16"/>
              </w:rPr>
              <w:t>Nabobeboelse</w:t>
            </w:r>
            <w:r w:rsidRPr="008B1ED2">
              <w:rPr>
                <w:b w:val="0"/>
                <w:bCs w:val="0"/>
                <w:sz w:val="16"/>
                <w:szCs w:val="16"/>
              </w:rPr>
              <w:t xml:space="preserve"> </w:t>
            </w:r>
          </w:p>
        </w:tc>
        <w:tc>
          <w:tcPr>
            <w:tcW w:w="1692" w:type="dxa"/>
            <w:vAlign w:val="center"/>
          </w:tcPr>
          <w:p w14:paraId="4031B9D4" w14:textId="77777777" w:rsidR="00145B69" w:rsidRPr="008B1ED2"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8B1ED2">
              <w:rPr>
                <w:sz w:val="16"/>
                <w:szCs w:val="16"/>
              </w:rPr>
              <w:t>50 m</w:t>
            </w:r>
          </w:p>
        </w:tc>
        <w:tc>
          <w:tcPr>
            <w:tcW w:w="3402" w:type="dxa"/>
            <w:vAlign w:val="center"/>
          </w:tcPr>
          <w:p w14:paraId="4EB2D2BB" w14:textId="6550AF9E" w:rsidR="00145B69" w:rsidRPr="002E3E66" w:rsidRDefault="001C0EA3"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2E3E66">
              <w:rPr>
                <w:sz w:val="16"/>
                <w:szCs w:val="16"/>
              </w:rPr>
              <w:t>Skelgårdsvej 89</w:t>
            </w:r>
          </w:p>
        </w:tc>
        <w:tc>
          <w:tcPr>
            <w:tcW w:w="1695" w:type="dxa"/>
            <w:vAlign w:val="center"/>
          </w:tcPr>
          <w:p w14:paraId="68C52123" w14:textId="70C825CE" w:rsidR="00145B69" w:rsidRPr="002E3E66" w:rsidRDefault="00E70A21"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2E3E66">
              <w:rPr>
                <w:sz w:val="16"/>
                <w:szCs w:val="16"/>
              </w:rPr>
              <w:t>346</w:t>
            </w:r>
            <w:r w:rsidR="00145B69" w:rsidRPr="002E3E66">
              <w:rPr>
                <w:sz w:val="16"/>
                <w:szCs w:val="16"/>
              </w:rPr>
              <w:t xml:space="preserve"> m</w:t>
            </w:r>
          </w:p>
          <w:p w14:paraId="3D4B2C2C" w14:textId="37AFA7CC" w:rsidR="00F44124" w:rsidRPr="002E3E66"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8B1ED2" w14:paraId="685AFF27"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08496C"/>
          </w:tcPr>
          <w:p w14:paraId="4536C3D6" w14:textId="20C8A503" w:rsidR="00145B69" w:rsidRPr="002E3E66" w:rsidRDefault="006339AE" w:rsidP="00ED01B8">
            <w:pPr>
              <w:jc w:val="left"/>
              <w:rPr>
                <w:b w:val="0"/>
                <w:bCs w:val="0"/>
                <w:sz w:val="16"/>
                <w:szCs w:val="16"/>
              </w:rPr>
            </w:pPr>
            <w:r w:rsidRPr="002E3E66">
              <w:rPr>
                <w:sz w:val="16"/>
                <w:szCs w:val="16"/>
              </w:rPr>
              <w:t xml:space="preserve">Forbudszoner </w:t>
            </w:r>
            <w:r w:rsidR="00145B69" w:rsidRPr="002E3E66">
              <w:rPr>
                <w:sz w:val="16"/>
                <w:szCs w:val="16"/>
              </w:rPr>
              <w:t xml:space="preserve">jf. husdyrbrugloven § 7 </w:t>
            </w:r>
            <w:r w:rsidR="00065231" w:rsidRPr="002E3E66">
              <w:rPr>
                <w:sz w:val="16"/>
                <w:szCs w:val="16"/>
              </w:rPr>
              <w:t xml:space="preserve">for staldafsnit </w:t>
            </w:r>
            <w:r w:rsidR="00C754E7">
              <w:rPr>
                <w:sz w:val="16"/>
                <w:szCs w:val="16"/>
              </w:rPr>
              <w:t>2a, 2b, 3 og 4</w:t>
            </w:r>
          </w:p>
          <w:p w14:paraId="6103C2F4" w14:textId="77777777" w:rsidR="00145B69" w:rsidRPr="002E3E66" w:rsidRDefault="00145B69" w:rsidP="00ED01B8">
            <w:pPr>
              <w:jc w:val="left"/>
              <w:rPr>
                <w:sz w:val="16"/>
                <w:szCs w:val="16"/>
              </w:rPr>
            </w:pPr>
          </w:p>
        </w:tc>
      </w:tr>
      <w:tr w:rsidR="00145B69" w:rsidRPr="008B1ED2" w14:paraId="6E1AD991" w14:textId="77777777" w:rsidTr="0026041F">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05FB6652" w14:textId="3962DCDF" w:rsidR="00145B69" w:rsidRPr="008B1ED2" w:rsidRDefault="00145B69" w:rsidP="00ED01B8">
            <w:pPr>
              <w:jc w:val="left"/>
              <w:rPr>
                <w:sz w:val="16"/>
                <w:szCs w:val="16"/>
              </w:rPr>
            </w:pPr>
            <w:r w:rsidRPr="008B1ED2">
              <w:rPr>
                <w:sz w:val="16"/>
                <w:szCs w:val="16"/>
              </w:rPr>
              <w:t>Afstand til kategori 1-natur</w:t>
            </w:r>
          </w:p>
        </w:tc>
        <w:tc>
          <w:tcPr>
            <w:tcW w:w="1692" w:type="dxa"/>
            <w:vAlign w:val="center"/>
          </w:tcPr>
          <w:p w14:paraId="18910187" w14:textId="77777777" w:rsidR="00145B69" w:rsidRPr="008B1ED2"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8B1ED2">
              <w:rPr>
                <w:sz w:val="16"/>
                <w:szCs w:val="16"/>
              </w:rPr>
              <w:t>Min. 10 m</w:t>
            </w:r>
          </w:p>
        </w:tc>
        <w:tc>
          <w:tcPr>
            <w:tcW w:w="3402" w:type="dxa"/>
            <w:vAlign w:val="center"/>
          </w:tcPr>
          <w:p w14:paraId="0DF45231" w14:textId="77777777" w:rsidR="00145B69" w:rsidRPr="002E3E6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2E3E66">
              <w:rPr>
                <w:sz w:val="16"/>
                <w:szCs w:val="16"/>
              </w:rPr>
              <w:t>&gt;10 meter</w:t>
            </w:r>
          </w:p>
        </w:tc>
        <w:tc>
          <w:tcPr>
            <w:tcW w:w="1695" w:type="dxa"/>
            <w:vAlign w:val="center"/>
          </w:tcPr>
          <w:p w14:paraId="0E3A39CD" w14:textId="58856B34" w:rsidR="00145B69" w:rsidRPr="002E3E6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2E3E66">
              <w:rPr>
                <w:sz w:val="16"/>
                <w:szCs w:val="16"/>
              </w:rPr>
              <w:t>&gt;1</w:t>
            </w:r>
            <w:r w:rsidR="00E93830" w:rsidRPr="002E3E66">
              <w:rPr>
                <w:sz w:val="16"/>
                <w:szCs w:val="16"/>
              </w:rPr>
              <w:t xml:space="preserve">.800 </w:t>
            </w:r>
            <w:r w:rsidRPr="002E3E66">
              <w:rPr>
                <w:sz w:val="16"/>
                <w:szCs w:val="16"/>
              </w:rPr>
              <w:t>m</w:t>
            </w:r>
          </w:p>
          <w:p w14:paraId="7101D37A" w14:textId="6D95285C" w:rsidR="00F44124" w:rsidRPr="002E3E66"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8B1ED2" w14:paraId="1AC9876A"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BCE4FA"/>
          </w:tcPr>
          <w:p w14:paraId="17197F66" w14:textId="77777777" w:rsidR="00145B69" w:rsidRPr="008B1ED2" w:rsidRDefault="00145B69" w:rsidP="00ED01B8">
            <w:pPr>
              <w:jc w:val="left"/>
              <w:rPr>
                <w:sz w:val="16"/>
                <w:szCs w:val="16"/>
              </w:rPr>
            </w:pPr>
            <w:r w:rsidRPr="008B1ED2">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8B1ED2">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2E3E66"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2E3E66">
              <w:rPr>
                <w:sz w:val="16"/>
                <w:szCs w:val="16"/>
              </w:rPr>
              <w:t>&gt;10 meter</w:t>
            </w:r>
          </w:p>
        </w:tc>
        <w:tc>
          <w:tcPr>
            <w:tcW w:w="1695" w:type="dxa"/>
            <w:tcBorders>
              <w:top w:val="single" w:sz="4" w:space="0" w:color="auto"/>
              <w:bottom w:val="single" w:sz="4" w:space="0" w:color="auto"/>
            </w:tcBorders>
            <w:vAlign w:val="center"/>
          </w:tcPr>
          <w:p w14:paraId="1ACD1A24" w14:textId="535F9279" w:rsidR="00145B69" w:rsidRPr="002E3E66"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2E3E66">
              <w:rPr>
                <w:sz w:val="16"/>
                <w:szCs w:val="16"/>
              </w:rPr>
              <w:t>&gt;</w:t>
            </w:r>
            <w:r w:rsidR="00E93830" w:rsidRPr="002E3E66">
              <w:rPr>
                <w:sz w:val="16"/>
                <w:szCs w:val="16"/>
              </w:rPr>
              <w:t xml:space="preserve">3.300 </w:t>
            </w:r>
            <w:r w:rsidRPr="002E3E66">
              <w:rPr>
                <w:sz w:val="16"/>
                <w:szCs w:val="16"/>
              </w:rPr>
              <w:t>m</w:t>
            </w:r>
          </w:p>
          <w:p w14:paraId="7D395046" w14:textId="6AC821FF" w:rsidR="00F44124" w:rsidRPr="002E3E66"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64CC595" w14:textId="77777777" w:rsidR="00765E51" w:rsidRPr="008B1ED2" w:rsidRDefault="00765E51" w:rsidP="00765E51">
      <w:pPr>
        <w:spacing w:line="276" w:lineRule="auto"/>
        <w:jc w:val="left"/>
        <w:rPr>
          <w:b/>
          <w:bCs/>
          <w:sz w:val="16"/>
          <w:szCs w:val="16"/>
        </w:rPr>
      </w:pPr>
      <w:r w:rsidRPr="008B1ED2">
        <w:rPr>
          <w:b/>
          <w:bCs/>
          <w:sz w:val="16"/>
          <w:szCs w:val="16"/>
        </w:rPr>
        <w:t>Afstand</w:t>
      </w:r>
      <w:r>
        <w:rPr>
          <w:b/>
          <w:bCs/>
          <w:sz w:val="16"/>
          <w:szCs w:val="16"/>
        </w:rPr>
        <w:t xml:space="preserve"> til husdyranlæg, hvor der er</w:t>
      </w:r>
      <w:r w:rsidRPr="008B1ED2">
        <w:rPr>
          <w:b/>
          <w:bCs/>
          <w:sz w:val="16"/>
          <w:szCs w:val="16"/>
        </w:rPr>
        <w:t xml:space="preserve"> forøget forurening </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8B1ED2" w14:paraId="261A452F" w14:textId="77777777" w:rsidTr="0026041F">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shd w:val="clear" w:color="auto" w:fill="08496C"/>
            <w:vAlign w:val="center"/>
          </w:tcPr>
          <w:p w14:paraId="4D8FF0EB" w14:textId="31416D0D" w:rsidR="00145B69" w:rsidRPr="008B1ED2" w:rsidRDefault="00145B69" w:rsidP="00ED01B8">
            <w:pPr>
              <w:jc w:val="left"/>
              <w:rPr>
                <w:b w:val="0"/>
                <w:bCs w:val="0"/>
                <w:sz w:val="16"/>
                <w:szCs w:val="16"/>
              </w:rPr>
            </w:pPr>
            <w:r w:rsidRPr="008B1ED2">
              <w:rPr>
                <w:sz w:val="16"/>
                <w:szCs w:val="16"/>
              </w:rPr>
              <w:t>Afstande og afstandskrav jf. husdyrbrugloven § 8</w:t>
            </w:r>
            <w:r w:rsidR="00065231">
              <w:rPr>
                <w:sz w:val="16"/>
                <w:szCs w:val="16"/>
              </w:rPr>
              <w:t xml:space="preserve"> </w:t>
            </w:r>
            <w:r w:rsidR="00065231" w:rsidRPr="00B06DAA">
              <w:rPr>
                <w:sz w:val="16"/>
                <w:szCs w:val="16"/>
              </w:rPr>
              <w:t xml:space="preserve">for staldafsnit </w:t>
            </w:r>
            <w:r w:rsidR="00C754E7">
              <w:rPr>
                <w:sz w:val="16"/>
                <w:szCs w:val="16"/>
              </w:rPr>
              <w:t>2a, 2b, 3 og 4</w:t>
            </w:r>
          </w:p>
        </w:tc>
      </w:tr>
      <w:tr w:rsidR="00145B69" w:rsidRPr="008B1ED2" w14:paraId="7D0CDC56"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58DCDF6F" w14:textId="77777777" w:rsidR="00145B69" w:rsidRPr="008B1ED2"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shd w:val="clear" w:color="auto" w:fill="BCE4FA"/>
          </w:tcPr>
          <w:p w14:paraId="2C748A7B" w14:textId="77777777" w:rsidR="00145B69" w:rsidRPr="008B1ED2" w:rsidRDefault="00145B69" w:rsidP="00C2436A">
            <w:pPr>
              <w:jc w:val="center"/>
              <w:rPr>
                <w:b/>
                <w:bCs/>
                <w:sz w:val="16"/>
                <w:szCs w:val="16"/>
              </w:rPr>
            </w:pPr>
            <w:r w:rsidRPr="008B1ED2">
              <w:rPr>
                <w:b/>
                <w:bCs/>
                <w:sz w:val="16"/>
                <w:szCs w:val="16"/>
              </w:rPr>
              <w:t>Afstandskrav</w:t>
            </w:r>
          </w:p>
        </w:tc>
        <w:tc>
          <w:tcPr>
            <w:tcW w:w="3087" w:type="dxa"/>
            <w:shd w:val="clear" w:color="auto" w:fill="BCE4FA"/>
          </w:tcPr>
          <w:p w14:paraId="0DF14C68" w14:textId="76927D7B" w:rsidR="00145B69" w:rsidRPr="008B1ED2" w:rsidRDefault="0059625A"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Pr>
                <w:b/>
                <w:bCs/>
                <w:sz w:val="16"/>
                <w:szCs w:val="16"/>
              </w:rPr>
              <w:t>Aktuel afstand</w:t>
            </w:r>
          </w:p>
        </w:tc>
      </w:tr>
      <w:tr w:rsidR="00145B69" w:rsidRPr="008B1ED2" w14:paraId="3ADE346F" w14:textId="77777777" w:rsidTr="0026041F">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716DD609" w14:textId="77777777" w:rsidR="00145B69" w:rsidRPr="008B1ED2" w:rsidRDefault="00145B69" w:rsidP="00ED01B8">
            <w:pPr>
              <w:jc w:val="left"/>
              <w:rPr>
                <w:sz w:val="16"/>
                <w:szCs w:val="16"/>
              </w:rPr>
            </w:pPr>
            <w:r w:rsidRPr="008B1ED2">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DB90EC8" w14:textId="77777777" w:rsidR="00145B69" w:rsidRPr="008B1ED2" w:rsidRDefault="00145B69" w:rsidP="00ED01B8">
            <w:pPr>
              <w:jc w:val="center"/>
              <w:rPr>
                <w:sz w:val="16"/>
                <w:szCs w:val="16"/>
              </w:rPr>
            </w:pPr>
            <w:r w:rsidRPr="008B1ED2">
              <w:rPr>
                <w:sz w:val="16"/>
                <w:szCs w:val="16"/>
              </w:rPr>
              <w:t>Min. 25 m</w:t>
            </w:r>
          </w:p>
        </w:tc>
        <w:tc>
          <w:tcPr>
            <w:tcW w:w="3087" w:type="dxa"/>
            <w:vAlign w:val="center"/>
          </w:tcPr>
          <w:p w14:paraId="5F78DDB4" w14:textId="33635028" w:rsidR="00145B69" w:rsidRPr="00E70A21"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E70A21">
              <w:rPr>
                <w:sz w:val="16"/>
                <w:szCs w:val="16"/>
              </w:rPr>
              <w:t>&gt;</w:t>
            </w:r>
            <w:r w:rsidR="00E70A21" w:rsidRPr="00E70A21">
              <w:rPr>
                <w:sz w:val="16"/>
                <w:szCs w:val="16"/>
              </w:rPr>
              <w:t>1.</w:t>
            </w:r>
            <w:r w:rsidRPr="00E70A21">
              <w:rPr>
                <w:sz w:val="16"/>
                <w:szCs w:val="16"/>
              </w:rPr>
              <w:t>500 m</w:t>
            </w:r>
          </w:p>
        </w:tc>
      </w:tr>
      <w:tr w:rsidR="00145B69" w:rsidRPr="008B1ED2" w14:paraId="16D4D40E"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798E4B54" w14:textId="77777777" w:rsidR="00145B69" w:rsidRPr="008B1ED2" w:rsidRDefault="00145B69" w:rsidP="00ED01B8">
            <w:pPr>
              <w:jc w:val="left"/>
              <w:rPr>
                <w:sz w:val="16"/>
                <w:szCs w:val="16"/>
              </w:rPr>
            </w:pPr>
            <w:r w:rsidRPr="008B1ED2">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2ECE0E1" w14:textId="77777777" w:rsidR="00145B69" w:rsidRPr="008B1ED2" w:rsidRDefault="00145B69" w:rsidP="00ED01B8">
            <w:pPr>
              <w:jc w:val="center"/>
              <w:rPr>
                <w:sz w:val="16"/>
                <w:szCs w:val="16"/>
              </w:rPr>
            </w:pPr>
            <w:r w:rsidRPr="008B1ED2">
              <w:rPr>
                <w:sz w:val="16"/>
                <w:szCs w:val="16"/>
              </w:rPr>
              <w:t>Min. 50 m</w:t>
            </w:r>
          </w:p>
        </w:tc>
        <w:tc>
          <w:tcPr>
            <w:tcW w:w="3087" w:type="dxa"/>
            <w:vAlign w:val="center"/>
          </w:tcPr>
          <w:p w14:paraId="347C123F" w14:textId="44D95C3C" w:rsidR="00145B69" w:rsidRPr="00E70A21"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E70A21">
              <w:rPr>
                <w:sz w:val="16"/>
                <w:szCs w:val="16"/>
              </w:rPr>
              <w:t>&gt;2</w:t>
            </w:r>
            <w:r w:rsidR="005A73C7" w:rsidRPr="00E70A21">
              <w:rPr>
                <w:sz w:val="16"/>
                <w:szCs w:val="16"/>
              </w:rPr>
              <w:t>.000</w:t>
            </w:r>
            <w:r w:rsidRPr="00E70A21">
              <w:rPr>
                <w:sz w:val="16"/>
                <w:szCs w:val="16"/>
              </w:rPr>
              <w:t xml:space="preserve"> m</w:t>
            </w:r>
          </w:p>
        </w:tc>
      </w:tr>
      <w:tr w:rsidR="00145B69" w:rsidRPr="008B1ED2" w14:paraId="0E453E3B" w14:textId="77777777" w:rsidTr="0026041F">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7DD7D667" w14:textId="77777777" w:rsidR="00145B69" w:rsidRPr="008B1ED2" w:rsidRDefault="00145B69" w:rsidP="00ED01B8">
            <w:pPr>
              <w:jc w:val="left"/>
              <w:rPr>
                <w:sz w:val="16"/>
                <w:szCs w:val="16"/>
              </w:rPr>
            </w:pPr>
            <w:r w:rsidRPr="008B1ED2">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5C492BE5" w14:textId="77777777" w:rsidR="00145B69" w:rsidRPr="008B1ED2" w:rsidRDefault="00145B69" w:rsidP="00ED01B8">
            <w:pPr>
              <w:jc w:val="center"/>
              <w:rPr>
                <w:sz w:val="16"/>
                <w:szCs w:val="16"/>
              </w:rPr>
            </w:pPr>
            <w:r w:rsidRPr="008B1ED2">
              <w:rPr>
                <w:sz w:val="16"/>
                <w:szCs w:val="16"/>
              </w:rPr>
              <w:t>Min. 15 m</w:t>
            </w:r>
          </w:p>
        </w:tc>
        <w:tc>
          <w:tcPr>
            <w:tcW w:w="3087" w:type="dxa"/>
            <w:vAlign w:val="center"/>
          </w:tcPr>
          <w:p w14:paraId="7E25E168" w14:textId="5A29DF98" w:rsidR="00145B69" w:rsidRPr="00E70A21" w:rsidRDefault="004F1798"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E70A21">
              <w:rPr>
                <w:sz w:val="16"/>
                <w:szCs w:val="16"/>
              </w:rPr>
              <w:t>227</w:t>
            </w:r>
            <w:r w:rsidR="00071BFA" w:rsidRPr="00E70A21">
              <w:rPr>
                <w:sz w:val="16"/>
                <w:szCs w:val="16"/>
              </w:rPr>
              <w:t xml:space="preserve"> m</w:t>
            </w:r>
          </w:p>
        </w:tc>
      </w:tr>
      <w:tr w:rsidR="00145B69" w:rsidRPr="008B1ED2" w14:paraId="036009A1"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11712332" w14:textId="77777777" w:rsidR="00145B69" w:rsidRPr="008B1ED2" w:rsidRDefault="00145B69" w:rsidP="00ED01B8">
            <w:pPr>
              <w:jc w:val="left"/>
              <w:rPr>
                <w:sz w:val="16"/>
                <w:szCs w:val="16"/>
              </w:rPr>
            </w:pPr>
            <w:r w:rsidRPr="008B1ED2">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C5FECC3" w14:textId="77777777" w:rsidR="00145B69" w:rsidRPr="008B1ED2" w:rsidRDefault="00145B69" w:rsidP="00ED01B8">
            <w:pPr>
              <w:jc w:val="center"/>
              <w:rPr>
                <w:sz w:val="16"/>
                <w:szCs w:val="16"/>
              </w:rPr>
            </w:pPr>
            <w:r w:rsidRPr="008B1ED2">
              <w:rPr>
                <w:sz w:val="16"/>
                <w:szCs w:val="16"/>
              </w:rPr>
              <w:t>Min. 15 m</w:t>
            </w:r>
          </w:p>
        </w:tc>
        <w:tc>
          <w:tcPr>
            <w:tcW w:w="3087" w:type="dxa"/>
            <w:vAlign w:val="center"/>
          </w:tcPr>
          <w:p w14:paraId="470AC623" w14:textId="1A77368E" w:rsidR="00145B69" w:rsidRPr="00E70A21" w:rsidRDefault="004F1798"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E70A21">
              <w:rPr>
                <w:sz w:val="16"/>
                <w:szCs w:val="16"/>
              </w:rPr>
              <w:t>34</w:t>
            </w:r>
            <w:r w:rsidR="00145B69" w:rsidRPr="00E70A21">
              <w:rPr>
                <w:sz w:val="16"/>
                <w:szCs w:val="16"/>
              </w:rPr>
              <w:t xml:space="preserve"> m</w:t>
            </w:r>
          </w:p>
        </w:tc>
      </w:tr>
      <w:tr w:rsidR="00145B69" w:rsidRPr="008B1ED2" w14:paraId="7CDF48C1" w14:textId="77777777" w:rsidTr="0026041F">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165E21F5" w14:textId="77777777" w:rsidR="00145B69" w:rsidRPr="008B1ED2" w:rsidRDefault="00145B69" w:rsidP="00ED01B8">
            <w:pPr>
              <w:jc w:val="left"/>
              <w:rPr>
                <w:sz w:val="16"/>
                <w:szCs w:val="16"/>
              </w:rPr>
            </w:pPr>
            <w:r w:rsidRPr="008B1ED2">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4497DE2" w14:textId="77777777" w:rsidR="00145B69" w:rsidRPr="008B1ED2" w:rsidRDefault="00145B69" w:rsidP="00ED01B8">
            <w:pPr>
              <w:jc w:val="center"/>
              <w:rPr>
                <w:sz w:val="16"/>
                <w:szCs w:val="16"/>
              </w:rPr>
            </w:pPr>
            <w:r w:rsidRPr="008B1ED2">
              <w:rPr>
                <w:sz w:val="16"/>
                <w:szCs w:val="16"/>
              </w:rPr>
              <w:t>Min. 25 m</w:t>
            </w:r>
          </w:p>
        </w:tc>
        <w:tc>
          <w:tcPr>
            <w:tcW w:w="3087" w:type="dxa"/>
            <w:vAlign w:val="center"/>
          </w:tcPr>
          <w:p w14:paraId="026F24B1" w14:textId="1C6D8DB5" w:rsidR="00145B69" w:rsidRPr="00E70A21"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E70A21">
              <w:rPr>
                <w:sz w:val="16"/>
                <w:szCs w:val="16"/>
              </w:rPr>
              <w:t>&gt;25</w:t>
            </w:r>
            <w:r w:rsidR="005F2322" w:rsidRPr="00E70A21">
              <w:rPr>
                <w:sz w:val="16"/>
                <w:szCs w:val="16"/>
              </w:rPr>
              <w:t xml:space="preserve"> m</w:t>
            </w:r>
          </w:p>
        </w:tc>
      </w:tr>
      <w:tr w:rsidR="00145B69" w:rsidRPr="008B1ED2" w14:paraId="31A67DE0"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1CF705A2" w14:textId="77777777" w:rsidR="00145B69" w:rsidRPr="008B1ED2" w:rsidRDefault="00145B69" w:rsidP="00ED01B8">
            <w:pPr>
              <w:jc w:val="left"/>
              <w:rPr>
                <w:sz w:val="16"/>
                <w:szCs w:val="16"/>
              </w:rPr>
            </w:pPr>
            <w:r w:rsidRPr="008B1ED2">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4B9FE973" w14:textId="77777777" w:rsidR="00145B69" w:rsidRPr="008B1ED2" w:rsidRDefault="00145B69" w:rsidP="00ED01B8">
            <w:pPr>
              <w:jc w:val="center"/>
              <w:rPr>
                <w:sz w:val="16"/>
                <w:szCs w:val="16"/>
              </w:rPr>
            </w:pPr>
            <w:r w:rsidRPr="008B1ED2">
              <w:rPr>
                <w:sz w:val="16"/>
                <w:szCs w:val="16"/>
              </w:rPr>
              <w:t>Min. 15 m</w:t>
            </w:r>
          </w:p>
        </w:tc>
        <w:tc>
          <w:tcPr>
            <w:tcW w:w="3087" w:type="dxa"/>
            <w:vAlign w:val="center"/>
          </w:tcPr>
          <w:p w14:paraId="66F7B2AC" w14:textId="77777777" w:rsidR="00145B69" w:rsidRPr="00E70A21" w:rsidRDefault="00071BFA"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E70A21">
              <w:rPr>
                <w:sz w:val="16"/>
                <w:szCs w:val="16"/>
              </w:rPr>
              <w:t>1</w:t>
            </w:r>
            <w:r w:rsidR="00055AB6" w:rsidRPr="00E70A21">
              <w:rPr>
                <w:sz w:val="16"/>
                <w:szCs w:val="16"/>
              </w:rPr>
              <w:t>2</w:t>
            </w:r>
            <w:r w:rsidR="00145B69" w:rsidRPr="00E70A21">
              <w:rPr>
                <w:sz w:val="16"/>
                <w:szCs w:val="16"/>
              </w:rPr>
              <w:t xml:space="preserve"> m</w:t>
            </w:r>
            <w:r w:rsidR="00055AB6" w:rsidRPr="00E70A21">
              <w:rPr>
                <w:sz w:val="16"/>
                <w:szCs w:val="16"/>
              </w:rPr>
              <w:t xml:space="preserve"> Stuehus 1</w:t>
            </w:r>
          </w:p>
          <w:p w14:paraId="50CBB333" w14:textId="5CE57738" w:rsidR="00055AB6" w:rsidRPr="00E70A21" w:rsidRDefault="00055AB6"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E70A21">
              <w:rPr>
                <w:sz w:val="16"/>
                <w:szCs w:val="16"/>
              </w:rPr>
              <w:t xml:space="preserve">18 m </w:t>
            </w:r>
            <w:r w:rsidR="00966EC9" w:rsidRPr="00E70A21">
              <w:rPr>
                <w:sz w:val="16"/>
                <w:szCs w:val="16"/>
              </w:rPr>
              <w:t>Stuehus 2</w:t>
            </w:r>
          </w:p>
        </w:tc>
      </w:tr>
      <w:tr w:rsidR="00145B69" w:rsidRPr="008B1ED2" w14:paraId="3CDBE18A" w14:textId="77777777" w:rsidTr="0026041F">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5B37C5C0" w14:textId="77777777" w:rsidR="00145B69" w:rsidRPr="008B1ED2" w:rsidRDefault="00145B69" w:rsidP="00ED01B8">
            <w:pPr>
              <w:jc w:val="left"/>
              <w:rPr>
                <w:sz w:val="16"/>
                <w:szCs w:val="16"/>
              </w:rPr>
            </w:pPr>
            <w:r w:rsidRPr="008B1ED2">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05AA4C9E" w14:textId="77777777" w:rsidR="00145B69" w:rsidRPr="008B1ED2" w:rsidRDefault="00145B69" w:rsidP="00ED01B8">
            <w:pPr>
              <w:jc w:val="center"/>
              <w:rPr>
                <w:sz w:val="16"/>
                <w:szCs w:val="16"/>
              </w:rPr>
            </w:pPr>
            <w:r w:rsidRPr="008B1ED2">
              <w:rPr>
                <w:sz w:val="16"/>
                <w:szCs w:val="16"/>
              </w:rPr>
              <w:t>Min. 30 m</w:t>
            </w:r>
          </w:p>
        </w:tc>
        <w:tc>
          <w:tcPr>
            <w:tcW w:w="3087" w:type="dxa"/>
            <w:vAlign w:val="center"/>
          </w:tcPr>
          <w:p w14:paraId="7149F228" w14:textId="7172FF60" w:rsidR="00145B69" w:rsidRPr="00E70A21" w:rsidRDefault="004F1798"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E70A21">
              <w:rPr>
                <w:sz w:val="16"/>
                <w:szCs w:val="16"/>
              </w:rPr>
              <w:t>101</w:t>
            </w:r>
            <w:r w:rsidR="00145B69" w:rsidRPr="00E70A21">
              <w:rPr>
                <w:sz w:val="16"/>
                <w:szCs w:val="16"/>
              </w:rPr>
              <w:t xml:space="preserve"> m</w:t>
            </w:r>
          </w:p>
        </w:tc>
      </w:tr>
    </w:tbl>
    <w:p w14:paraId="74333669" w14:textId="66C6C80D" w:rsidR="00D863D7" w:rsidRPr="008B1ED2" w:rsidRDefault="00D863D7" w:rsidP="00D863D7">
      <w:pPr>
        <w:spacing w:line="276" w:lineRule="auto"/>
        <w:jc w:val="left"/>
        <w:rPr>
          <w:b/>
          <w:bCs/>
          <w:sz w:val="16"/>
          <w:szCs w:val="16"/>
        </w:rPr>
      </w:pPr>
      <w:r w:rsidRPr="008B1ED2">
        <w:rPr>
          <w:b/>
          <w:bCs/>
          <w:sz w:val="16"/>
          <w:szCs w:val="16"/>
        </w:rPr>
        <w:t>Afstand</w:t>
      </w:r>
      <w:r w:rsidR="007330BC">
        <w:rPr>
          <w:b/>
          <w:bCs/>
          <w:sz w:val="16"/>
          <w:szCs w:val="16"/>
        </w:rPr>
        <w:t xml:space="preserve"> til </w:t>
      </w:r>
      <w:r w:rsidR="005A06C3">
        <w:rPr>
          <w:b/>
          <w:bCs/>
          <w:sz w:val="16"/>
          <w:szCs w:val="16"/>
        </w:rPr>
        <w:t>husdyranlæg</w:t>
      </w:r>
      <w:r w:rsidR="009619F1">
        <w:rPr>
          <w:b/>
          <w:bCs/>
          <w:sz w:val="16"/>
          <w:szCs w:val="16"/>
        </w:rPr>
        <w:t>, hvor</w:t>
      </w:r>
      <w:r w:rsidRPr="008B1ED2">
        <w:rPr>
          <w:b/>
          <w:bCs/>
          <w:sz w:val="16"/>
          <w:szCs w:val="16"/>
        </w:rPr>
        <w:t xml:space="preserve"> der </w:t>
      </w:r>
      <w:r w:rsidR="009619F1">
        <w:rPr>
          <w:b/>
          <w:bCs/>
          <w:sz w:val="16"/>
          <w:szCs w:val="16"/>
        </w:rPr>
        <w:t>er</w:t>
      </w:r>
      <w:r w:rsidRPr="008B1ED2">
        <w:rPr>
          <w:b/>
          <w:bCs/>
          <w:sz w:val="16"/>
          <w:szCs w:val="16"/>
        </w:rPr>
        <w:t xml:space="preserve"> forøget forurening </w:t>
      </w:r>
    </w:p>
    <w:p w14:paraId="33F35E99" w14:textId="77777777" w:rsidR="00BA12FE" w:rsidRPr="00C15754" w:rsidRDefault="00C02EC4" w:rsidP="00BA12FE">
      <w:r w:rsidRPr="00C15754">
        <w:t>Afstandskravene</w:t>
      </w:r>
      <w:r w:rsidR="00C0137E" w:rsidRPr="00C15754">
        <w:t xml:space="preserve"> i §§</w:t>
      </w:r>
      <w:r w:rsidR="00611110" w:rsidRPr="00C15754">
        <w:t xml:space="preserve"> </w:t>
      </w:r>
      <w:r w:rsidR="00C0137E" w:rsidRPr="00C15754">
        <w:t>6 og 7</w:t>
      </w:r>
      <w:r w:rsidRPr="00C15754">
        <w:t xml:space="preserve"> er </w:t>
      </w:r>
      <w:r w:rsidR="00BA12FE" w:rsidRPr="00C15754">
        <w:t>overholdt for alle staldafsnit hvor der sker en forøget forurening.</w:t>
      </w:r>
    </w:p>
    <w:p w14:paraId="0C8DE914" w14:textId="13B92E52" w:rsidR="00E0271F" w:rsidRPr="00C15754" w:rsidRDefault="00C0137E" w:rsidP="00E0271F">
      <w:r w:rsidRPr="00C15754">
        <w:t xml:space="preserve">Afstandskravene i § 8 er </w:t>
      </w:r>
      <w:r w:rsidR="008F1BAE" w:rsidRPr="00C15754">
        <w:t>ikke overholdt for staldanlæ</w:t>
      </w:r>
      <w:r w:rsidR="00887213" w:rsidRPr="00C15754">
        <w:t>g 4 i forhold til afstandskrav til stuehus 1.</w:t>
      </w:r>
      <w:r w:rsidR="00C15754" w:rsidRPr="00C15754">
        <w:t xml:space="preserve"> </w:t>
      </w:r>
      <w:r w:rsidR="00E0271F" w:rsidRPr="00C15754">
        <w:t xml:space="preserve">Der skal derfor søges om dispensation fra afstandskravet. </w:t>
      </w:r>
      <w:r w:rsidR="00C15754">
        <w:t>Alle andre afstandskrav i § 8 er overholdt.</w:t>
      </w:r>
    </w:p>
    <w:p w14:paraId="4A1985E5" w14:textId="577218C5" w:rsidR="00894E02" w:rsidRPr="001A623A" w:rsidRDefault="00922C0F" w:rsidP="00894E02">
      <w:pPr>
        <w:spacing w:after="0" w:line="276" w:lineRule="auto"/>
        <w:rPr>
          <w:b/>
        </w:rPr>
      </w:pPr>
      <w:r w:rsidRPr="001A623A">
        <w:rPr>
          <w:b/>
        </w:rPr>
        <w:t xml:space="preserve">Ansøgning om dispensation fra afstandskrav til </w:t>
      </w:r>
      <w:r w:rsidR="001B45D7">
        <w:rPr>
          <w:b/>
        </w:rPr>
        <w:t>egen bolig</w:t>
      </w:r>
    </w:p>
    <w:p w14:paraId="29039C3E" w14:textId="7DFBDAE9" w:rsidR="00791DDE" w:rsidRPr="00C86E15" w:rsidRDefault="00C54A71" w:rsidP="00E0271F">
      <w:pPr>
        <w:rPr>
          <w:rFonts w:cs="Arial"/>
          <w:szCs w:val="19"/>
        </w:rPr>
      </w:pPr>
      <w:r w:rsidRPr="00C86E15">
        <w:t>Der søges om dispensation fra afstandskravet til bolig på samme ejendom efter Husdyrlovens § 9 stk. 3.</w:t>
      </w:r>
      <w:r w:rsidR="00791DDE" w:rsidRPr="00C86E15">
        <w:rPr>
          <w:rFonts w:cs="Arial"/>
          <w:szCs w:val="19"/>
        </w:rPr>
        <w:t xml:space="preserve"> </w:t>
      </w:r>
    </w:p>
    <w:p w14:paraId="60BA0282" w14:textId="1A71DEA2" w:rsidR="00561267" w:rsidRPr="00C86E15" w:rsidRDefault="00791DDE" w:rsidP="00E0271F">
      <w:r w:rsidRPr="00C86E15">
        <w:t xml:space="preserve">Ansøgning om dispensation fra afstandskravet på 15 meter til </w:t>
      </w:r>
      <w:r w:rsidR="00A3674F" w:rsidRPr="00C86E15">
        <w:t>stuehus</w:t>
      </w:r>
      <w:r w:rsidRPr="00C86E15">
        <w:t xml:space="preserve"> er begrundet </w:t>
      </w:r>
      <w:r w:rsidR="00002121" w:rsidRPr="00C86E15">
        <w:t xml:space="preserve">med, </w:t>
      </w:r>
      <w:r w:rsidRPr="00C86E15">
        <w:t xml:space="preserve">at der er begrænsede muligheder for at placere </w:t>
      </w:r>
      <w:r w:rsidR="00561267" w:rsidRPr="00C86E15">
        <w:t>stald 4, så den ligger i tilknytning til de</w:t>
      </w:r>
      <w:r w:rsidR="004B0578" w:rsidRPr="00C86E15">
        <w:t xml:space="preserve"> resterende staldafsnit og samtidig ikke placeres, så den </w:t>
      </w:r>
      <w:r w:rsidR="00110C06" w:rsidRPr="00C86E15">
        <w:t>påvirker landskabsoplevelsen</w:t>
      </w:r>
      <w:r w:rsidR="00250E67" w:rsidRPr="00C86E15">
        <w:t xml:space="preserve"> negativt.</w:t>
      </w:r>
    </w:p>
    <w:p w14:paraId="6D196F5B" w14:textId="190878A9" w:rsidR="00250E67" w:rsidRDefault="00250E67" w:rsidP="00E0271F">
      <w:r w:rsidRPr="00C86E15">
        <w:t>Stald 4 er til drægtige søer</w:t>
      </w:r>
      <w:r w:rsidR="0084310F" w:rsidRPr="00C86E15">
        <w:t>, som flyttes til de andre staldafsnit. Der skal således være forbindelse mellem staldafsnittene</w:t>
      </w:r>
      <w:r w:rsidR="00D678BD" w:rsidRPr="00C86E15">
        <w:t xml:space="preserve">. Placeres stald 4 vinkelret på stald 2b (dvs. udvidelse </w:t>
      </w:r>
      <w:r w:rsidR="002D7921" w:rsidRPr="00C86E15">
        <w:t>mod nord) vil byg</w:t>
      </w:r>
      <w:r w:rsidR="002D7921" w:rsidRPr="00C86E15">
        <w:lastRenderedPageBreak/>
        <w:t xml:space="preserve">ningen fremstå markant i det flade landskab. </w:t>
      </w:r>
      <w:r w:rsidR="007E2FBE" w:rsidRPr="00C86E15">
        <w:t xml:space="preserve">Alternativt skal tilbygningen </w:t>
      </w:r>
      <w:r w:rsidR="007F0E8F" w:rsidRPr="00C86E15">
        <w:t xml:space="preserve">(stald 4) </w:t>
      </w:r>
      <w:r w:rsidR="00C86E15" w:rsidRPr="00C86E15">
        <w:t>parallelfor</w:t>
      </w:r>
      <w:r w:rsidR="00AA64C3" w:rsidRPr="00C86E15">
        <w:t xml:space="preserve">skydes 3 meter mod nord. Det vil dog </w:t>
      </w:r>
      <w:r w:rsidR="00886FEC" w:rsidRPr="00C86E15">
        <w:t xml:space="preserve">betyde at </w:t>
      </w:r>
      <w:r w:rsidR="005B085E" w:rsidRPr="00C86E15">
        <w:t xml:space="preserve">helhedsindtrykket af bygningsmassen </w:t>
      </w:r>
      <w:r w:rsidR="004E417D" w:rsidRPr="00C86E15">
        <w:t xml:space="preserve">vil påvirkes, da tagfladen </w:t>
      </w:r>
      <w:r w:rsidR="00BE790A" w:rsidRPr="00C86E15">
        <w:t>på de to bygning</w:t>
      </w:r>
      <w:r w:rsidR="00A71D5A" w:rsidRPr="00C86E15">
        <w:t>er</w:t>
      </w:r>
      <w:r w:rsidR="00BE790A" w:rsidRPr="00C86E15">
        <w:t xml:space="preserve"> </w:t>
      </w:r>
      <w:r w:rsidR="00A71D5A" w:rsidRPr="00C86E15">
        <w:t>vil være forskudt</w:t>
      </w:r>
      <w:r w:rsidR="001C0BA3">
        <w:t>.</w:t>
      </w:r>
    </w:p>
    <w:p w14:paraId="13C6A45D" w14:textId="133D1D52" w:rsidR="006E7656" w:rsidRPr="00C86E15" w:rsidRDefault="006E7656" w:rsidP="00E0271F">
      <w:r>
        <w:t>Det vurderes derfor at den valgte pla</w:t>
      </w:r>
      <w:r w:rsidR="00EB70DA">
        <w:t>cering er den bedst mulige</w:t>
      </w:r>
      <w:r w:rsidR="00DA38DA">
        <w:t>, og der bør opnås dispensation for afstandskrav til egen bolig.</w:t>
      </w:r>
    </w:p>
    <w:p w14:paraId="10031C8B" w14:textId="7E404ED0" w:rsidR="007317B4" w:rsidRPr="008B1ED2" w:rsidRDefault="00725DEE" w:rsidP="003F7A77">
      <w:pPr>
        <w:pStyle w:val="Overskrift2"/>
      </w:pPr>
      <w:bookmarkStart w:id="136" w:name="_Toc11232483"/>
      <w:bookmarkStart w:id="137" w:name="_Toc11232785"/>
      <w:bookmarkStart w:id="138" w:name="_Ref8818808"/>
      <w:bookmarkStart w:id="139" w:name="_Ref8818816"/>
      <w:bookmarkStart w:id="140" w:name="_Toc164237104"/>
      <w:bookmarkStart w:id="141" w:name="_Toc164244359"/>
      <w:bookmarkStart w:id="142" w:name="_Toc186459417"/>
      <w:r w:rsidRPr="008B1ED2">
        <w:t>Husdyrbrugets a</w:t>
      </w:r>
      <w:r w:rsidR="007317B4" w:rsidRPr="008B1ED2">
        <w:t>mmoniakemission</w:t>
      </w:r>
      <w:bookmarkEnd w:id="136"/>
      <w:bookmarkEnd w:id="137"/>
      <w:r w:rsidR="007317B4" w:rsidRPr="008B1ED2">
        <w:t xml:space="preserve"> </w:t>
      </w:r>
      <w:bookmarkEnd w:id="138"/>
      <w:bookmarkEnd w:id="139"/>
      <w:r w:rsidRPr="008B1ED2">
        <w:t>(B5</w:t>
      </w:r>
      <w:r w:rsidR="008E0A73" w:rsidRPr="008B1ED2">
        <w:t xml:space="preserve">, </w:t>
      </w:r>
      <w:r w:rsidR="0003312B" w:rsidRPr="008B1ED2">
        <w:t>E</w:t>
      </w:r>
      <w:r w:rsidR="008E0A73" w:rsidRPr="008B1ED2">
        <w:t xml:space="preserve">1b, </w:t>
      </w:r>
      <w:r w:rsidR="0003312B" w:rsidRPr="008B1ED2">
        <w:t>E</w:t>
      </w:r>
      <w:r w:rsidR="008E0A73" w:rsidRPr="008B1ED2">
        <w:t>1c</w:t>
      </w:r>
      <w:r w:rsidRPr="008B1ED2">
        <w:t>)</w:t>
      </w:r>
      <w:bookmarkStart w:id="143" w:name="_Hlk81316553"/>
      <w:bookmarkEnd w:id="140"/>
      <w:bookmarkEnd w:id="141"/>
      <w:bookmarkEnd w:id="142"/>
    </w:p>
    <w:p w14:paraId="11DE9F06" w14:textId="1010A31D" w:rsidR="00E271A1" w:rsidRDefault="004F5FD1" w:rsidP="00A353C6">
      <w:pPr>
        <w:shd w:val="clear" w:color="auto" w:fill="D9D9D9" w:themeFill="background1" w:themeFillShade="D9"/>
        <w:rPr>
          <w:sz w:val="16"/>
          <w:szCs w:val="16"/>
        </w:rPr>
      </w:pPr>
      <w:bookmarkStart w:id="144" w:name="_Toc8282066"/>
      <w:bookmarkEnd w:id="143"/>
      <w:r w:rsidRPr="002E0A62">
        <w:rPr>
          <w:sz w:val="16"/>
          <w:szCs w:val="16"/>
        </w:rPr>
        <w:t xml:space="preserve">Ammoniakemissionen fra husdyranlægget beregnes </w:t>
      </w:r>
      <w:r w:rsidR="00B43216" w:rsidRPr="002E0A62">
        <w:rPr>
          <w:sz w:val="16"/>
          <w:szCs w:val="16"/>
        </w:rPr>
        <w:t xml:space="preserve">i husdyrgodkendelse.dk </w:t>
      </w:r>
      <w:r w:rsidR="003B7A26" w:rsidRPr="002E0A62">
        <w:rPr>
          <w:sz w:val="16"/>
          <w:szCs w:val="16"/>
        </w:rPr>
        <w:t>ud fra prod</w:t>
      </w:r>
      <w:r w:rsidR="0004598B" w:rsidRPr="002E0A62">
        <w:rPr>
          <w:sz w:val="16"/>
          <w:szCs w:val="16"/>
        </w:rPr>
        <w:t>u</w:t>
      </w:r>
      <w:r w:rsidR="003B7A26" w:rsidRPr="002E0A62">
        <w:rPr>
          <w:sz w:val="16"/>
          <w:szCs w:val="16"/>
        </w:rPr>
        <w:t>ktionsareal i de enkelte staldafsnit</w:t>
      </w:r>
      <w:r w:rsidR="00893108" w:rsidRPr="002E0A62">
        <w:rPr>
          <w:sz w:val="16"/>
          <w:szCs w:val="16"/>
        </w:rPr>
        <w:t xml:space="preserve"> samt gylle</w:t>
      </w:r>
      <w:r w:rsidR="00D12CDE">
        <w:rPr>
          <w:sz w:val="16"/>
          <w:szCs w:val="16"/>
        </w:rPr>
        <w:t>tanke</w:t>
      </w:r>
      <w:r w:rsidR="009A5FD2" w:rsidRPr="002E0A62">
        <w:rPr>
          <w:sz w:val="16"/>
          <w:szCs w:val="16"/>
        </w:rPr>
        <w:t xml:space="preserve">. </w:t>
      </w:r>
    </w:p>
    <w:p w14:paraId="781A14C7" w14:textId="77777777" w:rsidR="00E271A1" w:rsidRDefault="00981476" w:rsidP="00A353C6">
      <w:pPr>
        <w:shd w:val="clear" w:color="auto" w:fill="D9D9D9" w:themeFill="background1" w:themeFillShade="D9"/>
        <w:rPr>
          <w:sz w:val="16"/>
          <w:szCs w:val="16"/>
        </w:rPr>
      </w:pPr>
      <w:r w:rsidRPr="002E0A62">
        <w:rPr>
          <w:sz w:val="16"/>
          <w:szCs w:val="16"/>
        </w:rPr>
        <w:t>Niveauet af a</w:t>
      </w:r>
      <w:r w:rsidR="009A5FD2" w:rsidRPr="002E0A62">
        <w:rPr>
          <w:sz w:val="16"/>
          <w:szCs w:val="16"/>
        </w:rPr>
        <w:t>mmoniak</w:t>
      </w:r>
      <w:r w:rsidRPr="002E0A62">
        <w:rPr>
          <w:sz w:val="16"/>
          <w:szCs w:val="16"/>
        </w:rPr>
        <w:t>emission</w:t>
      </w:r>
      <w:r w:rsidR="009A5FD2" w:rsidRPr="002E0A62">
        <w:rPr>
          <w:sz w:val="16"/>
          <w:szCs w:val="16"/>
        </w:rPr>
        <w:t xml:space="preserve"> fra produktionsarealet er bestemt af dyretype og staldsystem i staldafsnittet</w:t>
      </w:r>
      <w:r w:rsidR="001C27F0" w:rsidRPr="002E0A62">
        <w:rPr>
          <w:sz w:val="16"/>
          <w:szCs w:val="16"/>
        </w:rPr>
        <w:t xml:space="preserve"> samt ammoniakreducerende </w:t>
      </w:r>
      <w:r w:rsidR="000071D3" w:rsidRPr="002E0A62">
        <w:rPr>
          <w:sz w:val="16"/>
          <w:szCs w:val="16"/>
        </w:rPr>
        <w:t>teknologier</w:t>
      </w:r>
      <w:r w:rsidR="009A5FD2" w:rsidRPr="002E0A62">
        <w:rPr>
          <w:sz w:val="16"/>
          <w:szCs w:val="16"/>
        </w:rPr>
        <w:t>.</w:t>
      </w:r>
      <w:r w:rsidRPr="002E0A62">
        <w:rPr>
          <w:sz w:val="16"/>
          <w:szCs w:val="16"/>
        </w:rPr>
        <w:t xml:space="preserve"> </w:t>
      </w:r>
    </w:p>
    <w:p w14:paraId="1A32EA2F" w14:textId="77777777" w:rsidR="00DD6141" w:rsidRDefault="00981476" w:rsidP="00A353C6">
      <w:pPr>
        <w:shd w:val="clear" w:color="auto" w:fill="D9D9D9" w:themeFill="background1" w:themeFillShade="D9"/>
        <w:rPr>
          <w:sz w:val="16"/>
          <w:szCs w:val="16"/>
        </w:rPr>
      </w:pPr>
      <w:r w:rsidRPr="002E0A62">
        <w:rPr>
          <w:sz w:val="16"/>
          <w:szCs w:val="16"/>
        </w:rPr>
        <w:t xml:space="preserve">Niveauet af ammoniakemission fra gyllelager afhænger af </w:t>
      </w:r>
      <w:r w:rsidR="004F6279" w:rsidRPr="002E0A62">
        <w:rPr>
          <w:sz w:val="16"/>
          <w:szCs w:val="16"/>
        </w:rPr>
        <w:t xml:space="preserve">kvadratmeter overfladeareal samt </w:t>
      </w:r>
      <w:r w:rsidR="006320EE" w:rsidRPr="002E0A62">
        <w:rPr>
          <w:sz w:val="16"/>
          <w:szCs w:val="16"/>
        </w:rPr>
        <w:t>ammoniakreducerende tiltag.</w:t>
      </w:r>
      <w:r w:rsidR="000071D3" w:rsidRPr="002E0A62">
        <w:rPr>
          <w:sz w:val="16"/>
          <w:szCs w:val="16"/>
        </w:rPr>
        <w:t xml:space="preserve"> </w:t>
      </w:r>
    </w:p>
    <w:p w14:paraId="30853A81" w14:textId="3496D9EB" w:rsidR="00981476" w:rsidRPr="002E0A62" w:rsidRDefault="000071D3" w:rsidP="00A353C6">
      <w:pPr>
        <w:shd w:val="clear" w:color="auto" w:fill="D9D9D9" w:themeFill="background1" w:themeFillShade="D9"/>
        <w:rPr>
          <w:sz w:val="16"/>
          <w:szCs w:val="16"/>
        </w:rPr>
      </w:pPr>
      <w:r w:rsidRPr="002E0A62">
        <w:rPr>
          <w:sz w:val="16"/>
          <w:szCs w:val="16"/>
        </w:rPr>
        <w:t>Ammoniakemissionen beregnes således ud fra</w:t>
      </w:r>
      <w:r w:rsidR="001648B6" w:rsidRPr="002E0A62">
        <w:rPr>
          <w:sz w:val="16"/>
          <w:szCs w:val="16"/>
        </w:rPr>
        <w:t xml:space="preserve"> fastsatte</w:t>
      </w:r>
      <w:r w:rsidRPr="002E0A62">
        <w:rPr>
          <w:sz w:val="16"/>
          <w:szCs w:val="16"/>
        </w:rPr>
        <w:t xml:space="preserve"> normværdier</w:t>
      </w:r>
      <w:r w:rsidR="001648B6" w:rsidRPr="002E0A62">
        <w:rPr>
          <w:sz w:val="16"/>
          <w:szCs w:val="16"/>
        </w:rPr>
        <w:t xml:space="preserve"> samt effekt af miljøteknologier</w:t>
      </w:r>
      <w:r w:rsidR="00FA22E0" w:rsidRPr="002E0A62">
        <w:rPr>
          <w:sz w:val="16"/>
          <w:szCs w:val="16"/>
        </w:rPr>
        <w:t xml:space="preserve"> for både ansøgt drift, nudrift og 8-års drift</w:t>
      </w:r>
      <w:r w:rsidR="001648B6" w:rsidRPr="002E0A62">
        <w:rPr>
          <w:sz w:val="16"/>
          <w:szCs w:val="16"/>
        </w:rPr>
        <w:t>.</w:t>
      </w:r>
    </w:p>
    <w:p w14:paraId="30EA84F1" w14:textId="77777777" w:rsidR="00C05074" w:rsidRPr="00604E17" w:rsidRDefault="001648B6" w:rsidP="001648B6">
      <w:r w:rsidRPr="00604E17">
        <w:t xml:space="preserve">Den samlede ammoniakemissionen fra det ansøgte projekt </w:t>
      </w:r>
      <w:r w:rsidR="0070717A" w:rsidRPr="00604E17">
        <w:t>er</w:t>
      </w:r>
      <w:r w:rsidRPr="00604E17">
        <w:t xml:space="preserve"> </w:t>
      </w:r>
      <w:r w:rsidR="00230C86" w:rsidRPr="00604E17">
        <w:t>6.574,5</w:t>
      </w:r>
      <w:r w:rsidRPr="00604E17">
        <w:t xml:space="preserve"> kg NH</w:t>
      </w:r>
      <w:r w:rsidRPr="00604E17">
        <w:rPr>
          <w:vertAlign w:val="subscript"/>
        </w:rPr>
        <w:t>3</w:t>
      </w:r>
      <w:r w:rsidRPr="00604E17">
        <w:t xml:space="preserve">-N/år. Emissionen fra staldanlægget stiger fra </w:t>
      </w:r>
      <w:r w:rsidR="00230C86" w:rsidRPr="00604E17">
        <w:t>5.593,6</w:t>
      </w:r>
      <w:r w:rsidRPr="00604E17">
        <w:t xml:space="preserve"> kg N (de fire staldanlæg) til </w:t>
      </w:r>
      <w:r w:rsidR="00230C86" w:rsidRPr="00604E17">
        <w:t>6.265,9</w:t>
      </w:r>
      <w:r w:rsidRPr="00604E17">
        <w:t xml:space="preserve"> kg N (ansøgt staldanlæg). Fordampningen fra staldanlægget stiger kun lidt, da alle eksisterende staldafsnit </w:t>
      </w:r>
      <w:r w:rsidR="00C05074" w:rsidRPr="00604E17">
        <w:t>er godkendt til alle typer svin, hvilket giver en høj ammoniakemission.</w:t>
      </w:r>
    </w:p>
    <w:p w14:paraId="102B9A59" w14:textId="643F1753" w:rsidR="00954056" w:rsidRPr="00640C7F" w:rsidRDefault="00954056" w:rsidP="00954056">
      <w:bookmarkStart w:id="145" w:name="_Hlk68007229"/>
      <w:r w:rsidRPr="00640C7F">
        <w:t xml:space="preserve">Fordampningen fra staldanlægget reduceres i stald </w:t>
      </w:r>
      <w:r w:rsidR="00604E17" w:rsidRPr="00640C7F">
        <w:t>4</w:t>
      </w:r>
      <w:r w:rsidRPr="00640C7F">
        <w:t xml:space="preserve"> med </w:t>
      </w:r>
      <w:r w:rsidR="00604E17" w:rsidRPr="00640C7F">
        <w:t>11</w:t>
      </w:r>
      <w:r w:rsidRPr="00640C7F">
        <w:t xml:space="preserve"> % grundet gyllekøling. </w:t>
      </w:r>
    </w:p>
    <w:bookmarkEnd w:id="145"/>
    <w:p w14:paraId="7891D711" w14:textId="61EF0EA6" w:rsidR="0016205E" w:rsidRPr="00640C7F" w:rsidRDefault="0016205E" w:rsidP="0016205E">
      <w:r w:rsidRPr="00640C7F">
        <w:t xml:space="preserve">Emissionen fra gyllelager </w:t>
      </w:r>
      <w:r w:rsidR="002D47E6" w:rsidRPr="00640C7F">
        <w:t>falder</w:t>
      </w:r>
      <w:r w:rsidRPr="00640C7F">
        <w:t xml:space="preserve"> fra </w:t>
      </w:r>
      <w:r w:rsidR="00C74D17" w:rsidRPr="00640C7F">
        <w:t>617,2</w:t>
      </w:r>
      <w:r w:rsidR="002D47E6" w:rsidRPr="00640C7F">
        <w:t xml:space="preserve"> til </w:t>
      </w:r>
      <w:r w:rsidR="00A94929" w:rsidRPr="00640C7F">
        <w:t>308,6</w:t>
      </w:r>
      <w:r w:rsidR="002D47E6" w:rsidRPr="00640C7F">
        <w:t xml:space="preserve"> kg NH</w:t>
      </w:r>
      <w:r w:rsidR="002D47E6" w:rsidRPr="00640C7F">
        <w:rPr>
          <w:vertAlign w:val="subscript"/>
        </w:rPr>
        <w:t>3</w:t>
      </w:r>
      <w:r w:rsidR="002D47E6" w:rsidRPr="00640C7F">
        <w:t>-N/år</w:t>
      </w:r>
      <w:r w:rsidRPr="00640C7F">
        <w:t>,</w:t>
      </w:r>
      <w:r w:rsidR="00C50136" w:rsidRPr="00640C7F">
        <w:t xml:space="preserve"> da </w:t>
      </w:r>
      <w:r w:rsidRPr="00640C7F">
        <w:t xml:space="preserve">lageret </w:t>
      </w:r>
      <w:r w:rsidR="006F69FF" w:rsidRPr="00640C7F">
        <w:t>skal have fast overdækning, dermed</w:t>
      </w:r>
      <w:r w:rsidRPr="00640C7F">
        <w:t xml:space="preserve"> reducere</w:t>
      </w:r>
      <w:r w:rsidR="004B6B90" w:rsidRPr="00640C7F">
        <w:t>s</w:t>
      </w:r>
      <w:r w:rsidRPr="00640C7F">
        <w:t xml:space="preserve"> ammoniakfordampningen fra lageret med 50 %</w:t>
      </w:r>
      <w:r w:rsidR="004B6B90" w:rsidRPr="00640C7F">
        <w:t>.</w:t>
      </w:r>
      <w:r w:rsidR="00AE324A" w:rsidRPr="00640C7F">
        <w:t xml:space="preserve"> </w:t>
      </w:r>
    </w:p>
    <w:p w14:paraId="001EE8AE" w14:textId="7AA537F4" w:rsidR="00954056" w:rsidRPr="00E57483" w:rsidRDefault="0041364D" w:rsidP="001648B6">
      <w:r w:rsidRPr="00E57483">
        <w:t>Ammoniak</w:t>
      </w:r>
      <w:r w:rsidR="00E57483">
        <w:t>emissionen</w:t>
      </w:r>
      <w:r w:rsidRPr="00E57483">
        <w:t xml:space="preserve"> for ejendommen ses i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8B1ED2" w14:paraId="16B8C6F2" w14:textId="77777777" w:rsidTr="0041364D">
        <w:tc>
          <w:tcPr>
            <w:tcW w:w="9629" w:type="dxa"/>
            <w:tcBorders>
              <w:top w:val="single" w:sz="4" w:space="0" w:color="auto"/>
              <w:left w:val="single" w:sz="4" w:space="0" w:color="auto"/>
              <w:bottom w:val="single" w:sz="4" w:space="0" w:color="auto"/>
              <w:right w:val="single" w:sz="4" w:space="0" w:color="auto"/>
            </w:tcBorders>
          </w:tcPr>
          <w:p w14:paraId="336076C2" w14:textId="72C53350" w:rsidR="00C54A71" w:rsidRPr="008B1ED2" w:rsidRDefault="005B3C14" w:rsidP="00C54A71">
            <w:pPr>
              <w:jc w:val="left"/>
              <w:rPr>
                <w:highlight w:val="yellow"/>
              </w:rPr>
            </w:pPr>
            <w:r w:rsidRPr="005B3C14">
              <w:rPr>
                <w:noProof/>
              </w:rPr>
              <w:drawing>
                <wp:inline distT="0" distB="0" distL="0" distR="0" wp14:anchorId="124E74C2" wp14:editId="66E1F125">
                  <wp:extent cx="6120765" cy="1043940"/>
                  <wp:effectExtent l="0" t="0" r="0" b="3810"/>
                  <wp:docPr id="63836186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61861" name=""/>
                          <pic:cNvPicPr/>
                        </pic:nvPicPr>
                        <pic:blipFill>
                          <a:blip r:embed="rId38"/>
                          <a:stretch>
                            <a:fillRect/>
                          </a:stretch>
                        </pic:blipFill>
                        <pic:spPr>
                          <a:xfrm>
                            <a:off x="0" y="0"/>
                            <a:ext cx="6120765" cy="1043940"/>
                          </a:xfrm>
                          <a:prstGeom prst="rect">
                            <a:avLst/>
                          </a:prstGeom>
                        </pic:spPr>
                      </pic:pic>
                    </a:graphicData>
                  </a:graphic>
                </wp:inline>
              </w:drawing>
            </w:r>
          </w:p>
        </w:tc>
      </w:tr>
      <w:tr w:rsidR="00C54A71" w:rsidRPr="008B1ED2" w14:paraId="3F579664" w14:textId="77777777" w:rsidTr="0041364D">
        <w:tc>
          <w:tcPr>
            <w:tcW w:w="9629" w:type="dxa"/>
            <w:tcBorders>
              <w:top w:val="single" w:sz="4" w:space="0" w:color="auto"/>
              <w:left w:val="nil"/>
              <w:bottom w:val="nil"/>
              <w:right w:val="nil"/>
            </w:tcBorders>
          </w:tcPr>
          <w:p w14:paraId="49B4FCEB" w14:textId="199915ED" w:rsidR="00C54A71" w:rsidRPr="008B1ED2" w:rsidRDefault="00E57483" w:rsidP="00C54A71">
            <w:pPr>
              <w:jc w:val="left"/>
              <w:rPr>
                <w:b/>
                <w:sz w:val="16"/>
                <w:szCs w:val="16"/>
                <w:highlight w:val="yellow"/>
              </w:rPr>
            </w:pPr>
            <w:r>
              <w:rPr>
                <w:b/>
                <w:sz w:val="16"/>
                <w:szCs w:val="16"/>
              </w:rPr>
              <w:t xml:space="preserve">Ammoniakemission </w:t>
            </w:r>
            <w:r w:rsidR="008B7C8C">
              <w:rPr>
                <w:b/>
                <w:sz w:val="16"/>
                <w:szCs w:val="16"/>
              </w:rPr>
              <w:t>fra stal</w:t>
            </w:r>
            <w:r w:rsidR="003F12B4">
              <w:rPr>
                <w:b/>
                <w:sz w:val="16"/>
                <w:szCs w:val="16"/>
              </w:rPr>
              <w:t xml:space="preserve">d og lager </w:t>
            </w:r>
            <w:r w:rsidR="001838C2" w:rsidRPr="008B1ED2">
              <w:rPr>
                <w:b/>
                <w:sz w:val="16"/>
                <w:szCs w:val="16"/>
              </w:rPr>
              <w:t>(</w:t>
            </w:r>
            <w:r w:rsidR="001838C2">
              <w:rPr>
                <w:b/>
                <w:sz w:val="16"/>
                <w:szCs w:val="16"/>
              </w:rPr>
              <w:t xml:space="preserve">klip </w:t>
            </w:r>
            <w:r w:rsidR="001838C2" w:rsidRPr="008B1ED2">
              <w:rPr>
                <w:b/>
                <w:sz w:val="16"/>
                <w:szCs w:val="16"/>
              </w:rPr>
              <w:t>fra husdyrgodkendelse.dk)</w:t>
            </w:r>
            <w:r w:rsidR="001838C2">
              <w:rPr>
                <w:b/>
                <w:sz w:val="16"/>
                <w:szCs w:val="16"/>
              </w:rPr>
              <w:t>.</w:t>
            </w:r>
          </w:p>
        </w:tc>
      </w:tr>
    </w:tbl>
    <w:p w14:paraId="480E80D6" w14:textId="77777777" w:rsidR="001C487D" w:rsidRPr="008B1ED2" w:rsidRDefault="001C487D" w:rsidP="00900EC2">
      <w:pPr>
        <w:spacing w:after="0"/>
        <w:contextualSpacing/>
        <w:jc w:val="left"/>
      </w:pPr>
    </w:p>
    <w:p w14:paraId="6B61B785" w14:textId="6603E6A6" w:rsidR="000C2537" w:rsidRPr="008B1ED2" w:rsidRDefault="000C2537" w:rsidP="000C2537">
      <w:pPr>
        <w:pStyle w:val="Overskrift3"/>
      </w:pPr>
      <w:bookmarkStart w:id="146" w:name="_Ref9840003"/>
      <w:bookmarkStart w:id="147" w:name="_Ref9840016"/>
      <w:bookmarkStart w:id="148" w:name="_Toc11232484"/>
      <w:bookmarkStart w:id="149" w:name="_Toc11232786"/>
      <w:bookmarkStart w:id="150" w:name="_Toc164237105"/>
      <w:bookmarkStart w:id="151" w:name="_Toc164244360"/>
      <w:bookmarkStart w:id="152" w:name="_Hlk68007598"/>
      <w:bookmarkStart w:id="153" w:name="_Hlk68007466"/>
      <w:bookmarkStart w:id="154" w:name="_Toc186459418"/>
      <w:r w:rsidRPr="008B1ED2">
        <w:t xml:space="preserve">Ammoniakdeposition og beliggenhed i forhold til </w:t>
      </w:r>
      <w:bookmarkEnd w:id="146"/>
      <w:bookmarkEnd w:id="147"/>
      <w:bookmarkEnd w:id="148"/>
      <w:bookmarkEnd w:id="149"/>
      <w:r w:rsidRPr="008B1ED2">
        <w:t>natur</w:t>
      </w:r>
      <w:bookmarkEnd w:id="150"/>
      <w:bookmarkEnd w:id="151"/>
      <w:bookmarkEnd w:id="154"/>
    </w:p>
    <w:bookmarkEnd w:id="152"/>
    <w:p w14:paraId="5AE3AFB5" w14:textId="4C962425" w:rsidR="00B3152C" w:rsidRPr="00FC3133" w:rsidRDefault="005578E9" w:rsidP="00755DC6">
      <w:pPr>
        <w:shd w:val="clear" w:color="auto" w:fill="D9D9D9" w:themeFill="background1" w:themeFillShade="D9"/>
        <w:rPr>
          <w:sz w:val="16"/>
          <w:szCs w:val="16"/>
        </w:rPr>
      </w:pPr>
      <w:r w:rsidRPr="00FC3133">
        <w:rPr>
          <w:sz w:val="16"/>
          <w:szCs w:val="16"/>
        </w:rPr>
        <w:t>Beregningerne af ammoniakdepos</w:t>
      </w:r>
      <w:r w:rsidR="0017556C" w:rsidRPr="00FC3133">
        <w:rPr>
          <w:sz w:val="16"/>
          <w:szCs w:val="16"/>
        </w:rPr>
        <w:t>i</w:t>
      </w:r>
      <w:r w:rsidRPr="00FC3133">
        <w:rPr>
          <w:sz w:val="16"/>
          <w:szCs w:val="16"/>
        </w:rPr>
        <w:t xml:space="preserve">tion </w:t>
      </w:r>
      <w:r w:rsidR="00807460">
        <w:rPr>
          <w:sz w:val="16"/>
          <w:szCs w:val="16"/>
        </w:rPr>
        <w:t xml:space="preserve">vist i </w:t>
      </w:r>
      <w:r w:rsidR="00F76738">
        <w:rPr>
          <w:sz w:val="16"/>
          <w:szCs w:val="16"/>
        </w:rPr>
        <w:t>afsnit 3.5.</w:t>
      </w:r>
      <w:r w:rsidR="000C7941" w:rsidRPr="00FC3133">
        <w:rPr>
          <w:sz w:val="16"/>
          <w:szCs w:val="16"/>
        </w:rPr>
        <w:t xml:space="preserve"> </w:t>
      </w:r>
      <w:r w:rsidR="00B3152C" w:rsidRPr="00FC3133">
        <w:rPr>
          <w:sz w:val="16"/>
          <w:szCs w:val="16"/>
        </w:rPr>
        <w:t xml:space="preserve">giver både </w:t>
      </w:r>
      <w:r w:rsidR="0081154E" w:rsidRPr="00FC3133">
        <w:rPr>
          <w:sz w:val="16"/>
          <w:szCs w:val="16"/>
        </w:rPr>
        <w:t>en merdeposition</w:t>
      </w:r>
      <w:r w:rsidR="00F12920" w:rsidRPr="00FC3133">
        <w:rPr>
          <w:sz w:val="16"/>
          <w:szCs w:val="16"/>
        </w:rPr>
        <w:t xml:space="preserve"> af ammoniak</w:t>
      </w:r>
      <w:r w:rsidR="0081154E" w:rsidRPr="00FC3133">
        <w:rPr>
          <w:sz w:val="16"/>
          <w:szCs w:val="16"/>
        </w:rPr>
        <w:t xml:space="preserve"> </w:t>
      </w:r>
      <w:r w:rsidR="00106D3B" w:rsidRPr="00FC3133">
        <w:rPr>
          <w:sz w:val="16"/>
          <w:szCs w:val="16"/>
        </w:rPr>
        <w:t xml:space="preserve">i forhold til hhv. 8-års drift og </w:t>
      </w:r>
      <w:r w:rsidR="00214C31" w:rsidRPr="00FC3133">
        <w:rPr>
          <w:sz w:val="16"/>
          <w:szCs w:val="16"/>
        </w:rPr>
        <w:t>nudrift.</w:t>
      </w:r>
      <w:r w:rsidR="00E8685E" w:rsidRPr="00FC3133">
        <w:rPr>
          <w:sz w:val="16"/>
          <w:szCs w:val="16"/>
        </w:rPr>
        <w:t xml:space="preserve"> Derudover </w:t>
      </w:r>
      <w:r w:rsidR="00F12920" w:rsidRPr="00FC3133">
        <w:rPr>
          <w:sz w:val="16"/>
          <w:szCs w:val="16"/>
        </w:rPr>
        <w:t>beregnes total</w:t>
      </w:r>
      <w:r w:rsidR="00873B3D" w:rsidRPr="00FC3133">
        <w:rPr>
          <w:sz w:val="16"/>
          <w:szCs w:val="16"/>
        </w:rPr>
        <w:t>deposition af ammoniak</w:t>
      </w:r>
      <w:r w:rsidR="008607A5">
        <w:rPr>
          <w:sz w:val="16"/>
          <w:szCs w:val="16"/>
        </w:rPr>
        <w:t xml:space="preserve"> for dat ansøgte projekt</w:t>
      </w:r>
      <w:r w:rsidR="00873B3D" w:rsidRPr="00FC3133">
        <w:rPr>
          <w:sz w:val="16"/>
          <w:szCs w:val="16"/>
        </w:rPr>
        <w:t>, hvilket er husdyranlæggets</w:t>
      </w:r>
      <w:r w:rsidR="00AB1F92" w:rsidRPr="00FC3133">
        <w:rPr>
          <w:sz w:val="16"/>
          <w:szCs w:val="16"/>
        </w:rPr>
        <w:t xml:space="preserve"> samlede </w:t>
      </w:r>
      <w:r w:rsidR="00680C68" w:rsidRPr="00FC3133">
        <w:rPr>
          <w:sz w:val="16"/>
          <w:szCs w:val="16"/>
        </w:rPr>
        <w:t>ammoniak</w:t>
      </w:r>
      <w:r w:rsidR="009876F4" w:rsidRPr="00FC3133">
        <w:rPr>
          <w:sz w:val="16"/>
          <w:szCs w:val="16"/>
        </w:rPr>
        <w:t>belastning på et givent naturpunkt.</w:t>
      </w:r>
    </w:p>
    <w:p w14:paraId="4A76E068" w14:textId="31ED8139" w:rsidR="00D868D1" w:rsidRDefault="000C7941" w:rsidP="00755DC6">
      <w:pPr>
        <w:shd w:val="clear" w:color="auto" w:fill="D9D9D9" w:themeFill="background1" w:themeFillShade="D9"/>
        <w:rPr>
          <w:sz w:val="16"/>
          <w:szCs w:val="16"/>
        </w:rPr>
      </w:pPr>
      <w:r w:rsidRPr="00FC3133">
        <w:rPr>
          <w:sz w:val="16"/>
          <w:szCs w:val="16"/>
        </w:rPr>
        <w:t>Natur</w:t>
      </w:r>
      <w:r w:rsidR="009876F4" w:rsidRPr="00FC3133">
        <w:rPr>
          <w:sz w:val="16"/>
          <w:szCs w:val="16"/>
        </w:rPr>
        <w:t>punkterne</w:t>
      </w:r>
      <w:r w:rsidRPr="00FC3133">
        <w:rPr>
          <w:sz w:val="16"/>
          <w:szCs w:val="16"/>
        </w:rPr>
        <w:t xml:space="preserve"> er opdelt i fire kategorier. Kategori 1</w:t>
      </w:r>
      <w:r w:rsidR="00E74BEA" w:rsidRPr="00FC3133">
        <w:rPr>
          <w:sz w:val="16"/>
          <w:szCs w:val="16"/>
        </w:rPr>
        <w:t>-</w:t>
      </w:r>
      <w:r w:rsidRPr="00FC3133">
        <w:rPr>
          <w:sz w:val="16"/>
          <w:szCs w:val="16"/>
        </w:rPr>
        <w:t>; 2</w:t>
      </w:r>
      <w:r w:rsidR="00E74BEA" w:rsidRPr="00FC3133">
        <w:rPr>
          <w:sz w:val="16"/>
          <w:szCs w:val="16"/>
        </w:rPr>
        <w:t>-</w:t>
      </w:r>
      <w:r w:rsidRPr="00FC3133">
        <w:rPr>
          <w:sz w:val="16"/>
          <w:szCs w:val="16"/>
        </w:rPr>
        <w:t xml:space="preserve"> og 3</w:t>
      </w:r>
      <w:r w:rsidR="00E74BEA" w:rsidRPr="00FC3133">
        <w:rPr>
          <w:sz w:val="16"/>
          <w:szCs w:val="16"/>
        </w:rPr>
        <w:t>-</w:t>
      </w:r>
      <w:r w:rsidRPr="00FC3133">
        <w:rPr>
          <w:sz w:val="16"/>
          <w:szCs w:val="16"/>
        </w:rPr>
        <w:t xml:space="preserve">natur samt øvrige </w:t>
      </w:r>
      <w:r w:rsidR="000F162B">
        <w:rPr>
          <w:sz w:val="16"/>
          <w:szCs w:val="16"/>
        </w:rPr>
        <w:t>naturtyper</w:t>
      </w:r>
      <w:r w:rsidR="00D9633D">
        <w:rPr>
          <w:sz w:val="16"/>
          <w:szCs w:val="16"/>
        </w:rPr>
        <w:t xml:space="preserve"> registreret </w:t>
      </w:r>
      <w:r w:rsidR="00412CC9">
        <w:rPr>
          <w:sz w:val="16"/>
          <w:szCs w:val="16"/>
        </w:rPr>
        <w:t>efter naturbeskyttelseslovens §3</w:t>
      </w:r>
      <w:r w:rsidR="00411CB1">
        <w:rPr>
          <w:sz w:val="16"/>
          <w:szCs w:val="16"/>
        </w:rPr>
        <w:t>,</w:t>
      </w:r>
      <w:r w:rsidR="00411CB1" w:rsidRPr="00411CB1">
        <w:rPr>
          <w:sz w:val="16"/>
          <w:szCs w:val="16"/>
        </w:rPr>
        <w:t xml:space="preserve"> </w:t>
      </w:r>
      <w:r w:rsidR="00411CB1" w:rsidRPr="00FC3133">
        <w:rPr>
          <w:sz w:val="16"/>
          <w:szCs w:val="16"/>
        </w:rPr>
        <w:t>der ikke hører under de tre første kategorier</w:t>
      </w:r>
      <w:r w:rsidR="000F162B">
        <w:rPr>
          <w:sz w:val="16"/>
          <w:szCs w:val="16"/>
        </w:rPr>
        <w:t xml:space="preserve">. </w:t>
      </w:r>
    </w:p>
    <w:p w14:paraId="084F90F0" w14:textId="6D3A72BE" w:rsidR="00D868D1" w:rsidRDefault="00D868D1" w:rsidP="00755DC6">
      <w:pPr>
        <w:pStyle w:val="Listeafsnit"/>
        <w:numPr>
          <w:ilvl w:val="0"/>
          <w:numId w:val="35"/>
        </w:numPr>
        <w:shd w:val="clear" w:color="auto" w:fill="D9D9D9" w:themeFill="background1" w:themeFillShade="D9"/>
        <w:rPr>
          <w:sz w:val="16"/>
          <w:szCs w:val="16"/>
        </w:rPr>
      </w:pPr>
      <w:r>
        <w:rPr>
          <w:sz w:val="16"/>
          <w:szCs w:val="16"/>
        </w:rPr>
        <w:t xml:space="preserve">Kategori 1-natur er </w:t>
      </w:r>
      <w:r w:rsidR="004336FD">
        <w:rPr>
          <w:sz w:val="16"/>
          <w:szCs w:val="16"/>
        </w:rPr>
        <w:t xml:space="preserve">ammoniakfølsomme </w:t>
      </w:r>
      <w:r>
        <w:rPr>
          <w:sz w:val="16"/>
          <w:szCs w:val="16"/>
        </w:rPr>
        <w:t>habitatnat</w:t>
      </w:r>
      <w:r w:rsidR="004336FD">
        <w:rPr>
          <w:sz w:val="16"/>
          <w:szCs w:val="16"/>
        </w:rPr>
        <w:t>urtyper liste</w:t>
      </w:r>
      <w:r w:rsidR="005D26C0">
        <w:rPr>
          <w:sz w:val="16"/>
          <w:szCs w:val="16"/>
        </w:rPr>
        <w:t>t</w:t>
      </w:r>
      <w:r w:rsidR="004539FF">
        <w:rPr>
          <w:sz w:val="16"/>
          <w:szCs w:val="16"/>
        </w:rPr>
        <w:t xml:space="preserve"> i husdyrbekendtgørelsens </w:t>
      </w:r>
      <w:r w:rsidR="005D26C0">
        <w:rPr>
          <w:sz w:val="16"/>
          <w:szCs w:val="16"/>
        </w:rPr>
        <w:t>bilag 3D</w:t>
      </w:r>
      <w:r w:rsidR="006A3374">
        <w:rPr>
          <w:sz w:val="16"/>
          <w:szCs w:val="16"/>
        </w:rPr>
        <w:t xml:space="preserve"> samt overdrev og heder udpeget efter naturbeskyttelsens § 3 indenfor</w:t>
      </w:r>
      <w:r w:rsidR="00805E2B">
        <w:rPr>
          <w:sz w:val="16"/>
          <w:szCs w:val="16"/>
        </w:rPr>
        <w:t xml:space="preserve"> </w:t>
      </w:r>
      <w:r w:rsidR="00B66C6E">
        <w:rPr>
          <w:sz w:val="16"/>
          <w:szCs w:val="16"/>
        </w:rPr>
        <w:t>et N</w:t>
      </w:r>
      <w:r w:rsidR="00805E2B">
        <w:rPr>
          <w:sz w:val="16"/>
          <w:szCs w:val="16"/>
        </w:rPr>
        <w:t>atura</w:t>
      </w:r>
      <w:r w:rsidR="00DA77DB">
        <w:rPr>
          <w:sz w:val="16"/>
          <w:szCs w:val="16"/>
        </w:rPr>
        <w:t xml:space="preserve"> </w:t>
      </w:r>
      <w:r w:rsidR="00805E2B">
        <w:rPr>
          <w:sz w:val="16"/>
          <w:szCs w:val="16"/>
        </w:rPr>
        <w:t>2000</w:t>
      </w:r>
      <w:r w:rsidR="00DA77DB">
        <w:rPr>
          <w:sz w:val="16"/>
          <w:szCs w:val="16"/>
        </w:rPr>
        <w:t>-</w:t>
      </w:r>
      <w:r w:rsidR="00B66C6E">
        <w:rPr>
          <w:sz w:val="16"/>
          <w:szCs w:val="16"/>
        </w:rPr>
        <w:t>område</w:t>
      </w:r>
      <w:r w:rsidR="005D26C0">
        <w:rPr>
          <w:sz w:val="16"/>
          <w:szCs w:val="16"/>
        </w:rPr>
        <w:t>.</w:t>
      </w:r>
    </w:p>
    <w:p w14:paraId="201CF499" w14:textId="73A79D85" w:rsidR="005D26C0" w:rsidRDefault="005D26C0" w:rsidP="00755DC6">
      <w:pPr>
        <w:pStyle w:val="Listeafsnit"/>
        <w:numPr>
          <w:ilvl w:val="0"/>
          <w:numId w:val="35"/>
        </w:numPr>
        <w:shd w:val="clear" w:color="auto" w:fill="D9D9D9" w:themeFill="background1" w:themeFillShade="D9"/>
        <w:rPr>
          <w:sz w:val="16"/>
          <w:szCs w:val="16"/>
        </w:rPr>
      </w:pPr>
      <w:r>
        <w:rPr>
          <w:sz w:val="16"/>
          <w:szCs w:val="16"/>
        </w:rPr>
        <w:t>Kategori 2-natur er</w:t>
      </w:r>
      <w:r w:rsidR="00DA77DB">
        <w:rPr>
          <w:sz w:val="16"/>
          <w:szCs w:val="16"/>
        </w:rPr>
        <w:t xml:space="preserve"> ammoniakfølsomme naturtyper udenfor Natura 2000-områder</w:t>
      </w:r>
      <w:r w:rsidR="00AA611D">
        <w:rPr>
          <w:sz w:val="16"/>
          <w:szCs w:val="16"/>
        </w:rPr>
        <w:t xml:space="preserve"> i form af</w:t>
      </w:r>
      <w:r>
        <w:rPr>
          <w:sz w:val="16"/>
          <w:szCs w:val="16"/>
        </w:rPr>
        <w:t xml:space="preserve"> </w:t>
      </w:r>
      <w:r w:rsidR="00F113B9">
        <w:rPr>
          <w:sz w:val="16"/>
          <w:szCs w:val="16"/>
        </w:rPr>
        <w:t>højmoser, lobeliesøer</w:t>
      </w:r>
      <w:r w:rsidR="000D2184">
        <w:rPr>
          <w:sz w:val="16"/>
          <w:szCs w:val="16"/>
        </w:rPr>
        <w:t xml:space="preserve">, </w:t>
      </w:r>
      <w:r w:rsidR="00820BEE">
        <w:rPr>
          <w:sz w:val="16"/>
          <w:szCs w:val="16"/>
        </w:rPr>
        <w:t>samt overdrev der i sig selv er over 2,5 ha og heder der i sig selv er over 10 ha</w:t>
      </w:r>
      <w:r w:rsidR="00AA611D">
        <w:rPr>
          <w:sz w:val="16"/>
          <w:szCs w:val="16"/>
        </w:rPr>
        <w:t>.</w:t>
      </w:r>
    </w:p>
    <w:p w14:paraId="0AFF8EDB" w14:textId="3E3A4D51" w:rsidR="00AA611D" w:rsidRPr="00D868D1" w:rsidRDefault="00AA611D" w:rsidP="00755DC6">
      <w:pPr>
        <w:pStyle w:val="Listeafsnit"/>
        <w:numPr>
          <w:ilvl w:val="0"/>
          <w:numId w:val="35"/>
        </w:numPr>
        <w:shd w:val="clear" w:color="auto" w:fill="D9D9D9" w:themeFill="background1" w:themeFillShade="D9"/>
        <w:rPr>
          <w:sz w:val="16"/>
          <w:szCs w:val="16"/>
        </w:rPr>
      </w:pPr>
      <w:r>
        <w:rPr>
          <w:sz w:val="16"/>
          <w:szCs w:val="16"/>
        </w:rPr>
        <w:t>Kategori 3-</w:t>
      </w:r>
      <w:r w:rsidR="00E3737C">
        <w:rPr>
          <w:sz w:val="16"/>
          <w:szCs w:val="16"/>
        </w:rPr>
        <w:t xml:space="preserve">natur er </w:t>
      </w:r>
      <w:r w:rsidR="00363E7A">
        <w:rPr>
          <w:sz w:val="16"/>
          <w:szCs w:val="16"/>
        </w:rPr>
        <w:t xml:space="preserve">følgende </w:t>
      </w:r>
      <w:r w:rsidR="000C79C7">
        <w:rPr>
          <w:sz w:val="16"/>
          <w:szCs w:val="16"/>
        </w:rPr>
        <w:t xml:space="preserve">ammoniakfølsomme </w:t>
      </w:r>
      <w:r w:rsidR="00545DE5">
        <w:rPr>
          <w:sz w:val="16"/>
          <w:szCs w:val="16"/>
        </w:rPr>
        <w:t>naturtyper</w:t>
      </w:r>
      <w:r w:rsidR="005C3640">
        <w:rPr>
          <w:sz w:val="16"/>
          <w:szCs w:val="16"/>
        </w:rPr>
        <w:t xml:space="preserve"> h</w:t>
      </w:r>
      <w:r w:rsidR="00AC12E2">
        <w:rPr>
          <w:sz w:val="16"/>
          <w:szCs w:val="16"/>
        </w:rPr>
        <w:t xml:space="preserve">eder, overdrev, moser samt </w:t>
      </w:r>
      <w:r w:rsidR="00851570">
        <w:rPr>
          <w:sz w:val="16"/>
          <w:szCs w:val="16"/>
        </w:rPr>
        <w:t>s</w:t>
      </w:r>
      <w:r w:rsidR="006273F4">
        <w:rPr>
          <w:sz w:val="16"/>
          <w:szCs w:val="16"/>
        </w:rPr>
        <w:t>kove</w:t>
      </w:r>
      <w:r w:rsidR="008F6F42">
        <w:rPr>
          <w:sz w:val="16"/>
          <w:szCs w:val="16"/>
        </w:rPr>
        <w:t>, der ikke er omfattet af kategori 1- og kategori 2-natur</w:t>
      </w:r>
      <w:r w:rsidR="00CB56B4">
        <w:rPr>
          <w:sz w:val="16"/>
          <w:szCs w:val="16"/>
        </w:rPr>
        <w:t>.</w:t>
      </w:r>
      <w:r w:rsidR="006273F4">
        <w:rPr>
          <w:sz w:val="16"/>
          <w:szCs w:val="16"/>
        </w:rPr>
        <w:t xml:space="preserve"> Skove skal være over 0,5 ha</w:t>
      </w:r>
      <w:r w:rsidR="00846B7A">
        <w:rPr>
          <w:sz w:val="16"/>
          <w:szCs w:val="16"/>
        </w:rPr>
        <w:t xml:space="preserve"> og mere end 20 meter brede</w:t>
      </w:r>
      <w:r w:rsidR="00EE7093">
        <w:rPr>
          <w:sz w:val="16"/>
          <w:szCs w:val="16"/>
        </w:rPr>
        <w:t xml:space="preserve"> samt </w:t>
      </w:r>
      <w:r w:rsidR="00E572A9">
        <w:rPr>
          <w:sz w:val="16"/>
          <w:szCs w:val="16"/>
        </w:rPr>
        <w:t xml:space="preserve">danne </w:t>
      </w:r>
      <w:r w:rsidR="006763AF">
        <w:rPr>
          <w:sz w:val="16"/>
          <w:szCs w:val="16"/>
        </w:rPr>
        <w:t xml:space="preserve">en sluttet skov </w:t>
      </w:r>
      <w:r w:rsidR="00563B3A">
        <w:rPr>
          <w:sz w:val="16"/>
          <w:szCs w:val="16"/>
        </w:rPr>
        <w:t>af højstammede træer</w:t>
      </w:r>
      <w:r w:rsidR="00FD66D5">
        <w:rPr>
          <w:sz w:val="16"/>
          <w:szCs w:val="16"/>
        </w:rPr>
        <w:t xml:space="preserve"> og </w:t>
      </w:r>
      <w:r w:rsidR="00D448C2">
        <w:rPr>
          <w:sz w:val="16"/>
          <w:szCs w:val="16"/>
        </w:rPr>
        <w:t xml:space="preserve">have </w:t>
      </w:r>
      <w:r w:rsidR="00B95F3F">
        <w:rPr>
          <w:sz w:val="16"/>
          <w:szCs w:val="16"/>
        </w:rPr>
        <w:t xml:space="preserve">enten </w:t>
      </w:r>
      <w:r w:rsidR="00D448C2">
        <w:rPr>
          <w:sz w:val="16"/>
          <w:szCs w:val="16"/>
        </w:rPr>
        <w:t>været skov i</w:t>
      </w:r>
      <w:r w:rsidR="0094441C">
        <w:rPr>
          <w:sz w:val="16"/>
          <w:szCs w:val="16"/>
        </w:rPr>
        <w:t xml:space="preserve"> ca. 200 år</w:t>
      </w:r>
      <w:r w:rsidR="00BF4115">
        <w:rPr>
          <w:sz w:val="16"/>
          <w:szCs w:val="16"/>
        </w:rPr>
        <w:t xml:space="preserve"> </w:t>
      </w:r>
      <w:r w:rsidR="00B95F3F">
        <w:rPr>
          <w:sz w:val="16"/>
          <w:szCs w:val="16"/>
        </w:rPr>
        <w:t xml:space="preserve">eller </w:t>
      </w:r>
      <w:r w:rsidR="000D0808">
        <w:rPr>
          <w:sz w:val="16"/>
          <w:szCs w:val="16"/>
        </w:rPr>
        <w:t>skov groet frem på naturareal</w:t>
      </w:r>
      <w:r w:rsidR="00CC219D">
        <w:rPr>
          <w:sz w:val="16"/>
          <w:szCs w:val="16"/>
        </w:rPr>
        <w:t xml:space="preserve"> der ikke har været dyrket i </w:t>
      </w:r>
      <w:r w:rsidR="0094441C">
        <w:rPr>
          <w:sz w:val="16"/>
          <w:szCs w:val="16"/>
        </w:rPr>
        <w:t xml:space="preserve">ca. 200 år eller </w:t>
      </w:r>
      <w:r w:rsidR="00D26C70">
        <w:rPr>
          <w:sz w:val="16"/>
          <w:szCs w:val="16"/>
        </w:rPr>
        <w:t>hv</w:t>
      </w:r>
      <w:r w:rsidR="00B91967">
        <w:rPr>
          <w:sz w:val="16"/>
          <w:szCs w:val="16"/>
        </w:rPr>
        <w:t>o</w:t>
      </w:r>
      <w:r w:rsidR="00D26C70">
        <w:rPr>
          <w:sz w:val="16"/>
          <w:szCs w:val="16"/>
        </w:rPr>
        <w:t xml:space="preserve">r der er </w:t>
      </w:r>
      <w:r w:rsidR="002A6C3A">
        <w:rPr>
          <w:sz w:val="16"/>
          <w:szCs w:val="16"/>
        </w:rPr>
        <w:t xml:space="preserve">særlige arter </w:t>
      </w:r>
    </w:p>
    <w:p w14:paraId="43ABA2DA" w14:textId="20F0A1AB" w:rsidR="000C7941" w:rsidRPr="00FC3133" w:rsidRDefault="000F162B" w:rsidP="00755DC6">
      <w:pPr>
        <w:shd w:val="clear" w:color="auto" w:fill="D9D9D9" w:themeFill="background1" w:themeFillShade="D9"/>
        <w:rPr>
          <w:sz w:val="16"/>
          <w:szCs w:val="16"/>
        </w:rPr>
      </w:pPr>
      <w:r>
        <w:rPr>
          <w:sz w:val="16"/>
          <w:szCs w:val="16"/>
        </w:rPr>
        <w:t xml:space="preserve">De er alle </w:t>
      </w:r>
      <w:r w:rsidR="000C7941" w:rsidRPr="00FC3133">
        <w:rPr>
          <w:sz w:val="16"/>
          <w:szCs w:val="16"/>
        </w:rPr>
        <w:t>vejledende udpeget naturtyper</w:t>
      </w:r>
      <w:r w:rsidR="00AD0399" w:rsidRPr="00FC3133">
        <w:rPr>
          <w:sz w:val="16"/>
          <w:szCs w:val="16"/>
        </w:rPr>
        <w:t xml:space="preserve"> efter naturbeskyttelseslovens §3</w:t>
      </w:r>
      <w:r>
        <w:rPr>
          <w:sz w:val="16"/>
          <w:szCs w:val="16"/>
        </w:rPr>
        <w:t xml:space="preserve"> samt habitatbekendtgørelsen</w:t>
      </w:r>
      <w:r w:rsidR="000C7941" w:rsidRPr="00FC3133">
        <w:rPr>
          <w:sz w:val="16"/>
          <w:szCs w:val="16"/>
        </w:rPr>
        <w:t xml:space="preserve">. </w:t>
      </w:r>
      <w:r w:rsidR="00E74BEA" w:rsidRPr="00FC3133">
        <w:rPr>
          <w:sz w:val="16"/>
          <w:szCs w:val="16"/>
        </w:rPr>
        <w:t>Naturp</w:t>
      </w:r>
      <w:r w:rsidR="000C7941" w:rsidRPr="00FC3133">
        <w:rPr>
          <w:sz w:val="16"/>
          <w:szCs w:val="16"/>
        </w:rPr>
        <w:t>unkterne hvortil der er beregnet</w:t>
      </w:r>
      <w:r w:rsidR="00E74BEA" w:rsidRPr="00FC3133">
        <w:rPr>
          <w:sz w:val="16"/>
          <w:szCs w:val="16"/>
        </w:rPr>
        <w:t xml:space="preserve"> ammoniakdeposition</w:t>
      </w:r>
      <w:r w:rsidR="000C7941" w:rsidRPr="00FC3133">
        <w:rPr>
          <w:sz w:val="16"/>
          <w:szCs w:val="16"/>
        </w:rPr>
        <w:t xml:space="preserve"> er navngivet som 1.x for kategori 1-natur; 2.x for kategori 2-natur, 3.x for kategori 3-natur og 4.x for øvrige naturtyper.</w:t>
      </w:r>
    </w:p>
    <w:p w14:paraId="69EBCA68" w14:textId="746CE1A4" w:rsidR="003A5BC5" w:rsidRPr="003A5BC5" w:rsidRDefault="003A5BC5" w:rsidP="00755DC6">
      <w:pPr>
        <w:shd w:val="clear" w:color="auto" w:fill="D9D9D9" w:themeFill="background1" w:themeFillShade="D9"/>
        <w:rPr>
          <w:szCs w:val="19"/>
        </w:rPr>
      </w:pPr>
      <w:r w:rsidRPr="00345580">
        <w:rPr>
          <w:sz w:val="16"/>
          <w:szCs w:val="16"/>
        </w:rPr>
        <w:t xml:space="preserve">Beregningerne er baseret på afstand fra anlæg til naturpunkt, vindretning og ruheder bestemt for opland </w:t>
      </w:r>
      <w:r>
        <w:rPr>
          <w:sz w:val="16"/>
          <w:szCs w:val="16"/>
        </w:rPr>
        <w:t xml:space="preserve">(strækning mellem husdyranlæg og naturpunkt) </w:t>
      </w:r>
      <w:r w:rsidRPr="00345580">
        <w:rPr>
          <w:sz w:val="16"/>
          <w:szCs w:val="16"/>
        </w:rPr>
        <w:t>og natur</w:t>
      </w:r>
      <w:r>
        <w:rPr>
          <w:sz w:val="16"/>
          <w:szCs w:val="16"/>
        </w:rPr>
        <w:t xml:space="preserve"> (den gennemsnitlige ruhed)</w:t>
      </w:r>
      <w:r w:rsidRPr="00345580">
        <w:rPr>
          <w:sz w:val="16"/>
          <w:szCs w:val="16"/>
        </w:rPr>
        <w:t>.</w:t>
      </w:r>
      <w:r w:rsidRPr="00A11460">
        <w:rPr>
          <w:szCs w:val="19"/>
        </w:rPr>
        <w:t xml:space="preserve"> </w:t>
      </w:r>
    </w:p>
    <w:p w14:paraId="2A935A64" w14:textId="6278C9FB" w:rsidR="000C7941" w:rsidRPr="00F834FA" w:rsidRDefault="0056561B" w:rsidP="00755DC6">
      <w:pPr>
        <w:shd w:val="clear" w:color="auto" w:fill="D9D9D9" w:themeFill="background1" w:themeFillShade="D9"/>
        <w:rPr>
          <w:sz w:val="16"/>
          <w:szCs w:val="16"/>
        </w:rPr>
      </w:pPr>
      <w:r w:rsidRPr="00F834FA">
        <w:rPr>
          <w:sz w:val="16"/>
          <w:szCs w:val="16"/>
        </w:rPr>
        <w:lastRenderedPageBreak/>
        <w:t>Der skal v</w:t>
      </w:r>
      <w:r w:rsidR="00FC3133" w:rsidRPr="00F834FA">
        <w:rPr>
          <w:sz w:val="16"/>
          <w:szCs w:val="16"/>
        </w:rPr>
        <w:t>urderes</w:t>
      </w:r>
      <w:r w:rsidR="000C7941" w:rsidRPr="00F834FA">
        <w:rPr>
          <w:sz w:val="16"/>
          <w:szCs w:val="16"/>
        </w:rPr>
        <w:t xml:space="preserve"> på totaldepositioner til kategori 1- og 2-natur</w:t>
      </w:r>
      <w:r w:rsidR="00FC3133" w:rsidRPr="00F834FA">
        <w:rPr>
          <w:sz w:val="16"/>
          <w:szCs w:val="16"/>
        </w:rPr>
        <w:t xml:space="preserve">, og </w:t>
      </w:r>
      <w:r w:rsidR="000C7941" w:rsidRPr="00F834FA">
        <w:rPr>
          <w:sz w:val="16"/>
          <w:szCs w:val="16"/>
        </w:rPr>
        <w:t>merdepositionen til kategori 3-natur</w:t>
      </w:r>
      <w:r w:rsidR="00700D2A" w:rsidRPr="00F834FA">
        <w:rPr>
          <w:sz w:val="16"/>
          <w:szCs w:val="16"/>
        </w:rPr>
        <w:t xml:space="preserve"> samt øvrig natur</w:t>
      </w:r>
      <w:r w:rsidR="000C7941" w:rsidRPr="00F834FA">
        <w:rPr>
          <w:sz w:val="16"/>
          <w:szCs w:val="16"/>
        </w:rPr>
        <w:t xml:space="preserve">, dog således, at der både regnes på den kumulative merdeposition fra nudrift til ansøgt drift og fra 8-års drift til ansøgt drift. </w:t>
      </w:r>
    </w:p>
    <w:p w14:paraId="3C6A8DCE" w14:textId="206A1D03" w:rsidR="00F834FA" w:rsidRPr="00F834FA" w:rsidRDefault="00F834FA" w:rsidP="00755DC6">
      <w:pPr>
        <w:shd w:val="clear" w:color="auto" w:fill="D9D9D9" w:themeFill="background1" w:themeFillShade="D9"/>
        <w:rPr>
          <w:sz w:val="16"/>
          <w:szCs w:val="16"/>
        </w:rPr>
      </w:pPr>
      <w:r>
        <w:rPr>
          <w:sz w:val="16"/>
          <w:szCs w:val="16"/>
        </w:rPr>
        <w:t>I</w:t>
      </w:r>
      <w:r w:rsidRPr="00F834FA">
        <w:rPr>
          <w:sz w:val="16"/>
          <w:szCs w:val="16"/>
        </w:rPr>
        <w:t xml:space="preserve"> </w:t>
      </w:r>
      <w:r w:rsidR="00640C7F" w:rsidRPr="00F834FA">
        <w:rPr>
          <w:sz w:val="16"/>
          <w:szCs w:val="16"/>
        </w:rPr>
        <w:t>husdyrgodkendelsebekendtgørelsen</w:t>
      </w:r>
      <w:r>
        <w:rPr>
          <w:sz w:val="16"/>
          <w:szCs w:val="16"/>
        </w:rPr>
        <w:t xml:space="preserve"> </w:t>
      </w:r>
      <w:r w:rsidR="001E00CB">
        <w:rPr>
          <w:sz w:val="16"/>
          <w:szCs w:val="16"/>
        </w:rPr>
        <w:t>§ 27</w:t>
      </w:r>
      <w:r w:rsidR="001E00CB" w:rsidRPr="00B043BA">
        <w:rPr>
          <w:sz w:val="16"/>
          <w:szCs w:val="16"/>
        </w:rPr>
        <w:t xml:space="preserve"> </w:t>
      </w:r>
      <w:r>
        <w:rPr>
          <w:sz w:val="16"/>
          <w:szCs w:val="16"/>
        </w:rPr>
        <w:t>er fas</w:t>
      </w:r>
      <w:r w:rsidR="00686DC3">
        <w:rPr>
          <w:sz w:val="16"/>
          <w:szCs w:val="16"/>
        </w:rPr>
        <w:t xml:space="preserve">tsat følgende værdier for </w:t>
      </w:r>
      <w:r w:rsidRPr="00F834FA">
        <w:rPr>
          <w:sz w:val="16"/>
          <w:szCs w:val="16"/>
        </w:rPr>
        <w:t>totaldepositionen til kategori 1-natur</w:t>
      </w:r>
      <w:r w:rsidR="00686DC3">
        <w:rPr>
          <w:sz w:val="16"/>
          <w:szCs w:val="16"/>
        </w:rPr>
        <w:t>, som ikke må</w:t>
      </w:r>
      <w:r w:rsidRPr="00F834FA">
        <w:rPr>
          <w:sz w:val="16"/>
          <w:szCs w:val="16"/>
        </w:rPr>
        <w:t xml:space="preserve"> overstige</w:t>
      </w:r>
      <w:r w:rsidR="00686DC3">
        <w:rPr>
          <w:sz w:val="16"/>
          <w:szCs w:val="16"/>
        </w:rPr>
        <w:t>s:</w:t>
      </w:r>
    </w:p>
    <w:p w14:paraId="5ECEDCB2" w14:textId="621136EE" w:rsidR="00F834FA" w:rsidRPr="00F834FA" w:rsidRDefault="00F834FA" w:rsidP="00755DC6">
      <w:pPr>
        <w:pStyle w:val="Listeafsnit"/>
        <w:numPr>
          <w:ilvl w:val="0"/>
          <w:numId w:val="3"/>
        </w:numPr>
        <w:shd w:val="clear" w:color="auto" w:fill="D9D9D9" w:themeFill="background1" w:themeFillShade="D9"/>
        <w:rPr>
          <w:sz w:val="16"/>
          <w:szCs w:val="16"/>
        </w:rPr>
      </w:pPr>
      <w:r w:rsidRPr="00F834FA">
        <w:rPr>
          <w:sz w:val="16"/>
          <w:szCs w:val="16"/>
        </w:rPr>
        <w:t>0,2 kg N/ha/år, hvis der er &gt;1 andet husdyrbrug i nærheden.</w:t>
      </w:r>
    </w:p>
    <w:p w14:paraId="40F56FBB" w14:textId="77777777" w:rsidR="00F834FA" w:rsidRPr="00F834FA" w:rsidRDefault="00F834FA" w:rsidP="00755DC6">
      <w:pPr>
        <w:pStyle w:val="Listeafsnit"/>
        <w:numPr>
          <w:ilvl w:val="0"/>
          <w:numId w:val="3"/>
        </w:numPr>
        <w:shd w:val="clear" w:color="auto" w:fill="D9D9D9" w:themeFill="background1" w:themeFillShade="D9"/>
        <w:rPr>
          <w:sz w:val="16"/>
          <w:szCs w:val="16"/>
        </w:rPr>
      </w:pPr>
      <w:r w:rsidRPr="00F834FA">
        <w:rPr>
          <w:sz w:val="16"/>
          <w:szCs w:val="16"/>
        </w:rPr>
        <w:t>0,4 kg N/ha/år, hvis der er 1 andet husdyrbrug i nærheden.</w:t>
      </w:r>
    </w:p>
    <w:p w14:paraId="22CC3553" w14:textId="77777777" w:rsidR="00F834FA" w:rsidRPr="00B043BA" w:rsidRDefault="00F834FA" w:rsidP="00755DC6">
      <w:pPr>
        <w:pStyle w:val="Listeafsnit"/>
        <w:numPr>
          <w:ilvl w:val="0"/>
          <w:numId w:val="3"/>
        </w:numPr>
        <w:shd w:val="clear" w:color="auto" w:fill="D9D9D9" w:themeFill="background1" w:themeFillShade="D9"/>
        <w:rPr>
          <w:sz w:val="16"/>
          <w:szCs w:val="16"/>
        </w:rPr>
      </w:pPr>
      <w:r w:rsidRPr="00B043BA">
        <w:rPr>
          <w:sz w:val="16"/>
          <w:szCs w:val="16"/>
        </w:rPr>
        <w:t>0,7 kg N/ha/år, hvis der ikke er andre husdyrbrug i nærheden.</w:t>
      </w:r>
    </w:p>
    <w:p w14:paraId="72C8C7C1" w14:textId="5EE304DE" w:rsidR="00A93435" w:rsidRPr="00A93435" w:rsidRDefault="00A93435" w:rsidP="00A93435">
      <w:pPr>
        <w:shd w:val="clear" w:color="auto" w:fill="D9D9D9" w:themeFill="background1" w:themeFillShade="D9"/>
        <w:rPr>
          <w:sz w:val="16"/>
          <w:szCs w:val="16"/>
        </w:rPr>
      </w:pPr>
      <w:r w:rsidRPr="00A93435">
        <w:rPr>
          <w:sz w:val="16"/>
          <w:szCs w:val="16"/>
        </w:rPr>
        <w:t>Antallet af husdyrbrug i nærheden defineres i husdyrgodkendelsesbekendtgørelsens § 26 stk. 2.</w:t>
      </w:r>
    </w:p>
    <w:p w14:paraId="73F295D2" w14:textId="275C8342" w:rsidR="00F834FA" w:rsidRDefault="00B043BA" w:rsidP="00755DC6">
      <w:pPr>
        <w:shd w:val="clear" w:color="auto" w:fill="D9D9D9" w:themeFill="background1" w:themeFillShade="D9"/>
        <w:rPr>
          <w:sz w:val="16"/>
          <w:szCs w:val="16"/>
        </w:rPr>
      </w:pPr>
      <w:r w:rsidRPr="00B043BA">
        <w:rPr>
          <w:sz w:val="16"/>
          <w:szCs w:val="16"/>
        </w:rPr>
        <w:t xml:space="preserve">I </w:t>
      </w:r>
      <w:r>
        <w:rPr>
          <w:sz w:val="16"/>
          <w:szCs w:val="16"/>
        </w:rPr>
        <w:t>h</w:t>
      </w:r>
      <w:r w:rsidRPr="00B043BA">
        <w:rPr>
          <w:sz w:val="16"/>
          <w:szCs w:val="16"/>
        </w:rPr>
        <w:t>usdyrgodkendelsesbekendtgørelsen</w:t>
      </w:r>
      <w:r w:rsidR="00E35847">
        <w:rPr>
          <w:sz w:val="16"/>
          <w:szCs w:val="16"/>
        </w:rPr>
        <w:t>s § 2</w:t>
      </w:r>
      <w:r w:rsidR="001E00CB">
        <w:rPr>
          <w:sz w:val="16"/>
          <w:szCs w:val="16"/>
        </w:rPr>
        <w:t>8</w:t>
      </w:r>
      <w:r w:rsidRPr="00B043BA">
        <w:rPr>
          <w:sz w:val="16"/>
          <w:szCs w:val="16"/>
        </w:rPr>
        <w:t xml:space="preserve"> er </w:t>
      </w:r>
      <w:r>
        <w:rPr>
          <w:sz w:val="16"/>
          <w:szCs w:val="16"/>
        </w:rPr>
        <w:t xml:space="preserve">fastsat </w:t>
      </w:r>
      <w:r w:rsidR="005B0C4A">
        <w:rPr>
          <w:sz w:val="16"/>
          <w:szCs w:val="16"/>
        </w:rPr>
        <w:t>grænseværdi</w:t>
      </w:r>
      <w:r w:rsidR="00981606">
        <w:rPr>
          <w:sz w:val="16"/>
          <w:szCs w:val="16"/>
        </w:rPr>
        <w:t xml:space="preserve"> for </w:t>
      </w:r>
      <w:r w:rsidR="00981606" w:rsidRPr="00F834FA">
        <w:rPr>
          <w:sz w:val="16"/>
          <w:szCs w:val="16"/>
        </w:rPr>
        <w:t>totaldepositionen</w:t>
      </w:r>
      <w:r w:rsidR="005B0C4A">
        <w:rPr>
          <w:sz w:val="16"/>
          <w:szCs w:val="16"/>
        </w:rPr>
        <w:t xml:space="preserve"> på </w:t>
      </w:r>
      <w:r w:rsidR="005B0C4A" w:rsidRPr="00B043BA">
        <w:rPr>
          <w:sz w:val="16"/>
          <w:szCs w:val="16"/>
        </w:rPr>
        <w:t>1,0 kg N/ha/år</w:t>
      </w:r>
      <w:r>
        <w:rPr>
          <w:sz w:val="16"/>
          <w:szCs w:val="16"/>
        </w:rPr>
        <w:t xml:space="preserve"> </w:t>
      </w:r>
      <w:r w:rsidRPr="00B043BA">
        <w:rPr>
          <w:sz w:val="16"/>
          <w:szCs w:val="16"/>
        </w:rPr>
        <w:t xml:space="preserve">til kategori 2-natur. </w:t>
      </w:r>
    </w:p>
    <w:p w14:paraId="1B65F31C" w14:textId="58A38D61" w:rsidR="00345580" w:rsidRPr="00345580" w:rsidRDefault="00212D76" w:rsidP="00755DC6">
      <w:pPr>
        <w:shd w:val="clear" w:color="auto" w:fill="D9D9D9" w:themeFill="background1" w:themeFillShade="D9"/>
        <w:rPr>
          <w:sz w:val="16"/>
          <w:szCs w:val="16"/>
        </w:rPr>
      </w:pPr>
      <w:r w:rsidRPr="00B043BA">
        <w:rPr>
          <w:sz w:val="16"/>
          <w:szCs w:val="16"/>
        </w:rPr>
        <w:t xml:space="preserve">I </w:t>
      </w:r>
      <w:r w:rsidR="00640C7F">
        <w:rPr>
          <w:sz w:val="16"/>
          <w:szCs w:val="16"/>
        </w:rPr>
        <w:t>h</w:t>
      </w:r>
      <w:r w:rsidR="00640C7F" w:rsidRPr="00B043BA">
        <w:rPr>
          <w:sz w:val="16"/>
          <w:szCs w:val="16"/>
        </w:rPr>
        <w:t>usdyrgodkendelsebekendtgørelsen</w:t>
      </w:r>
      <w:r w:rsidRPr="00B043BA">
        <w:rPr>
          <w:sz w:val="16"/>
          <w:szCs w:val="16"/>
        </w:rPr>
        <w:t xml:space="preserve"> </w:t>
      </w:r>
      <w:r w:rsidR="001E00CB">
        <w:rPr>
          <w:sz w:val="16"/>
          <w:szCs w:val="16"/>
        </w:rPr>
        <w:t xml:space="preserve">§ </w:t>
      </w:r>
      <w:r w:rsidR="00B800D0">
        <w:rPr>
          <w:sz w:val="16"/>
          <w:szCs w:val="16"/>
        </w:rPr>
        <w:t>30</w:t>
      </w:r>
      <w:r w:rsidR="001E00CB" w:rsidRPr="00B043BA">
        <w:rPr>
          <w:sz w:val="16"/>
          <w:szCs w:val="16"/>
        </w:rPr>
        <w:t xml:space="preserve"> </w:t>
      </w:r>
      <w:r w:rsidRPr="00B043BA">
        <w:rPr>
          <w:sz w:val="16"/>
          <w:szCs w:val="16"/>
        </w:rPr>
        <w:t xml:space="preserve">er </w:t>
      </w:r>
      <w:r>
        <w:rPr>
          <w:sz w:val="16"/>
          <w:szCs w:val="16"/>
        </w:rPr>
        <w:t>fastsat</w:t>
      </w:r>
      <w:r w:rsidR="00321E9F">
        <w:rPr>
          <w:sz w:val="16"/>
          <w:szCs w:val="16"/>
        </w:rPr>
        <w:t>,</w:t>
      </w:r>
      <w:r>
        <w:rPr>
          <w:sz w:val="16"/>
          <w:szCs w:val="16"/>
        </w:rPr>
        <w:t xml:space="preserve"> at </w:t>
      </w:r>
      <w:r w:rsidR="00B800D0">
        <w:rPr>
          <w:sz w:val="16"/>
          <w:szCs w:val="16"/>
        </w:rPr>
        <w:t xml:space="preserve">der kan stilles krav til </w:t>
      </w:r>
      <w:r w:rsidR="00470BF4">
        <w:rPr>
          <w:sz w:val="16"/>
          <w:szCs w:val="16"/>
        </w:rPr>
        <w:t>d</w:t>
      </w:r>
      <w:r>
        <w:rPr>
          <w:sz w:val="16"/>
          <w:szCs w:val="16"/>
        </w:rPr>
        <w:t xml:space="preserve">en </w:t>
      </w:r>
      <w:r w:rsidR="00470BF4">
        <w:rPr>
          <w:sz w:val="16"/>
          <w:szCs w:val="16"/>
        </w:rPr>
        <w:t xml:space="preserve">maksimale </w:t>
      </w:r>
      <w:r>
        <w:rPr>
          <w:sz w:val="16"/>
          <w:szCs w:val="16"/>
        </w:rPr>
        <w:t>merdeposition</w:t>
      </w:r>
      <w:r w:rsidR="008237AF">
        <w:rPr>
          <w:sz w:val="16"/>
          <w:szCs w:val="16"/>
        </w:rPr>
        <w:t xml:space="preserve">, hvis det overstiger </w:t>
      </w:r>
      <w:r>
        <w:rPr>
          <w:sz w:val="16"/>
          <w:szCs w:val="16"/>
        </w:rPr>
        <w:t>1 kg N</w:t>
      </w:r>
      <w:r w:rsidR="008237AF">
        <w:rPr>
          <w:sz w:val="16"/>
          <w:szCs w:val="16"/>
        </w:rPr>
        <w:t>/ha/år</w:t>
      </w:r>
      <w:r w:rsidR="00321E9F">
        <w:rPr>
          <w:sz w:val="16"/>
          <w:szCs w:val="16"/>
        </w:rPr>
        <w:t xml:space="preserve"> </w:t>
      </w:r>
      <w:r w:rsidRPr="00B043BA">
        <w:rPr>
          <w:sz w:val="16"/>
          <w:szCs w:val="16"/>
        </w:rPr>
        <w:t xml:space="preserve">til kategori </w:t>
      </w:r>
      <w:r w:rsidR="00321E9F">
        <w:rPr>
          <w:sz w:val="16"/>
          <w:szCs w:val="16"/>
        </w:rPr>
        <w:t>3</w:t>
      </w:r>
      <w:r w:rsidRPr="00B043BA">
        <w:rPr>
          <w:sz w:val="16"/>
          <w:szCs w:val="16"/>
        </w:rPr>
        <w:t>-natur</w:t>
      </w:r>
      <w:r w:rsidR="006973C9">
        <w:rPr>
          <w:sz w:val="16"/>
          <w:szCs w:val="16"/>
        </w:rPr>
        <w:t>. I de tilfælde udarbejdes en konkret vurdering</w:t>
      </w:r>
      <w:r w:rsidRPr="00B043BA">
        <w:rPr>
          <w:sz w:val="16"/>
          <w:szCs w:val="16"/>
        </w:rPr>
        <w:t xml:space="preserve">. </w:t>
      </w:r>
      <w:r w:rsidR="006973C9">
        <w:rPr>
          <w:sz w:val="16"/>
          <w:szCs w:val="16"/>
        </w:rPr>
        <w:t>For</w:t>
      </w:r>
      <w:r w:rsidR="00C671E3">
        <w:rPr>
          <w:sz w:val="16"/>
          <w:szCs w:val="16"/>
        </w:rPr>
        <w:t xml:space="preserve"> øvrige naturtyper</w:t>
      </w:r>
      <w:r w:rsidR="006973C9">
        <w:rPr>
          <w:sz w:val="16"/>
          <w:szCs w:val="16"/>
        </w:rPr>
        <w:t xml:space="preserve"> gælder</w:t>
      </w:r>
      <w:r w:rsidR="00A16448">
        <w:rPr>
          <w:sz w:val="16"/>
          <w:szCs w:val="16"/>
        </w:rPr>
        <w:t>, at en</w:t>
      </w:r>
      <w:r w:rsidR="006973C9">
        <w:rPr>
          <w:sz w:val="16"/>
          <w:szCs w:val="16"/>
        </w:rPr>
        <w:t xml:space="preserve"> ændring</w:t>
      </w:r>
      <w:r w:rsidR="00A16448">
        <w:rPr>
          <w:sz w:val="16"/>
          <w:szCs w:val="16"/>
        </w:rPr>
        <w:t xml:space="preserve"> i merdeposition</w:t>
      </w:r>
      <w:r w:rsidR="006973C9">
        <w:rPr>
          <w:sz w:val="16"/>
          <w:szCs w:val="16"/>
        </w:rPr>
        <w:t xml:space="preserve"> på 1</w:t>
      </w:r>
      <w:r w:rsidR="00237A80">
        <w:rPr>
          <w:sz w:val="16"/>
          <w:szCs w:val="16"/>
        </w:rPr>
        <w:t xml:space="preserve"> </w:t>
      </w:r>
      <w:r w:rsidR="006973C9">
        <w:rPr>
          <w:sz w:val="16"/>
          <w:szCs w:val="16"/>
        </w:rPr>
        <w:t>kg N/ha/år ikke giver en tilstandsændring af naturtyperne.</w:t>
      </w:r>
      <w:r w:rsidR="00A16448">
        <w:rPr>
          <w:sz w:val="16"/>
          <w:szCs w:val="16"/>
        </w:rPr>
        <w:t xml:space="preserve"> Tilsvarende vil de</w:t>
      </w:r>
      <w:r w:rsidR="00237A80">
        <w:rPr>
          <w:sz w:val="16"/>
          <w:szCs w:val="16"/>
        </w:rPr>
        <w:t>r</w:t>
      </w:r>
      <w:r w:rsidR="00A16448">
        <w:rPr>
          <w:sz w:val="16"/>
          <w:szCs w:val="16"/>
        </w:rPr>
        <w:t xml:space="preserve"> i tilfælde med over 1 kg N/ha/år</w:t>
      </w:r>
      <w:r w:rsidR="009001D9">
        <w:rPr>
          <w:sz w:val="16"/>
          <w:szCs w:val="16"/>
        </w:rPr>
        <w:t xml:space="preserve"> udarbejdes en konkret vurdering.</w:t>
      </w:r>
    </w:p>
    <w:p w14:paraId="1C8863F1" w14:textId="3FF7476B" w:rsidR="00A3567A" w:rsidRPr="008B1ED2" w:rsidRDefault="00A3567A" w:rsidP="00A3567A">
      <w:pPr>
        <w:spacing w:after="0"/>
        <w:rPr>
          <w:b/>
          <w:bCs/>
          <w:i/>
          <w:iCs/>
        </w:rPr>
      </w:pPr>
      <w:r w:rsidRPr="008B1ED2">
        <w:rPr>
          <w:b/>
          <w:bCs/>
          <w:i/>
          <w:iCs/>
        </w:rPr>
        <w:t xml:space="preserve">Resultat af </w:t>
      </w:r>
      <w:r w:rsidR="00503748">
        <w:rPr>
          <w:b/>
          <w:bCs/>
          <w:i/>
          <w:iCs/>
        </w:rPr>
        <w:t>depositions</w:t>
      </w:r>
      <w:r w:rsidRPr="008B1ED2">
        <w:rPr>
          <w:b/>
          <w:bCs/>
          <w:i/>
          <w:iCs/>
        </w:rPr>
        <w:t>beregning</w:t>
      </w:r>
    </w:p>
    <w:p w14:paraId="4A1E6F76" w14:textId="1C7E425D" w:rsidR="001838C2" w:rsidRPr="008B1ED2" w:rsidRDefault="00DD4AAC" w:rsidP="00A3567A">
      <w:pPr>
        <w:spacing w:after="0"/>
      </w:pPr>
      <w:r>
        <w:t>Ejendommens ammoniakdeposition</w:t>
      </w:r>
      <w:r w:rsidR="00A0207D">
        <w:t xml:space="preserve"> ses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8B1ED2" w14:paraId="6574CFBE" w14:textId="77777777" w:rsidTr="00887A09">
        <w:tc>
          <w:tcPr>
            <w:tcW w:w="9629" w:type="dxa"/>
            <w:tcBorders>
              <w:bottom w:val="single" w:sz="4" w:space="0" w:color="auto"/>
            </w:tcBorders>
          </w:tcPr>
          <w:bookmarkEnd w:id="153"/>
          <w:p w14:paraId="3477729D" w14:textId="127199EE" w:rsidR="00A3567A" w:rsidRPr="008B1ED2" w:rsidRDefault="00011716" w:rsidP="00887A09">
            <w:pPr>
              <w:jc w:val="left"/>
              <w:rPr>
                <w:highlight w:val="yellow"/>
              </w:rPr>
            </w:pPr>
            <w:r w:rsidRPr="00011716">
              <w:rPr>
                <w:noProof/>
              </w:rPr>
              <w:lastRenderedPageBreak/>
              <w:drawing>
                <wp:inline distT="0" distB="0" distL="0" distR="0" wp14:anchorId="2B2AF556" wp14:editId="0B0E61DC">
                  <wp:extent cx="6120765" cy="6522720"/>
                  <wp:effectExtent l="0" t="0" r="0" b="0"/>
                  <wp:docPr id="132973784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37843" name=""/>
                          <pic:cNvPicPr/>
                        </pic:nvPicPr>
                        <pic:blipFill>
                          <a:blip r:embed="rId39"/>
                          <a:stretch>
                            <a:fillRect/>
                          </a:stretch>
                        </pic:blipFill>
                        <pic:spPr>
                          <a:xfrm>
                            <a:off x="0" y="0"/>
                            <a:ext cx="6120765" cy="6522720"/>
                          </a:xfrm>
                          <a:prstGeom prst="rect">
                            <a:avLst/>
                          </a:prstGeom>
                        </pic:spPr>
                      </pic:pic>
                    </a:graphicData>
                  </a:graphic>
                </wp:inline>
              </w:drawing>
            </w:r>
          </w:p>
        </w:tc>
      </w:tr>
      <w:tr w:rsidR="00A3567A" w:rsidRPr="008B1ED2" w14:paraId="755019A4" w14:textId="77777777" w:rsidTr="00887A09">
        <w:tc>
          <w:tcPr>
            <w:tcW w:w="9629" w:type="dxa"/>
            <w:tcBorders>
              <w:left w:val="nil"/>
              <w:bottom w:val="nil"/>
              <w:right w:val="nil"/>
            </w:tcBorders>
          </w:tcPr>
          <w:p w14:paraId="4D529CA4" w14:textId="6C7DE9B9" w:rsidR="00A3567A" w:rsidRPr="008B1ED2" w:rsidRDefault="003F12B4" w:rsidP="00887A09">
            <w:pPr>
              <w:jc w:val="left"/>
              <w:rPr>
                <w:b/>
                <w:sz w:val="16"/>
                <w:szCs w:val="16"/>
                <w:highlight w:val="yellow"/>
              </w:rPr>
            </w:pPr>
            <w:bookmarkStart w:id="155" w:name="_Hlk68008017"/>
            <w:r>
              <w:rPr>
                <w:b/>
                <w:sz w:val="16"/>
                <w:szCs w:val="16"/>
              </w:rPr>
              <w:t>A</w:t>
            </w:r>
            <w:r w:rsidR="00A3567A" w:rsidRPr="008B1ED2">
              <w:rPr>
                <w:b/>
                <w:sz w:val="16"/>
                <w:szCs w:val="16"/>
              </w:rPr>
              <w:t xml:space="preserve">mmoniakdeposition </w:t>
            </w:r>
            <w:r>
              <w:rPr>
                <w:b/>
                <w:sz w:val="16"/>
                <w:szCs w:val="16"/>
              </w:rPr>
              <w:t>fra ejendommen til</w:t>
            </w:r>
            <w:r w:rsidR="00A3567A" w:rsidRPr="008B1ED2">
              <w:rPr>
                <w:b/>
                <w:sz w:val="16"/>
                <w:szCs w:val="16"/>
              </w:rPr>
              <w:t xml:space="preserve"> de afsatte naturpunkter (</w:t>
            </w:r>
            <w:r w:rsidR="001838C2">
              <w:rPr>
                <w:b/>
                <w:sz w:val="16"/>
                <w:szCs w:val="16"/>
              </w:rPr>
              <w:t xml:space="preserve">klip </w:t>
            </w:r>
            <w:r w:rsidR="00A3567A" w:rsidRPr="008B1ED2">
              <w:rPr>
                <w:b/>
                <w:sz w:val="16"/>
                <w:szCs w:val="16"/>
              </w:rPr>
              <w:t>fra husdyrgodkendelse.dk)</w:t>
            </w:r>
            <w:r w:rsidR="001838C2">
              <w:rPr>
                <w:b/>
                <w:sz w:val="16"/>
                <w:szCs w:val="16"/>
              </w:rPr>
              <w:t>.</w:t>
            </w:r>
          </w:p>
        </w:tc>
      </w:tr>
      <w:bookmarkEnd w:id="155"/>
    </w:tbl>
    <w:p w14:paraId="032C817F" w14:textId="77777777" w:rsidR="00A3567A" w:rsidRPr="008B1ED2" w:rsidRDefault="00A3567A" w:rsidP="00BE0F25">
      <w:pPr>
        <w:spacing w:after="0"/>
        <w:contextualSpacing/>
        <w:rPr>
          <w:color w:val="FF0000"/>
        </w:rPr>
      </w:pPr>
    </w:p>
    <w:bookmarkEnd w:id="144"/>
    <w:p w14:paraId="2272BDA4" w14:textId="57F54036" w:rsidR="00C54A71" w:rsidRPr="00B06C9D" w:rsidRDefault="00C54A71" w:rsidP="00B06C9D">
      <w:pPr>
        <w:spacing w:after="0"/>
        <w:rPr>
          <w:b/>
          <w:bCs/>
          <w:i/>
          <w:iCs/>
        </w:rPr>
      </w:pPr>
      <w:r w:rsidRPr="00B06C9D">
        <w:rPr>
          <w:b/>
          <w:bCs/>
          <w:i/>
          <w:iCs/>
        </w:rPr>
        <w:t xml:space="preserve">Kategori </w:t>
      </w:r>
      <w:r w:rsidR="00F66E89" w:rsidRPr="00B06C9D">
        <w:rPr>
          <w:b/>
          <w:bCs/>
          <w:i/>
          <w:iCs/>
        </w:rPr>
        <w:t>1-</w:t>
      </w:r>
      <w:r w:rsidRPr="00B06C9D">
        <w:rPr>
          <w:b/>
          <w:bCs/>
          <w:i/>
          <w:iCs/>
        </w:rPr>
        <w:t>natur</w:t>
      </w:r>
      <w:r w:rsidR="002C173F" w:rsidRPr="00B06C9D">
        <w:rPr>
          <w:b/>
          <w:bCs/>
          <w:i/>
          <w:iCs/>
        </w:rPr>
        <w:t xml:space="preserve"> (1.x punkter)</w:t>
      </w:r>
    </w:p>
    <w:p w14:paraId="6E7091C1" w14:textId="39683B41" w:rsidR="00EE7010" w:rsidRPr="00502426" w:rsidRDefault="00EE7010" w:rsidP="00EE7010">
      <w:r w:rsidRPr="00502426">
        <w:t>Nærmeste kategori 1-natur (naturpunkt 1.</w:t>
      </w:r>
      <w:r w:rsidR="00853434">
        <w:t>3</w:t>
      </w:r>
      <w:r w:rsidRPr="00502426">
        <w:t xml:space="preserve">) er bøg på mor beliggende i en afstand af mere end </w:t>
      </w:r>
      <w:r w:rsidR="008A095E">
        <w:t>1,8</w:t>
      </w:r>
      <w:r w:rsidRPr="00502426">
        <w:t xml:space="preserve"> km øst for husdyrbruget. De</w:t>
      </w:r>
      <w:r w:rsidR="003A0440">
        <w:t>t</w:t>
      </w:r>
      <w:r w:rsidRPr="00502426">
        <w:t xml:space="preserve"> er placeret indenfor Natura 2000-område nr. 14, Ålborg Bugt, Randers Fjord og Mariager Fjord</w:t>
      </w:r>
      <w:r w:rsidR="00A4167F">
        <w:t>. Der er beregnet til fire områder i samme retning.</w:t>
      </w:r>
    </w:p>
    <w:p w14:paraId="7BC05A58" w14:textId="6DE5D872" w:rsidR="008875FD" w:rsidRPr="008875FD" w:rsidRDefault="008875FD" w:rsidP="009A00A1">
      <w:pPr>
        <w:rPr>
          <w:color w:val="00B0F0"/>
        </w:rPr>
      </w:pPr>
    </w:p>
    <w:tbl>
      <w:tblPr>
        <w:tblStyle w:val="Tabel-Gitter"/>
        <w:tblW w:w="0" w:type="auto"/>
        <w:tblLook w:val="04A0" w:firstRow="1" w:lastRow="0" w:firstColumn="1" w:lastColumn="0" w:noHBand="0" w:noVBand="1"/>
      </w:tblPr>
      <w:tblGrid>
        <w:gridCol w:w="9629"/>
      </w:tblGrid>
      <w:tr w:rsidR="00BB272C" w:rsidRPr="008B1ED2" w14:paraId="15B402EA" w14:textId="77777777" w:rsidTr="00ED01B8">
        <w:tc>
          <w:tcPr>
            <w:tcW w:w="9629" w:type="dxa"/>
          </w:tcPr>
          <w:p w14:paraId="66924D80" w14:textId="7FEA9041" w:rsidR="00BB272C" w:rsidRPr="008B1ED2" w:rsidRDefault="004E2A9E" w:rsidP="00ED01B8">
            <w:pPr>
              <w:jc w:val="left"/>
              <w:rPr>
                <w:color w:val="FF0000"/>
              </w:rPr>
            </w:pPr>
            <w:r>
              <w:rPr>
                <w:noProof/>
                <w:color w:val="FF0000"/>
              </w:rPr>
              <w:lastRenderedPageBreak/>
              <mc:AlternateContent>
                <mc:Choice Requires="wps">
                  <w:drawing>
                    <wp:anchor distT="0" distB="0" distL="114300" distR="114300" simplePos="0" relativeHeight="251756032" behindDoc="0" locked="0" layoutInCell="1" allowOverlap="1" wp14:anchorId="64AD08DE" wp14:editId="3203D2B9">
                      <wp:simplePos x="0" y="0"/>
                      <wp:positionH relativeFrom="column">
                        <wp:posOffset>1389380</wp:posOffset>
                      </wp:positionH>
                      <wp:positionV relativeFrom="paragraph">
                        <wp:posOffset>1496695</wp:posOffset>
                      </wp:positionV>
                      <wp:extent cx="114300" cy="114300"/>
                      <wp:effectExtent l="0" t="0" r="19050" b="19050"/>
                      <wp:wrapNone/>
                      <wp:docPr id="143897431" name="Ellipse 16"/>
                      <wp:cNvGraphicFramePr/>
                      <a:graphic xmlns:a="http://schemas.openxmlformats.org/drawingml/2006/main">
                        <a:graphicData uri="http://schemas.microsoft.com/office/word/2010/wordprocessingShape">
                          <wps:wsp>
                            <wps:cNvSpPr/>
                            <wps:spPr>
                              <a:xfrm>
                                <a:off x="0" y="0"/>
                                <a:ext cx="114300" cy="114300"/>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4BB3BE" id="Ellipse 16" o:spid="_x0000_s1026" style="position:absolute;margin-left:109.4pt;margin-top:117.85pt;width:9pt;height:9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" fillcolor="red" strokecolor="red" strokeweight="2pt"/>
                  </w:pict>
                </mc:Fallback>
              </mc:AlternateContent>
            </w:r>
            <w:r w:rsidRPr="004E2A9E">
              <w:rPr>
                <w:color w:val="FF0000"/>
              </w:rPr>
              <w:drawing>
                <wp:inline distT="0" distB="0" distL="0" distR="0" wp14:anchorId="7D3D348E" wp14:editId="30161F6D">
                  <wp:extent cx="6120765" cy="4490720"/>
                  <wp:effectExtent l="0" t="0" r="0" b="5080"/>
                  <wp:docPr id="6959939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9397" name=""/>
                          <pic:cNvPicPr/>
                        </pic:nvPicPr>
                        <pic:blipFill>
                          <a:blip r:embed="rId40"/>
                          <a:stretch>
                            <a:fillRect/>
                          </a:stretch>
                        </pic:blipFill>
                        <pic:spPr>
                          <a:xfrm>
                            <a:off x="0" y="0"/>
                            <a:ext cx="6120765" cy="4490720"/>
                          </a:xfrm>
                          <a:prstGeom prst="rect">
                            <a:avLst/>
                          </a:prstGeom>
                        </pic:spPr>
                      </pic:pic>
                    </a:graphicData>
                  </a:graphic>
                </wp:inline>
              </w:drawing>
            </w:r>
          </w:p>
        </w:tc>
      </w:tr>
    </w:tbl>
    <w:p w14:paraId="0BF4CCEA" w14:textId="5C20428F" w:rsidR="00BB272C" w:rsidRPr="008B1ED2" w:rsidRDefault="00BB272C" w:rsidP="00C54A71">
      <w:pPr>
        <w:jc w:val="left"/>
        <w:rPr>
          <w:b/>
          <w:sz w:val="16"/>
          <w:szCs w:val="16"/>
        </w:rPr>
      </w:pPr>
      <w:r w:rsidRPr="008B1ED2">
        <w:rPr>
          <w:b/>
          <w:sz w:val="16"/>
          <w:szCs w:val="16"/>
        </w:rPr>
        <w:t xml:space="preserve">Husdyrbrugets </w:t>
      </w:r>
      <w:r w:rsidR="001C7CF3" w:rsidRPr="008B1ED2">
        <w:rPr>
          <w:b/>
          <w:sz w:val="16"/>
          <w:szCs w:val="16"/>
        </w:rPr>
        <w:t>placering</w:t>
      </w:r>
      <w:r w:rsidRPr="008B1ED2">
        <w:rPr>
          <w:b/>
          <w:sz w:val="16"/>
          <w:szCs w:val="16"/>
        </w:rPr>
        <w:t xml:space="preserve"> i forhold til kat</w:t>
      </w:r>
      <w:r w:rsidR="00135B8D" w:rsidRPr="008B1ED2">
        <w:rPr>
          <w:b/>
          <w:sz w:val="16"/>
          <w:szCs w:val="16"/>
        </w:rPr>
        <w:t>egori</w:t>
      </w:r>
      <w:r w:rsidRPr="008B1ED2">
        <w:rPr>
          <w:b/>
          <w:sz w:val="16"/>
          <w:szCs w:val="16"/>
        </w:rPr>
        <w:t xml:space="preserve"> </w:t>
      </w:r>
      <w:r w:rsidR="005E71F1" w:rsidRPr="008B1ED2">
        <w:rPr>
          <w:b/>
          <w:sz w:val="16"/>
          <w:szCs w:val="16"/>
        </w:rPr>
        <w:t>1</w:t>
      </w:r>
      <w:r w:rsidRPr="008B1ED2">
        <w:rPr>
          <w:b/>
          <w:sz w:val="16"/>
          <w:szCs w:val="16"/>
        </w:rPr>
        <w:t>-natur</w:t>
      </w:r>
    </w:p>
    <w:p w14:paraId="0C79A01F" w14:textId="144DB6C3" w:rsidR="00030760" w:rsidRPr="00030760" w:rsidRDefault="00C54A71" w:rsidP="00030760">
      <w:bookmarkStart w:id="156" w:name="_Hlk33519753"/>
      <w:r w:rsidRPr="00030760">
        <w:t xml:space="preserve">Den beregnede totaldeposition i </w:t>
      </w:r>
      <w:r w:rsidR="00135B8D" w:rsidRPr="00030760">
        <w:t>naturpunkt</w:t>
      </w:r>
      <w:r w:rsidRPr="00030760">
        <w:t xml:space="preserve">punkt </w:t>
      </w:r>
      <w:r w:rsidR="00135B8D" w:rsidRPr="00030760">
        <w:t>1.</w:t>
      </w:r>
      <w:r w:rsidR="00030760" w:rsidRPr="00030760">
        <w:t xml:space="preserve">1 og 1.2 </w:t>
      </w:r>
      <w:r w:rsidRPr="00030760">
        <w:t>er 0</w:t>
      </w:r>
      <w:r w:rsidR="00861DCC" w:rsidRPr="00030760">
        <w:t>,</w:t>
      </w:r>
      <w:r w:rsidR="00030760" w:rsidRPr="00030760">
        <w:t>2</w:t>
      </w:r>
      <w:r w:rsidRPr="00030760">
        <w:t xml:space="preserve"> kg N/ha/år. </w:t>
      </w:r>
      <w:r w:rsidR="00030760" w:rsidRPr="00030760">
        <w:t>Den beregnede totaldeposition i naturpunktpunkt 1.</w:t>
      </w:r>
      <w:r w:rsidR="00030760" w:rsidRPr="00030760">
        <w:t>3</w:t>
      </w:r>
      <w:r w:rsidR="00030760" w:rsidRPr="00030760">
        <w:t xml:space="preserve"> og 1.</w:t>
      </w:r>
      <w:r w:rsidR="00030760" w:rsidRPr="00030760">
        <w:t>4</w:t>
      </w:r>
      <w:r w:rsidR="00030760" w:rsidRPr="00030760">
        <w:t xml:space="preserve"> er 0,</w:t>
      </w:r>
      <w:r w:rsidR="00030760" w:rsidRPr="00030760">
        <w:t>1</w:t>
      </w:r>
      <w:r w:rsidR="00030760" w:rsidRPr="00030760">
        <w:t xml:space="preserve"> kg N/ha/år. </w:t>
      </w:r>
    </w:p>
    <w:p w14:paraId="48626A37" w14:textId="77777777" w:rsidR="00B55DCD" w:rsidRPr="004D1C77" w:rsidRDefault="00013701" w:rsidP="00B55DCD">
      <w:bookmarkStart w:id="157" w:name="_Hlk33434528"/>
      <w:r w:rsidRPr="008B1ED2">
        <w:rPr>
          <w:u w:val="single"/>
        </w:rPr>
        <w:t>Kumulation</w:t>
      </w:r>
      <w:r w:rsidRPr="008B1ED2">
        <w:rPr>
          <w:u w:val="single"/>
        </w:rPr>
        <w:br/>
      </w:r>
      <w:bookmarkEnd w:id="156"/>
      <w:bookmarkEnd w:id="157"/>
      <w:r w:rsidR="00B55DCD" w:rsidRPr="004D1C77">
        <w:t xml:space="preserve">Der er to eller flere husdyrbrug, der skal indregnes i kumulation i forhold til </w:t>
      </w:r>
      <w:r w:rsidR="00B55DCD">
        <w:t xml:space="preserve">naturpunkterne </w:t>
      </w:r>
      <w:r w:rsidR="00B55DCD" w:rsidRPr="004D1C77">
        <w:t>1.1</w:t>
      </w:r>
      <w:r w:rsidR="00B55DCD">
        <w:t>; 1.2; 1.3 og 1.4</w:t>
      </w:r>
      <w:r w:rsidR="00B55DCD" w:rsidRPr="004D1C77">
        <w:t>.</w:t>
      </w:r>
      <w:r w:rsidR="00B55DCD">
        <w:t xml:space="preserve"> Der er regnet med kumulation fra</w:t>
      </w:r>
      <w:r w:rsidR="00B55DCD" w:rsidRPr="004D1C77">
        <w:t xml:space="preserve"> </w:t>
      </w:r>
      <w:r w:rsidR="00B55DCD" w:rsidRPr="00FF05F6">
        <w:t>Skovengen 4, Store Bouetvej 7 og Agerstedvej 19</w:t>
      </w:r>
      <w:r w:rsidR="00B55DCD">
        <w:t>.</w:t>
      </w:r>
    </w:p>
    <w:p w14:paraId="66B6CF92" w14:textId="0291939B" w:rsidR="00894E02" w:rsidRPr="00B06C9D" w:rsidRDefault="00C54A71" w:rsidP="00B55DCD">
      <w:pPr>
        <w:rPr>
          <w:b/>
          <w:bCs/>
          <w:i/>
          <w:iCs/>
        </w:rPr>
      </w:pPr>
      <w:r w:rsidRPr="00B06C9D">
        <w:rPr>
          <w:b/>
          <w:bCs/>
          <w:i/>
          <w:iCs/>
        </w:rPr>
        <w:t>Kategori</w:t>
      </w:r>
      <w:r w:rsidR="00135B8D" w:rsidRPr="00B06C9D">
        <w:rPr>
          <w:b/>
          <w:bCs/>
          <w:i/>
          <w:iCs/>
        </w:rPr>
        <w:t xml:space="preserve"> </w:t>
      </w:r>
      <w:r w:rsidRPr="00B06C9D">
        <w:rPr>
          <w:b/>
          <w:bCs/>
          <w:i/>
          <w:iCs/>
        </w:rPr>
        <w:t>2</w:t>
      </w:r>
      <w:r w:rsidR="00F66E89" w:rsidRPr="00B06C9D">
        <w:rPr>
          <w:b/>
          <w:bCs/>
          <w:i/>
          <w:iCs/>
        </w:rPr>
        <w:t>-</w:t>
      </w:r>
      <w:r w:rsidRPr="00B06C9D">
        <w:rPr>
          <w:b/>
          <w:bCs/>
          <w:i/>
          <w:iCs/>
        </w:rPr>
        <w:t>natur</w:t>
      </w:r>
      <w:bookmarkStart w:id="158" w:name="_Hlk33434557"/>
      <w:r w:rsidR="002C173F" w:rsidRPr="00B06C9D">
        <w:rPr>
          <w:b/>
          <w:bCs/>
          <w:i/>
          <w:iCs/>
        </w:rPr>
        <w:t xml:space="preserve"> (2.x punkter)</w:t>
      </w:r>
    </w:p>
    <w:bookmarkEnd w:id="158"/>
    <w:p w14:paraId="1C8571DD" w14:textId="4F418370" w:rsidR="008E67B2" w:rsidRPr="00B9452D" w:rsidRDefault="008E67B2" w:rsidP="008E67B2">
      <w:pPr>
        <w:rPr>
          <w:szCs w:val="20"/>
        </w:rPr>
      </w:pPr>
      <w:r w:rsidRPr="00B9452D">
        <w:rPr>
          <w:szCs w:val="20"/>
        </w:rPr>
        <w:t>Nærmeste kategori 2-natur (naturpunkt 2.</w:t>
      </w:r>
      <w:r w:rsidR="00BA5BFB" w:rsidRPr="00B9452D">
        <w:rPr>
          <w:szCs w:val="20"/>
        </w:rPr>
        <w:t>1</w:t>
      </w:r>
      <w:r w:rsidRPr="00B9452D">
        <w:rPr>
          <w:szCs w:val="20"/>
        </w:rPr>
        <w:t xml:space="preserve">) er et overdrev. Det ligger ca. </w:t>
      </w:r>
      <w:r w:rsidR="00B9452D" w:rsidRPr="00B9452D">
        <w:rPr>
          <w:szCs w:val="20"/>
        </w:rPr>
        <w:t>3,3</w:t>
      </w:r>
      <w:r w:rsidRPr="00B9452D">
        <w:rPr>
          <w:szCs w:val="20"/>
        </w:rPr>
        <w:t xml:space="preserve"> km nordvest for husdyrbruget.</w:t>
      </w:r>
    </w:p>
    <w:p w14:paraId="45EF3D2A" w14:textId="2E20E029" w:rsidR="009C3B3C" w:rsidRPr="008875FD" w:rsidRDefault="009C3B3C" w:rsidP="009C3B3C">
      <w:pPr>
        <w:rPr>
          <w:color w:val="00B0F0"/>
        </w:rPr>
      </w:pPr>
    </w:p>
    <w:tbl>
      <w:tblPr>
        <w:tblStyle w:val="Tabel-Gitter"/>
        <w:tblW w:w="0" w:type="auto"/>
        <w:tblLook w:val="04A0" w:firstRow="1" w:lastRow="0" w:firstColumn="1" w:lastColumn="0" w:noHBand="0" w:noVBand="1"/>
      </w:tblPr>
      <w:tblGrid>
        <w:gridCol w:w="9629"/>
      </w:tblGrid>
      <w:tr w:rsidR="008E67B2" w:rsidRPr="008B1ED2" w14:paraId="04D3194B" w14:textId="77777777" w:rsidTr="00EA1CDF">
        <w:tc>
          <w:tcPr>
            <w:tcW w:w="9629" w:type="dxa"/>
          </w:tcPr>
          <w:p w14:paraId="466DFEC1" w14:textId="700249FB" w:rsidR="008E67B2" w:rsidRPr="008B1ED2" w:rsidRDefault="00B244CF" w:rsidP="00EA1CDF">
            <w:pPr>
              <w:jc w:val="left"/>
              <w:rPr>
                <w:color w:val="FF0000"/>
              </w:rPr>
            </w:pPr>
            <w:r>
              <w:rPr>
                <w:noProof/>
              </w:rPr>
              <w:lastRenderedPageBreak/>
              <mc:AlternateContent>
                <mc:Choice Requires="wps">
                  <w:drawing>
                    <wp:anchor distT="0" distB="0" distL="114300" distR="114300" simplePos="0" relativeHeight="251699712" behindDoc="0" locked="0" layoutInCell="1" allowOverlap="1" wp14:anchorId="22DD1C52" wp14:editId="504B2652">
                      <wp:simplePos x="0" y="0"/>
                      <wp:positionH relativeFrom="column">
                        <wp:posOffset>3542030</wp:posOffset>
                      </wp:positionH>
                      <wp:positionV relativeFrom="paragraph">
                        <wp:posOffset>3496945</wp:posOffset>
                      </wp:positionV>
                      <wp:extent cx="123825" cy="114300"/>
                      <wp:effectExtent l="0" t="0" r="28575" b="19050"/>
                      <wp:wrapNone/>
                      <wp:docPr id="1642204626" name="Ellipse 17"/>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97ABDD" id="Ellipse 17" o:spid="_x0000_s1026" style="position:absolute;margin-left:278.9pt;margin-top:275.35pt;width:9.75pt;height:9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" fillcolor="red" strokecolor="red" strokeweight="2pt"/>
                  </w:pict>
                </mc:Fallback>
              </mc:AlternateContent>
            </w:r>
            <w:r w:rsidRPr="00B244CF">
              <w:drawing>
                <wp:inline distT="0" distB="0" distL="0" distR="0" wp14:anchorId="00E132F0" wp14:editId="5A6BC826">
                  <wp:extent cx="6120765" cy="5497195"/>
                  <wp:effectExtent l="0" t="0" r="0" b="8255"/>
                  <wp:docPr id="59417585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5851" name=""/>
                          <pic:cNvPicPr/>
                        </pic:nvPicPr>
                        <pic:blipFill>
                          <a:blip r:embed="rId41"/>
                          <a:stretch>
                            <a:fillRect/>
                          </a:stretch>
                        </pic:blipFill>
                        <pic:spPr>
                          <a:xfrm>
                            <a:off x="0" y="0"/>
                            <a:ext cx="6120765" cy="5497195"/>
                          </a:xfrm>
                          <a:prstGeom prst="rect">
                            <a:avLst/>
                          </a:prstGeom>
                        </pic:spPr>
                      </pic:pic>
                    </a:graphicData>
                  </a:graphic>
                </wp:inline>
              </w:drawing>
            </w:r>
          </w:p>
        </w:tc>
      </w:tr>
    </w:tbl>
    <w:p w14:paraId="317E0A4B" w14:textId="77777777" w:rsidR="008E67B2" w:rsidRPr="008B1ED2" w:rsidRDefault="008E67B2" w:rsidP="008E67B2">
      <w:pPr>
        <w:jc w:val="left"/>
        <w:rPr>
          <w:b/>
          <w:sz w:val="16"/>
          <w:szCs w:val="16"/>
        </w:rPr>
      </w:pPr>
      <w:r w:rsidRPr="008B1ED2">
        <w:rPr>
          <w:b/>
          <w:sz w:val="16"/>
          <w:szCs w:val="16"/>
        </w:rPr>
        <w:t>Husdyrbrugets placering i forhold til kategori 2-natur</w:t>
      </w:r>
    </w:p>
    <w:p w14:paraId="59B713D7" w14:textId="5EA892D7" w:rsidR="00C54A71" w:rsidRPr="00BA5BFB" w:rsidRDefault="008E67B2" w:rsidP="009A00A1">
      <w:r w:rsidRPr="00BA5BFB">
        <w:t xml:space="preserve">Den beregnede totaldeposition </w:t>
      </w:r>
      <w:r w:rsidR="00DB10C9" w:rsidRPr="00BA5BFB">
        <w:t>i naturpunktpunkt 2.</w:t>
      </w:r>
      <w:r w:rsidR="00BA5BFB" w:rsidRPr="00BA5BFB">
        <w:t>1</w:t>
      </w:r>
      <w:r w:rsidRPr="00BA5BFB">
        <w:t xml:space="preserve"> er 0,0 kg N/ha/år. </w:t>
      </w:r>
    </w:p>
    <w:p w14:paraId="5F8109CD" w14:textId="01D953D0" w:rsidR="00C54A71" w:rsidRPr="00B06C9D" w:rsidRDefault="00C54A71" w:rsidP="00B06C9D">
      <w:pPr>
        <w:spacing w:after="0"/>
        <w:rPr>
          <w:b/>
          <w:bCs/>
          <w:i/>
          <w:iCs/>
        </w:rPr>
      </w:pPr>
      <w:r w:rsidRPr="00B06C9D">
        <w:rPr>
          <w:b/>
          <w:bCs/>
          <w:i/>
          <w:iCs/>
        </w:rPr>
        <w:t>Kategori 3</w:t>
      </w:r>
      <w:r w:rsidR="00F66E89" w:rsidRPr="00B06C9D">
        <w:rPr>
          <w:b/>
          <w:bCs/>
          <w:i/>
          <w:iCs/>
        </w:rPr>
        <w:t>-</w:t>
      </w:r>
      <w:r w:rsidRPr="00B06C9D">
        <w:rPr>
          <w:b/>
          <w:bCs/>
          <w:i/>
          <w:iCs/>
        </w:rPr>
        <w:t>natur</w:t>
      </w:r>
      <w:r w:rsidR="002C173F" w:rsidRPr="00B06C9D">
        <w:rPr>
          <w:b/>
          <w:bCs/>
          <w:i/>
          <w:iCs/>
        </w:rPr>
        <w:t xml:space="preserve"> (3.x punkter)</w:t>
      </w:r>
    </w:p>
    <w:p w14:paraId="253A250E" w14:textId="01A0A43C" w:rsidR="00C74C67" w:rsidRPr="009217C1" w:rsidRDefault="00F97F24" w:rsidP="009A00A1">
      <w:r w:rsidRPr="009217C1">
        <w:t xml:space="preserve">Der er registreret </w:t>
      </w:r>
      <w:r w:rsidR="00D31BB2" w:rsidRPr="009217C1">
        <w:t>mose</w:t>
      </w:r>
      <w:r w:rsidR="00E46D46" w:rsidRPr="009217C1">
        <w:t xml:space="preserve"> og skov</w:t>
      </w:r>
      <w:r w:rsidR="00D31BB2" w:rsidRPr="009217C1">
        <w:t xml:space="preserve"> </w:t>
      </w:r>
      <w:r w:rsidRPr="009217C1">
        <w:t>i området omkring</w:t>
      </w:r>
      <w:r w:rsidR="00D31BB2" w:rsidRPr="009217C1">
        <w:t xml:space="preserve"> </w:t>
      </w:r>
      <w:r w:rsidRPr="009217C1">
        <w:t>anlægget</w:t>
      </w:r>
      <w:r w:rsidR="000C009E" w:rsidRPr="009217C1">
        <w:t>,</w:t>
      </w:r>
      <w:r w:rsidR="00D31BB2" w:rsidRPr="009217C1">
        <w:t xml:space="preserve"> hvortil der er beregnet merdeposition af ammoniak</w:t>
      </w:r>
      <w:r w:rsidRPr="009217C1">
        <w:t xml:space="preserve">. </w:t>
      </w:r>
    </w:p>
    <w:p w14:paraId="53365452" w14:textId="3872199B" w:rsidR="00610D59" w:rsidRPr="009217C1" w:rsidRDefault="00610D59" w:rsidP="009A00A1">
      <w:r w:rsidRPr="009217C1">
        <w:t xml:space="preserve">Resultat af merdeposition i de </w:t>
      </w:r>
      <w:r w:rsidR="00E46D46" w:rsidRPr="009217C1">
        <w:t>tre</w:t>
      </w:r>
      <w:r w:rsidRPr="009217C1">
        <w:t xml:space="preserve"> naturpunkter er:</w:t>
      </w:r>
    </w:p>
    <w:p w14:paraId="75340E48" w14:textId="609ABE06" w:rsidR="00610D59" w:rsidRPr="009217C1" w:rsidRDefault="007F4209" w:rsidP="00FA4B50">
      <w:pPr>
        <w:spacing w:after="0"/>
        <w:ind w:left="360"/>
      </w:pPr>
      <w:r w:rsidRPr="009217C1">
        <w:t xml:space="preserve">3.1 </w:t>
      </w:r>
      <w:r w:rsidR="00E46D46" w:rsidRPr="009217C1">
        <w:t>Mose og skov</w:t>
      </w:r>
      <w:r w:rsidR="00722B26">
        <w:t xml:space="preserve"> (naturligt tilgroet lysåbent areal)</w:t>
      </w:r>
      <w:r w:rsidR="00415ADF" w:rsidRPr="009217C1">
        <w:t xml:space="preserve"> </w:t>
      </w:r>
      <w:r w:rsidR="00722B26">
        <w:t>450</w:t>
      </w:r>
      <w:r w:rsidR="00415ADF" w:rsidRPr="009217C1">
        <w:t xml:space="preserve"> meter</w:t>
      </w:r>
      <w:r w:rsidR="00036572" w:rsidRPr="009217C1">
        <w:t xml:space="preserve"> nord for anlægget har en merdeposition på</w:t>
      </w:r>
      <w:r w:rsidR="003363CD" w:rsidRPr="009217C1">
        <w:t xml:space="preserve"> +0,</w:t>
      </w:r>
      <w:r w:rsidR="00E46D46" w:rsidRPr="009217C1">
        <w:t>4</w:t>
      </w:r>
      <w:r w:rsidR="003363CD" w:rsidRPr="009217C1">
        <w:t xml:space="preserve"> kg N/år/år</w:t>
      </w:r>
    </w:p>
    <w:p w14:paraId="0E8F42E8" w14:textId="4929A26F" w:rsidR="00415ADF" w:rsidRPr="009217C1" w:rsidRDefault="003363CD" w:rsidP="00415ADF">
      <w:pPr>
        <w:spacing w:after="0"/>
        <w:ind w:left="360"/>
      </w:pPr>
      <w:r w:rsidRPr="009217C1">
        <w:t>3.2</w:t>
      </w:r>
      <w:r w:rsidR="00FA4B50" w:rsidRPr="009217C1">
        <w:t xml:space="preserve"> </w:t>
      </w:r>
      <w:r w:rsidR="00E46D46" w:rsidRPr="009217C1">
        <w:t>Skov</w:t>
      </w:r>
      <w:r w:rsidR="00915CC7">
        <w:t xml:space="preserve"> (gammel skovjordbund)</w:t>
      </w:r>
      <w:r w:rsidR="00036572" w:rsidRPr="009217C1">
        <w:t xml:space="preserve"> </w:t>
      </w:r>
      <w:r w:rsidR="00B413C2">
        <w:t>1,5 km øst</w:t>
      </w:r>
      <w:r w:rsidR="00036572" w:rsidRPr="009217C1">
        <w:t xml:space="preserve"> for anlægget har en merdeposition på </w:t>
      </w:r>
      <w:r w:rsidR="00E46D46" w:rsidRPr="009217C1">
        <w:t>+</w:t>
      </w:r>
      <w:r w:rsidR="00FA4B50" w:rsidRPr="009217C1">
        <w:t>0,</w:t>
      </w:r>
      <w:r w:rsidR="00E46D46" w:rsidRPr="009217C1">
        <w:t>1</w:t>
      </w:r>
      <w:r w:rsidR="00FA4B50" w:rsidRPr="009217C1">
        <w:t xml:space="preserve"> kg N/ha/år</w:t>
      </w:r>
    </w:p>
    <w:p w14:paraId="003EE23D" w14:textId="0CD053C4" w:rsidR="00415ADF" w:rsidRPr="009217C1" w:rsidRDefault="00415ADF" w:rsidP="00415ADF">
      <w:pPr>
        <w:spacing w:after="0"/>
        <w:ind w:left="360"/>
      </w:pPr>
      <w:r w:rsidRPr="009217C1">
        <w:t xml:space="preserve">3.3 </w:t>
      </w:r>
      <w:r w:rsidR="00E46D46" w:rsidRPr="009217C1">
        <w:t>Skov</w:t>
      </w:r>
      <w:r w:rsidRPr="009217C1">
        <w:t xml:space="preserve"> </w:t>
      </w:r>
      <w:r w:rsidR="00B413C2">
        <w:t>(naturligt tilgroet lysåbent areal)</w:t>
      </w:r>
      <w:r w:rsidR="00B413C2">
        <w:t xml:space="preserve"> 750</w:t>
      </w:r>
      <w:r w:rsidR="00036572" w:rsidRPr="009217C1">
        <w:t xml:space="preserve"> meter nord for anlægget har en merdeposition på </w:t>
      </w:r>
      <w:r w:rsidRPr="009217C1">
        <w:t>+0,</w:t>
      </w:r>
      <w:r w:rsidR="009217C1" w:rsidRPr="009217C1">
        <w:t>2</w:t>
      </w:r>
      <w:r w:rsidRPr="009217C1">
        <w:t xml:space="preserve"> kg N/år/år</w:t>
      </w:r>
    </w:p>
    <w:p w14:paraId="5F575ED5" w14:textId="6A2CA36C" w:rsidR="00415ADF" w:rsidRDefault="00415ADF" w:rsidP="00FA4B50">
      <w:pPr>
        <w:spacing w:after="0"/>
        <w:ind w:left="360"/>
        <w:rPr>
          <w:color w:val="FF0000"/>
        </w:rPr>
      </w:pPr>
    </w:p>
    <w:tbl>
      <w:tblPr>
        <w:tblStyle w:val="Tabel-Gitter"/>
        <w:tblW w:w="0" w:type="auto"/>
        <w:tblLook w:val="04A0" w:firstRow="1" w:lastRow="0" w:firstColumn="1" w:lastColumn="0" w:noHBand="0" w:noVBand="1"/>
      </w:tblPr>
      <w:tblGrid>
        <w:gridCol w:w="9629"/>
      </w:tblGrid>
      <w:tr w:rsidR="00BB272C" w:rsidRPr="008B1ED2" w14:paraId="43AC5A68" w14:textId="77777777" w:rsidTr="00ED01B8">
        <w:tc>
          <w:tcPr>
            <w:tcW w:w="9629" w:type="dxa"/>
          </w:tcPr>
          <w:p w14:paraId="25E45562" w14:textId="605039EB" w:rsidR="00BB272C" w:rsidRPr="008B1ED2" w:rsidRDefault="00D9786B" w:rsidP="00ED01B8">
            <w:pPr>
              <w:jc w:val="left"/>
              <w:rPr>
                <w:color w:val="FF0000"/>
              </w:rPr>
            </w:pPr>
            <w:r>
              <w:rPr>
                <w:noProof/>
                <w:color w:val="FF0000"/>
              </w:rPr>
              <w:lastRenderedPageBreak/>
              <mc:AlternateContent>
                <mc:Choice Requires="wps">
                  <w:drawing>
                    <wp:anchor distT="0" distB="0" distL="114300" distR="114300" simplePos="0" relativeHeight="251702784" behindDoc="0" locked="0" layoutInCell="1" allowOverlap="1" wp14:anchorId="00CAE8FB" wp14:editId="0CD9DE65">
                      <wp:simplePos x="0" y="0"/>
                      <wp:positionH relativeFrom="column">
                        <wp:posOffset>1903730</wp:posOffset>
                      </wp:positionH>
                      <wp:positionV relativeFrom="paragraph">
                        <wp:posOffset>2169160</wp:posOffset>
                      </wp:positionV>
                      <wp:extent cx="76200" cy="66675"/>
                      <wp:effectExtent l="0" t="0" r="19050" b="28575"/>
                      <wp:wrapNone/>
                      <wp:docPr id="1025159508" name="Ellipse 18"/>
                      <wp:cNvGraphicFramePr/>
                      <a:graphic xmlns:a="http://schemas.openxmlformats.org/drawingml/2006/main">
                        <a:graphicData uri="http://schemas.microsoft.com/office/word/2010/wordprocessingShape">
                          <wps:wsp>
                            <wps:cNvSpPr/>
                            <wps:spPr>
                              <a:xfrm>
                                <a:off x="0" y="0"/>
                                <a:ext cx="76200" cy="66675"/>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7319EB" id="Ellipse 18" o:spid="_x0000_s1026" style="position:absolute;margin-left:149.9pt;margin-top:170.8pt;width:6pt;height:5.25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" fillcolor="red" strokecolor="red" strokeweight="2pt"/>
                  </w:pict>
                </mc:Fallback>
              </mc:AlternateContent>
            </w:r>
            <w:r w:rsidR="00F64439" w:rsidRPr="00F64439">
              <w:rPr>
                <w:color w:val="FF0000"/>
              </w:rPr>
              <w:drawing>
                <wp:inline distT="0" distB="0" distL="0" distR="0" wp14:anchorId="37E630FC" wp14:editId="14F20632">
                  <wp:extent cx="6120765" cy="4331970"/>
                  <wp:effectExtent l="0" t="0" r="0" b="0"/>
                  <wp:docPr id="98200036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00366" name=""/>
                          <pic:cNvPicPr/>
                        </pic:nvPicPr>
                        <pic:blipFill>
                          <a:blip r:embed="rId42"/>
                          <a:stretch>
                            <a:fillRect/>
                          </a:stretch>
                        </pic:blipFill>
                        <pic:spPr>
                          <a:xfrm>
                            <a:off x="0" y="0"/>
                            <a:ext cx="6120765" cy="4331970"/>
                          </a:xfrm>
                          <a:prstGeom prst="rect">
                            <a:avLst/>
                          </a:prstGeom>
                        </pic:spPr>
                      </pic:pic>
                    </a:graphicData>
                  </a:graphic>
                </wp:inline>
              </w:drawing>
            </w:r>
          </w:p>
        </w:tc>
      </w:tr>
    </w:tbl>
    <w:p w14:paraId="750284CC" w14:textId="53938197" w:rsidR="00BB272C" w:rsidRPr="008B1ED2" w:rsidRDefault="00BB272C" w:rsidP="00C54A71">
      <w:pPr>
        <w:jc w:val="left"/>
        <w:rPr>
          <w:b/>
          <w:sz w:val="16"/>
          <w:szCs w:val="16"/>
        </w:rPr>
      </w:pPr>
      <w:r w:rsidRPr="008B1ED2">
        <w:rPr>
          <w:b/>
          <w:sz w:val="16"/>
          <w:szCs w:val="16"/>
        </w:rPr>
        <w:t xml:space="preserve">Husdyrbrugets </w:t>
      </w:r>
      <w:r w:rsidR="001C7CF3" w:rsidRPr="008B1ED2">
        <w:rPr>
          <w:b/>
          <w:sz w:val="16"/>
          <w:szCs w:val="16"/>
        </w:rPr>
        <w:t>placering</w:t>
      </w:r>
      <w:r w:rsidRPr="008B1ED2">
        <w:rPr>
          <w:b/>
          <w:sz w:val="16"/>
          <w:szCs w:val="16"/>
        </w:rPr>
        <w:t xml:space="preserve"> i forhold til </w:t>
      </w:r>
      <w:r w:rsidR="00283719" w:rsidRPr="008B1ED2">
        <w:rPr>
          <w:b/>
          <w:sz w:val="16"/>
          <w:szCs w:val="16"/>
        </w:rPr>
        <w:t xml:space="preserve">kategori </w:t>
      </w:r>
      <w:r w:rsidRPr="008B1ED2">
        <w:rPr>
          <w:b/>
          <w:sz w:val="16"/>
          <w:szCs w:val="16"/>
        </w:rPr>
        <w:t>3-natur og øvrig natur</w:t>
      </w:r>
    </w:p>
    <w:p w14:paraId="1985E4EE" w14:textId="540CF188" w:rsidR="00C54A71" w:rsidRPr="00B06C9D" w:rsidRDefault="00C54A71" w:rsidP="00B06C9D">
      <w:pPr>
        <w:spacing w:after="0"/>
        <w:rPr>
          <w:b/>
          <w:bCs/>
          <w:i/>
          <w:iCs/>
        </w:rPr>
      </w:pPr>
      <w:r w:rsidRPr="00B06C9D">
        <w:rPr>
          <w:b/>
          <w:bCs/>
          <w:i/>
          <w:iCs/>
        </w:rPr>
        <w:t>Øvrig vejledende registreret § 3 beskyttet natur</w:t>
      </w:r>
      <w:r w:rsidR="008F0731" w:rsidRPr="00B06C9D">
        <w:rPr>
          <w:b/>
          <w:bCs/>
          <w:i/>
          <w:iCs/>
        </w:rPr>
        <w:t xml:space="preserve"> (§3-natur)</w:t>
      </w:r>
      <w:r w:rsidR="002C173F" w:rsidRPr="00B06C9D">
        <w:rPr>
          <w:b/>
          <w:bCs/>
          <w:i/>
          <w:iCs/>
        </w:rPr>
        <w:t xml:space="preserve"> (4.x punkter)</w:t>
      </w:r>
    </w:p>
    <w:p w14:paraId="40AC41E6" w14:textId="4A56AEC6" w:rsidR="00C54A71" w:rsidRPr="00B45466" w:rsidRDefault="00C54A71" w:rsidP="009A00A1">
      <w:bookmarkStart w:id="159" w:name="_Hlk33601606"/>
      <w:r w:rsidRPr="00B45466">
        <w:t xml:space="preserve">Nærmeste </w:t>
      </w:r>
      <w:r w:rsidR="0035318A" w:rsidRPr="00B45466">
        <w:t>natur</w:t>
      </w:r>
      <w:r w:rsidR="00412CC9" w:rsidRPr="00B45466">
        <w:t>punkter</w:t>
      </w:r>
      <w:r w:rsidR="0035318A" w:rsidRPr="00B45466">
        <w:t xml:space="preserve"> </w:t>
      </w:r>
      <w:r w:rsidRPr="00B45466">
        <w:t>består af</w:t>
      </w:r>
      <w:r w:rsidR="00A25410" w:rsidRPr="00B45466">
        <w:t xml:space="preserve"> søer </w:t>
      </w:r>
      <w:r w:rsidRPr="00B45466">
        <w:t>beliggende nord</w:t>
      </w:r>
      <w:r w:rsidR="00A25410" w:rsidRPr="00B45466">
        <w:t>, øst og syd</w:t>
      </w:r>
      <w:r w:rsidRPr="00B45466">
        <w:t xml:space="preserve"> for anlægget samt en mindre</w:t>
      </w:r>
      <w:r w:rsidR="00A25410" w:rsidRPr="00B45466">
        <w:t xml:space="preserve"> eng </w:t>
      </w:r>
      <w:r w:rsidR="00721FAE" w:rsidRPr="00B45466">
        <w:t xml:space="preserve">mod </w:t>
      </w:r>
      <w:r w:rsidR="00A25410" w:rsidRPr="00B45466">
        <w:t>syd</w:t>
      </w:r>
      <w:r w:rsidRPr="00B45466">
        <w:t>.</w:t>
      </w:r>
    </w:p>
    <w:p w14:paraId="1116397F" w14:textId="17010684" w:rsidR="00F97F24" w:rsidRPr="00B45466" w:rsidRDefault="00594CBE" w:rsidP="009A00A1">
      <w:r w:rsidRPr="00B45466">
        <w:t>Depositionsb</w:t>
      </w:r>
      <w:r w:rsidR="00C54A71" w:rsidRPr="00B45466">
        <w:t>eregninger viser</w:t>
      </w:r>
      <w:r w:rsidR="00A16609" w:rsidRPr="00B45466">
        <w:t>,</w:t>
      </w:r>
      <w:r w:rsidR="00C54A71" w:rsidRPr="00B45466">
        <w:t xml:space="preserve"> at ændringerne på husdyrbruget ikke giver anledning til merbelastninger</w:t>
      </w:r>
      <w:r w:rsidRPr="00B45466">
        <w:t xml:space="preserve"> ud over 1 kg/ha/år</w:t>
      </w:r>
      <w:r w:rsidR="00C54A71" w:rsidRPr="00B45466">
        <w:t xml:space="preserve"> til øvrig natur. </w:t>
      </w:r>
    </w:p>
    <w:p w14:paraId="1DF43FAF" w14:textId="22452569" w:rsidR="00893BD7" w:rsidRPr="008B1ED2" w:rsidRDefault="00893BD7" w:rsidP="00893BD7">
      <w:pPr>
        <w:jc w:val="left"/>
        <w:rPr>
          <w:bCs/>
          <w:u w:val="single"/>
        </w:rPr>
      </w:pPr>
      <w:r w:rsidRPr="008B1ED2">
        <w:rPr>
          <w:bCs/>
          <w:u w:val="single"/>
        </w:rPr>
        <w:t xml:space="preserve">Vurdering </w:t>
      </w:r>
      <w:r>
        <w:rPr>
          <w:bCs/>
          <w:u w:val="single"/>
        </w:rPr>
        <w:t>af ammoniakdeposition til naturtyper</w:t>
      </w:r>
      <w:r w:rsidR="00EF735F">
        <w:rPr>
          <w:bCs/>
          <w:u w:val="single"/>
        </w:rPr>
        <w:t xml:space="preserve"> omkring anlægget</w:t>
      </w:r>
      <w:r w:rsidR="005772CA">
        <w:rPr>
          <w:bCs/>
          <w:u w:val="single"/>
        </w:rPr>
        <w:t xml:space="preserve"> samt Natura-2000</w:t>
      </w:r>
      <w:r w:rsidR="00353A86">
        <w:rPr>
          <w:bCs/>
          <w:u w:val="single"/>
        </w:rPr>
        <w:t xml:space="preserve"> område</w:t>
      </w:r>
    </w:p>
    <w:p w14:paraId="1AAD2BA0" w14:textId="16C28C3A" w:rsidR="0092620A" w:rsidRPr="00E71C8F" w:rsidRDefault="0092620A" w:rsidP="0092620A">
      <w:pPr>
        <w:rPr>
          <w:bCs/>
        </w:rPr>
      </w:pPr>
      <w:bookmarkStart w:id="160" w:name="_Hlk66691455"/>
      <w:r w:rsidRPr="00820F20">
        <w:rPr>
          <w:bCs/>
        </w:rPr>
        <w:t xml:space="preserve">Natura-2000 afgrænsningen ligger </w:t>
      </w:r>
      <w:r w:rsidR="00315F98">
        <w:rPr>
          <w:bCs/>
        </w:rPr>
        <w:t>ca. 2</w:t>
      </w:r>
      <w:r w:rsidRPr="00820F20">
        <w:rPr>
          <w:bCs/>
        </w:rPr>
        <w:t xml:space="preserve"> km øst for anlægget. Der er beregnet deposition af ammoniak til naturpunkt kanten af Natura-2000 afgrænsningen. Depositionen af ammoniak i dette punkt overholder de fastsatte kriterier for maksimal totaldeposition, da depositionen </w:t>
      </w:r>
      <w:r w:rsidR="00315F98">
        <w:rPr>
          <w:bCs/>
        </w:rPr>
        <w:t>ikke overstiger</w:t>
      </w:r>
      <w:r w:rsidRPr="00820F20">
        <w:rPr>
          <w:bCs/>
        </w:rPr>
        <w:t xml:space="preserve"> 0,</w:t>
      </w:r>
      <w:r w:rsidR="00315F98">
        <w:rPr>
          <w:bCs/>
        </w:rPr>
        <w:t>2</w:t>
      </w:r>
      <w:r w:rsidRPr="00820F20">
        <w:rPr>
          <w:bCs/>
        </w:rPr>
        <w:t xml:space="preserve"> kg N/ha/år. Totaldepositionen er fastsat ud fra et forsigtighedsprincip, så ammoniakbidraget ikke fører til en negativ tilstandsændring af naturområderne indenfor Natura-2000 udpegningen. Da naturpunkterne er placeret langs afgrænsningen hen mod husdyrbruget, vil </w:t>
      </w:r>
      <w:r w:rsidRPr="00E71C8F">
        <w:rPr>
          <w:bCs/>
        </w:rPr>
        <w:t>ammoniakbidraget ligeledes være</w:t>
      </w:r>
      <w:r w:rsidR="00CB2923" w:rsidRPr="00E71C8F">
        <w:rPr>
          <w:bCs/>
        </w:rPr>
        <w:t xml:space="preserve"> op til </w:t>
      </w:r>
      <w:r w:rsidRPr="00E71C8F">
        <w:rPr>
          <w:bCs/>
        </w:rPr>
        <w:t>0,</w:t>
      </w:r>
      <w:r w:rsidR="00CB2923" w:rsidRPr="00E71C8F">
        <w:rPr>
          <w:bCs/>
        </w:rPr>
        <w:t>2</w:t>
      </w:r>
      <w:r w:rsidRPr="00E71C8F">
        <w:rPr>
          <w:bCs/>
        </w:rPr>
        <w:t xml:space="preserve"> kg N/ha/år indenfor Natura-2000 afgrænsningen.</w:t>
      </w:r>
    </w:p>
    <w:bookmarkEnd w:id="160"/>
    <w:p w14:paraId="1A151C79" w14:textId="3B9EAD90" w:rsidR="001A02D4" w:rsidRPr="009564B8" w:rsidRDefault="00DA1043" w:rsidP="009A00A1">
      <w:r w:rsidRPr="00E71C8F">
        <w:t xml:space="preserve">Der er foretaget beregninger til </w:t>
      </w:r>
      <w:r w:rsidR="00A362E7" w:rsidRPr="00E71C8F">
        <w:t xml:space="preserve">de nærmeste naturtyper </w:t>
      </w:r>
      <w:r w:rsidR="00931FED" w:rsidRPr="00E71C8F">
        <w:t xml:space="preserve">indenfor hver kategori. </w:t>
      </w:r>
      <w:r w:rsidR="00462161" w:rsidRPr="00E71C8F">
        <w:t>Til n</w:t>
      </w:r>
      <w:r w:rsidR="00361049" w:rsidRPr="00E71C8F">
        <w:t xml:space="preserve">aturtyperne indenfor </w:t>
      </w:r>
      <w:r w:rsidR="00E71C8F" w:rsidRPr="00E71C8F">
        <w:t xml:space="preserve">ca. 700 </w:t>
      </w:r>
      <w:r w:rsidR="00361049" w:rsidRPr="00E71C8F">
        <w:t xml:space="preserve">meter </w:t>
      </w:r>
      <w:r w:rsidR="00462161" w:rsidRPr="00E71C8F">
        <w:t xml:space="preserve">er der beregnet </w:t>
      </w:r>
      <w:r w:rsidR="00D1208A" w:rsidRPr="00E71C8F">
        <w:t xml:space="preserve">deposition i </w:t>
      </w:r>
      <w:r w:rsidR="00392DA6" w:rsidRPr="00E71C8F">
        <w:t>forskellige vindretninger</w:t>
      </w:r>
      <w:r w:rsidR="003954B8" w:rsidRPr="00E71C8F">
        <w:t xml:space="preserve"> </w:t>
      </w:r>
      <w:r w:rsidR="00ED1DA8" w:rsidRPr="00E71C8F">
        <w:t>og ruheder</w:t>
      </w:r>
      <w:r w:rsidR="003954B8" w:rsidRPr="00E71C8F">
        <w:t xml:space="preserve">. </w:t>
      </w:r>
      <w:r w:rsidR="00ED1DA8" w:rsidRPr="00E71C8F">
        <w:t>Det vurderes</w:t>
      </w:r>
      <w:r w:rsidR="009564B8" w:rsidRPr="00E71C8F">
        <w:t>,</w:t>
      </w:r>
      <w:r w:rsidR="00ED1DA8" w:rsidRPr="00E71C8F">
        <w:t xml:space="preserve"> at der er beregnet til alle relevante naturområder</w:t>
      </w:r>
      <w:r w:rsidR="0053646A" w:rsidRPr="00E71C8F">
        <w:t xml:space="preserve"> i forhold til husdyranlæggets </w:t>
      </w:r>
      <w:r w:rsidR="000B1340" w:rsidRPr="00E71C8F">
        <w:t>sam</w:t>
      </w:r>
      <w:r w:rsidR="000B1340">
        <w:t>lede ammoniakemissi</w:t>
      </w:r>
      <w:r w:rsidR="00D33E85">
        <w:t>on</w:t>
      </w:r>
      <w:r w:rsidR="004434BC">
        <w:t>, vindretninger samt ruheder.</w:t>
      </w:r>
    </w:p>
    <w:p w14:paraId="5B24A851" w14:textId="5847786E" w:rsidR="00893BD7" w:rsidRPr="00ED426F" w:rsidRDefault="00EF735F" w:rsidP="009A00A1">
      <w:r w:rsidRPr="00ED426F">
        <w:t>De beregnede total</w:t>
      </w:r>
      <w:r w:rsidR="005756CC" w:rsidRPr="00ED426F">
        <w:t>depositioner</w:t>
      </w:r>
      <w:r w:rsidRPr="00ED426F">
        <w:t xml:space="preserve"> for kategori 1-natur </w:t>
      </w:r>
      <w:r w:rsidR="003B293E" w:rsidRPr="00ED426F">
        <w:t>overstiger ikke 0,2 kg N/ha/år</w:t>
      </w:r>
      <w:r w:rsidR="00AE765B" w:rsidRPr="00ED426F">
        <w:t xml:space="preserve">. Naturtyperne ligger tæt på </w:t>
      </w:r>
      <w:r w:rsidR="009A2614" w:rsidRPr="00ED426F">
        <w:t>grænsen af Natura 2000-området nærmest anlægget</w:t>
      </w:r>
      <w:r w:rsidR="003B293E" w:rsidRPr="00ED426F">
        <w:t xml:space="preserve">. </w:t>
      </w:r>
      <w:r w:rsidR="00F92EDA" w:rsidRPr="00ED426F">
        <w:t>Det vurderes, at a</w:t>
      </w:r>
      <w:r w:rsidR="003B293E" w:rsidRPr="00ED426F">
        <w:t xml:space="preserve">nlægget er placeret robust i forhold til </w:t>
      </w:r>
      <w:r w:rsidR="00AE765B" w:rsidRPr="00ED426F">
        <w:t>k</w:t>
      </w:r>
      <w:r w:rsidR="005756CC" w:rsidRPr="00ED426F">
        <w:t>ategori 1-naturty</w:t>
      </w:r>
      <w:r w:rsidR="009B05F9" w:rsidRPr="00ED426F">
        <w:t>p</w:t>
      </w:r>
      <w:r w:rsidR="005756CC" w:rsidRPr="00ED426F">
        <w:t xml:space="preserve">er indenfor </w:t>
      </w:r>
      <w:r w:rsidR="003B293E" w:rsidRPr="00ED426F">
        <w:t>Natura 2000-</w:t>
      </w:r>
      <w:r w:rsidR="005756CC" w:rsidRPr="00ED426F">
        <w:t>området</w:t>
      </w:r>
      <w:r w:rsidR="007C32E8" w:rsidRPr="00ED426F">
        <w:t xml:space="preserve">, da husdyrbruget </w:t>
      </w:r>
      <w:r w:rsidR="004D17ED" w:rsidRPr="00ED426F">
        <w:t xml:space="preserve">eksistens </w:t>
      </w:r>
      <w:r w:rsidR="007C32E8" w:rsidRPr="00ED426F">
        <w:t xml:space="preserve">ikke vil påvirkes </w:t>
      </w:r>
      <w:r w:rsidR="004D17ED" w:rsidRPr="00ED426F">
        <w:t xml:space="preserve">ved andre husdyrudvidelser </w:t>
      </w:r>
      <w:r w:rsidR="002C15E9" w:rsidRPr="00ED426F">
        <w:t>som bidrager til kumulation</w:t>
      </w:r>
      <w:r w:rsidR="005756CC" w:rsidRPr="00ED426F">
        <w:t>.</w:t>
      </w:r>
    </w:p>
    <w:p w14:paraId="317F50E2" w14:textId="0776E25E" w:rsidR="00E45AAC" w:rsidRPr="00ED426F" w:rsidRDefault="002967D0" w:rsidP="002967D0">
      <w:r w:rsidRPr="00ED426F">
        <w:lastRenderedPageBreak/>
        <w:t>Beregn</w:t>
      </w:r>
      <w:r w:rsidR="002627F2" w:rsidRPr="00ED426F">
        <w:t>et</w:t>
      </w:r>
      <w:r w:rsidRPr="00ED426F">
        <w:t xml:space="preserve"> totaldeposition for kategori </w:t>
      </w:r>
      <w:r w:rsidR="002627F2" w:rsidRPr="00ED426F">
        <w:t>2</w:t>
      </w:r>
      <w:r w:rsidRPr="00ED426F">
        <w:t xml:space="preserve">-natur overstiger ikke </w:t>
      </w:r>
      <w:r w:rsidR="002627F2" w:rsidRPr="00ED426F">
        <w:t>1</w:t>
      </w:r>
      <w:r w:rsidRPr="00ED426F">
        <w:t xml:space="preserve"> kg N/ha/år.</w:t>
      </w:r>
      <w:r w:rsidR="00D258C8" w:rsidRPr="00ED426F">
        <w:t xml:space="preserve"> Det vurderes ikke at der er andre udpege</w:t>
      </w:r>
      <w:r w:rsidR="00E35E79" w:rsidRPr="00ED426F">
        <w:t>de</w:t>
      </w:r>
      <w:r w:rsidR="00D258C8" w:rsidRPr="00ED426F">
        <w:t xml:space="preserve"> </w:t>
      </w:r>
      <w:r w:rsidR="00E35E79" w:rsidRPr="00ED426F">
        <w:t>heder eller overdrev</w:t>
      </w:r>
      <w:r w:rsidR="00762942" w:rsidRPr="00ED426F">
        <w:t xml:space="preserve"> i nærområdet</w:t>
      </w:r>
      <w:r w:rsidR="000B1861" w:rsidRPr="00ED426F">
        <w:t xml:space="preserve">, der bør være omfattet af </w:t>
      </w:r>
      <w:r w:rsidR="00AF766D" w:rsidRPr="00ED426F">
        <w:t xml:space="preserve">kategori </w:t>
      </w:r>
      <w:r w:rsidR="006E51B4" w:rsidRPr="00ED426F">
        <w:t>2-natur</w:t>
      </w:r>
      <w:r w:rsidR="00E35E79" w:rsidRPr="00ED426F">
        <w:t xml:space="preserve">, </w:t>
      </w:r>
      <w:r w:rsidR="00762942" w:rsidRPr="00ED426F">
        <w:t xml:space="preserve">hvortil der kan beregnes en </w:t>
      </w:r>
      <w:r w:rsidR="00794FCB" w:rsidRPr="00ED426F">
        <w:t>større totaldeposition</w:t>
      </w:r>
      <w:r w:rsidR="002253F3" w:rsidRPr="00ED426F">
        <w:t>. Det vurderes derfor, at anlægget er placeret robust i forhold til kategori 2-naturtyper.</w:t>
      </w:r>
    </w:p>
    <w:p w14:paraId="66E23589" w14:textId="176B89A8" w:rsidR="002253F3" w:rsidRPr="00ED426F" w:rsidRDefault="00CF6B5C" w:rsidP="009A00A1">
      <w:r w:rsidRPr="00ED426F">
        <w:t xml:space="preserve">Den beregnet meremission til alle </w:t>
      </w:r>
      <w:r w:rsidR="00162374" w:rsidRPr="00ED426F">
        <w:t>kategori 3-naturtyper</w:t>
      </w:r>
      <w:r w:rsidR="00DA544E">
        <w:t xml:space="preserve"> samt §3-natur</w:t>
      </w:r>
      <w:r w:rsidR="00162374" w:rsidRPr="00ED426F">
        <w:t xml:space="preserve"> </w:t>
      </w:r>
      <w:r w:rsidR="001F097E" w:rsidRPr="00ED426F">
        <w:t>overstiger ikke 1 kg N/ha/år</w:t>
      </w:r>
      <w:r w:rsidR="004B5DA7" w:rsidRPr="00ED426F">
        <w:t xml:space="preserve"> hverken i forhold til 8-års drift eller nudrift</w:t>
      </w:r>
      <w:r w:rsidR="001F097E" w:rsidRPr="00ED426F">
        <w:t xml:space="preserve">. </w:t>
      </w:r>
      <w:r w:rsidR="00ED426F">
        <w:t>Der er således</w:t>
      </w:r>
      <w:r w:rsidR="009F106A" w:rsidRPr="00ED426F">
        <w:t xml:space="preserve"> ikke er behov for </w:t>
      </w:r>
      <w:r w:rsidR="00BC224E" w:rsidRPr="00ED426F">
        <w:t>yderligere vurderinger.</w:t>
      </w:r>
    </w:p>
    <w:p w14:paraId="4AB3737A" w14:textId="2F318DCB" w:rsidR="00C54A71" w:rsidRPr="008B1ED2" w:rsidRDefault="00C54A71" w:rsidP="00DA1E68">
      <w:pPr>
        <w:pStyle w:val="Overskrift3"/>
      </w:pPr>
      <w:bookmarkStart w:id="161" w:name="_Toc164237106"/>
      <w:bookmarkStart w:id="162" w:name="_Toc164244361"/>
      <w:bookmarkStart w:id="163" w:name="_Toc186459419"/>
      <w:bookmarkEnd w:id="159"/>
      <w:r w:rsidRPr="008B1ED2">
        <w:t>Bilag IV-arter (</w:t>
      </w:r>
      <w:r w:rsidR="00216E39" w:rsidRPr="008B1ED2">
        <w:t>E</w:t>
      </w:r>
      <w:r w:rsidRPr="008B1ED2">
        <w:t>1b</w:t>
      </w:r>
      <w:r w:rsidR="00216E39" w:rsidRPr="008B1ED2">
        <w:t xml:space="preserve"> og F</w:t>
      </w:r>
      <w:r w:rsidRPr="008B1ED2">
        <w:t>)</w:t>
      </w:r>
      <w:bookmarkStart w:id="164" w:name="_Hlk81316578"/>
      <w:bookmarkEnd w:id="161"/>
      <w:bookmarkEnd w:id="162"/>
      <w:bookmarkEnd w:id="163"/>
    </w:p>
    <w:bookmarkEnd w:id="164"/>
    <w:p w14:paraId="19D6E8C9" w14:textId="6BB50077" w:rsidR="00360040" w:rsidRPr="008B1ED2" w:rsidRDefault="00360040" w:rsidP="00360040">
      <w:r w:rsidRPr="008B1ED2">
        <w:t>Der er foretaget en søgning over registreret fund af bilag IV-arter i statens kortdata</w:t>
      </w:r>
      <w:r w:rsidR="009C40D0">
        <w:t xml:space="preserve"> på</w:t>
      </w:r>
      <w:r w:rsidRPr="008B1ED2">
        <w:t xml:space="preserve"> </w:t>
      </w:r>
      <w:hyperlink r:id="rId43" w:history="1">
        <w:r w:rsidR="006455DB" w:rsidRPr="006455DB">
          <w:rPr>
            <w:rStyle w:val="Hyperlink"/>
          </w:rPr>
          <w:t>https://arter.dk/</w:t>
        </w:r>
      </w:hyperlink>
      <w:r w:rsidR="000B61A4">
        <w:t xml:space="preserve"> </w:t>
      </w:r>
      <w:r w:rsidRPr="008B1ED2">
        <w:t xml:space="preserve">indenfor en radius af </w:t>
      </w:r>
      <w:r w:rsidRPr="002057F3">
        <w:t xml:space="preserve">ca. </w:t>
      </w:r>
      <w:r w:rsidR="0060443B" w:rsidRPr="002057F3">
        <w:t>2</w:t>
      </w:r>
      <w:r w:rsidRPr="002057F3">
        <w:t xml:space="preserve"> km fra </w:t>
      </w:r>
      <w:r w:rsidRPr="008B1ED2">
        <w:t xml:space="preserve">ejendommen (se nedenstående figur).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8B1ED2" w14:paraId="615D3705" w14:textId="77777777" w:rsidTr="00C54A71">
        <w:tc>
          <w:tcPr>
            <w:tcW w:w="9628" w:type="dxa"/>
            <w:tcBorders>
              <w:bottom w:val="single" w:sz="4" w:space="0" w:color="auto"/>
            </w:tcBorders>
          </w:tcPr>
          <w:p w14:paraId="76421CF1" w14:textId="7C0836A7" w:rsidR="00C54A71" w:rsidRPr="008B1ED2" w:rsidRDefault="002057F3" w:rsidP="00C54A71">
            <w:pPr>
              <w:jc w:val="left"/>
              <w:rPr>
                <w:highlight w:val="yellow"/>
              </w:rPr>
            </w:pPr>
            <w:r w:rsidRPr="002057F3">
              <w:rPr>
                <w:noProof/>
              </w:rPr>
              <w:drawing>
                <wp:inline distT="0" distB="0" distL="0" distR="0" wp14:anchorId="6225B175" wp14:editId="5B15BB08">
                  <wp:extent cx="6120765" cy="6045835"/>
                  <wp:effectExtent l="0" t="0" r="0" b="0"/>
                  <wp:docPr id="144304158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41588" name=""/>
                          <pic:cNvPicPr/>
                        </pic:nvPicPr>
                        <pic:blipFill>
                          <a:blip r:embed="rId44"/>
                          <a:stretch>
                            <a:fillRect/>
                          </a:stretch>
                        </pic:blipFill>
                        <pic:spPr>
                          <a:xfrm>
                            <a:off x="0" y="0"/>
                            <a:ext cx="6120765" cy="6045835"/>
                          </a:xfrm>
                          <a:prstGeom prst="rect">
                            <a:avLst/>
                          </a:prstGeom>
                        </pic:spPr>
                      </pic:pic>
                    </a:graphicData>
                  </a:graphic>
                </wp:inline>
              </w:drawing>
            </w:r>
          </w:p>
        </w:tc>
      </w:tr>
      <w:tr w:rsidR="00EE43D9" w:rsidRPr="00EE43D9" w14:paraId="42C5699D" w14:textId="77777777" w:rsidTr="00C54A71">
        <w:tc>
          <w:tcPr>
            <w:tcW w:w="9628" w:type="dxa"/>
            <w:tcBorders>
              <w:top w:val="single" w:sz="4" w:space="0" w:color="auto"/>
              <w:left w:val="nil"/>
              <w:bottom w:val="nil"/>
              <w:right w:val="nil"/>
            </w:tcBorders>
          </w:tcPr>
          <w:p w14:paraId="5014A331" w14:textId="4216596B" w:rsidR="00C54A71" w:rsidRPr="00EE43D9" w:rsidRDefault="00C54A71" w:rsidP="00C54A71">
            <w:pPr>
              <w:jc w:val="left"/>
              <w:rPr>
                <w:b/>
                <w:sz w:val="16"/>
                <w:szCs w:val="16"/>
              </w:rPr>
            </w:pPr>
            <w:r w:rsidRPr="00EE43D9">
              <w:rPr>
                <w:b/>
                <w:sz w:val="16"/>
                <w:szCs w:val="16"/>
              </w:rPr>
              <w:t xml:space="preserve">Resultat af søgning på </w:t>
            </w:r>
            <w:r w:rsidR="000D51A3" w:rsidRPr="00EE43D9">
              <w:rPr>
                <w:b/>
                <w:sz w:val="16"/>
                <w:szCs w:val="16"/>
              </w:rPr>
              <w:t>B</w:t>
            </w:r>
            <w:r w:rsidRPr="00EE43D9">
              <w:rPr>
                <w:b/>
                <w:sz w:val="16"/>
                <w:szCs w:val="16"/>
              </w:rPr>
              <w:t xml:space="preserve">ilag IV-arter i en radius af ca. 2 km fra ejendommen (kort fra </w:t>
            </w:r>
            <w:r w:rsidR="009C40D0" w:rsidRPr="00EE43D9">
              <w:rPr>
                <w:b/>
                <w:sz w:val="16"/>
                <w:szCs w:val="16"/>
              </w:rPr>
              <w:t>arter.dk</w:t>
            </w:r>
            <w:r w:rsidRPr="00EE43D9">
              <w:rPr>
                <w:b/>
                <w:sz w:val="16"/>
                <w:szCs w:val="16"/>
              </w:rPr>
              <w:t>)</w:t>
            </w:r>
          </w:p>
        </w:tc>
      </w:tr>
    </w:tbl>
    <w:p w14:paraId="2A718B92" w14:textId="77777777" w:rsidR="00C54A71" w:rsidRDefault="00C54A71" w:rsidP="00141C0D">
      <w:pPr>
        <w:spacing w:after="0"/>
        <w:contextualSpacing/>
        <w:jc w:val="left"/>
      </w:pPr>
    </w:p>
    <w:p w14:paraId="6C68D693" w14:textId="4AA030CC" w:rsidR="00F97F24" w:rsidRDefault="00F97F24" w:rsidP="009A00A1">
      <w:pPr>
        <w:jc w:val="left"/>
      </w:pPr>
      <w:r w:rsidRPr="00EE43D9">
        <w:t>Ifølge søgningen er der registret bilag IV-art</w:t>
      </w:r>
      <w:r w:rsidR="0050097F">
        <w:t>en Odder ca. 1,3 km øst for anlægget</w:t>
      </w:r>
      <w:r w:rsidRPr="00EE43D9">
        <w:t xml:space="preserve">. </w:t>
      </w:r>
    </w:p>
    <w:p w14:paraId="105CE86F" w14:textId="4D32B23B" w:rsidR="00EA621C" w:rsidRPr="00EE43D9" w:rsidRDefault="00EA621C" w:rsidP="009A00A1">
      <w:pPr>
        <w:jc w:val="left"/>
      </w:pPr>
      <w:r w:rsidRPr="00EA621C">
        <w:lastRenderedPageBreak/>
        <w:drawing>
          <wp:inline distT="0" distB="0" distL="0" distR="0" wp14:anchorId="2CEC6205" wp14:editId="56C61EFE">
            <wp:extent cx="5896798" cy="4344006"/>
            <wp:effectExtent l="0" t="0" r="8890" b="0"/>
            <wp:docPr id="1171916659" name="Billede 1" descr="Et billede, der indeholder tekst, visitkort,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16659" name="Billede 1" descr="Et billede, der indeholder tekst, visitkort, kort&#10;&#10;Automatisk genereret beskrivelse"/>
                    <pic:cNvPicPr/>
                  </pic:nvPicPr>
                  <pic:blipFill>
                    <a:blip r:embed="rId45"/>
                    <a:stretch>
                      <a:fillRect/>
                    </a:stretch>
                  </pic:blipFill>
                  <pic:spPr>
                    <a:xfrm>
                      <a:off x="0" y="0"/>
                      <a:ext cx="5896798" cy="4344006"/>
                    </a:xfrm>
                    <a:prstGeom prst="rect">
                      <a:avLst/>
                    </a:prstGeom>
                  </pic:spPr>
                </pic:pic>
              </a:graphicData>
            </a:graphic>
          </wp:inline>
        </w:drawing>
      </w:r>
    </w:p>
    <w:tbl>
      <w:tblPr>
        <w:tblStyle w:val="Tabel-Gitter"/>
        <w:tblW w:w="0" w:type="auto"/>
        <w:tblLook w:val="04A0" w:firstRow="1" w:lastRow="0" w:firstColumn="1" w:lastColumn="0" w:noHBand="0" w:noVBand="1"/>
      </w:tblPr>
      <w:tblGrid>
        <w:gridCol w:w="1555"/>
        <w:gridCol w:w="8074"/>
      </w:tblGrid>
      <w:tr w:rsidR="00C140E2" w:rsidRPr="008B1ED2" w14:paraId="325EF44D" w14:textId="77777777" w:rsidTr="009A3A86">
        <w:tc>
          <w:tcPr>
            <w:tcW w:w="1555" w:type="dxa"/>
            <w:shd w:val="clear" w:color="auto" w:fill="08496C"/>
          </w:tcPr>
          <w:p w14:paraId="102FD988" w14:textId="77777777" w:rsidR="00C140E2" w:rsidRPr="008B1ED2" w:rsidRDefault="00C140E2">
            <w:pPr>
              <w:rPr>
                <w:b/>
                <w:color w:val="FFFFFF" w:themeColor="background1"/>
                <w:sz w:val="16"/>
                <w:szCs w:val="16"/>
              </w:rPr>
            </w:pPr>
            <w:bookmarkStart w:id="165" w:name="_Hlk117597811"/>
            <w:r w:rsidRPr="008B1ED2">
              <w:rPr>
                <w:b/>
                <w:color w:val="FFFFFF" w:themeColor="background1"/>
                <w:sz w:val="16"/>
                <w:szCs w:val="16"/>
              </w:rPr>
              <w:t>Art</w:t>
            </w:r>
          </w:p>
        </w:tc>
        <w:tc>
          <w:tcPr>
            <w:tcW w:w="8074" w:type="dxa"/>
            <w:shd w:val="clear" w:color="auto" w:fill="08496C"/>
          </w:tcPr>
          <w:p w14:paraId="16B90083" w14:textId="77777777" w:rsidR="00C140E2" w:rsidRPr="008B1ED2" w:rsidRDefault="00C140E2">
            <w:pPr>
              <w:rPr>
                <w:b/>
                <w:color w:val="FFFFFF" w:themeColor="background1"/>
                <w:sz w:val="16"/>
                <w:szCs w:val="16"/>
              </w:rPr>
            </w:pPr>
            <w:r w:rsidRPr="008B1ED2">
              <w:rPr>
                <w:b/>
                <w:color w:val="FFFFFF" w:themeColor="background1"/>
                <w:sz w:val="16"/>
                <w:szCs w:val="16"/>
              </w:rPr>
              <w:t>Levested</w:t>
            </w:r>
          </w:p>
          <w:p w14:paraId="52556DB7" w14:textId="77777777" w:rsidR="00C140E2" w:rsidRPr="008B1ED2" w:rsidRDefault="00C140E2">
            <w:pPr>
              <w:rPr>
                <w:b/>
                <w:color w:val="FFFFFF" w:themeColor="background1"/>
                <w:sz w:val="16"/>
                <w:szCs w:val="16"/>
              </w:rPr>
            </w:pPr>
          </w:p>
        </w:tc>
      </w:tr>
      <w:tr w:rsidR="00C140E2" w:rsidRPr="008B1ED2" w14:paraId="26329014" w14:textId="77777777" w:rsidTr="009A3A86">
        <w:tc>
          <w:tcPr>
            <w:tcW w:w="1555" w:type="dxa"/>
            <w:shd w:val="clear" w:color="auto" w:fill="BCE4FA"/>
          </w:tcPr>
          <w:p w14:paraId="2264CCFE" w14:textId="77777777" w:rsidR="00C140E2" w:rsidRPr="008B1ED2" w:rsidRDefault="00C140E2">
            <w:pPr>
              <w:rPr>
                <w:sz w:val="16"/>
                <w:szCs w:val="16"/>
              </w:rPr>
            </w:pPr>
            <w:r w:rsidRPr="008B1ED2">
              <w:rPr>
                <w:sz w:val="16"/>
                <w:szCs w:val="16"/>
              </w:rPr>
              <w:t>Odder</w:t>
            </w:r>
          </w:p>
        </w:tc>
        <w:tc>
          <w:tcPr>
            <w:tcW w:w="8074" w:type="dxa"/>
          </w:tcPr>
          <w:p w14:paraId="1018E5BF" w14:textId="77777777" w:rsidR="00C140E2" w:rsidRPr="008B1ED2" w:rsidRDefault="00C140E2">
            <w:pPr>
              <w:jc w:val="left"/>
              <w:rPr>
                <w:sz w:val="16"/>
                <w:szCs w:val="16"/>
              </w:rPr>
            </w:pPr>
            <w:r w:rsidRPr="008B1ED2">
              <w:rPr>
                <w:sz w:val="16"/>
                <w:szCs w:val="16"/>
              </w:rPr>
              <w:t>Arten lever i tilknytning til vådområder. Yngle- og rasteområder kan potentielt findes i hele artens udbredelsesområde, yngletiden vurderes at være året rundt. Rasteområde for arten er mere diffust end et yngleområde, og kan forekomme mange steder lang vandløb og søer.</w:t>
            </w:r>
          </w:p>
        </w:tc>
      </w:tr>
    </w:tbl>
    <w:bookmarkEnd w:id="165"/>
    <w:p w14:paraId="45875934" w14:textId="03B95F0F" w:rsidR="006E0959" w:rsidRPr="00EE43D9" w:rsidRDefault="006E0959" w:rsidP="006E0959">
      <w:pPr>
        <w:jc w:val="left"/>
        <w:rPr>
          <w:b/>
          <w:bCs/>
          <w:sz w:val="16"/>
          <w:szCs w:val="16"/>
        </w:rPr>
      </w:pPr>
      <w:r w:rsidRPr="00EE43D9">
        <w:rPr>
          <w:b/>
          <w:bCs/>
          <w:sz w:val="16"/>
          <w:szCs w:val="16"/>
        </w:rPr>
        <w:t>Bilag IV-arter registreret indenfor en radius af 2 km fra staldanlægget.</w:t>
      </w:r>
      <w:r w:rsidR="00E51F7E" w:rsidRPr="00EE43D9">
        <w:rPr>
          <w:b/>
          <w:bCs/>
          <w:sz w:val="16"/>
          <w:szCs w:val="16"/>
        </w:rPr>
        <w:t xml:space="preserve"> </w:t>
      </w:r>
      <w:r w:rsidR="002C5B4B" w:rsidRPr="00EE43D9">
        <w:rPr>
          <w:b/>
          <w:bCs/>
          <w:sz w:val="16"/>
          <w:szCs w:val="16"/>
        </w:rPr>
        <w:t>Artsb</w:t>
      </w:r>
      <w:r w:rsidR="00E51F7E" w:rsidRPr="00EE43D9">
        <w:rPr>
          <w:b/>
          <w:bCs/>
          <w:sz w:val="16"/>
          <w:szCs w:val="16"/>
        </w:rPr>
        <w:t xml:space="preserve">eskrivelser fra </w:t>
      </w:r>
      <w:hyperlink r:id="rId46" w:history="1">
        <w:r w:rsidR="0059371F" w:rsidRPr="00EE43D9">
          <w:rPr>
            <w:rStyle w:val="Hyperlink"/>
            <w:b/>
            <w:bCs/>
            <w:color w:val="auto"/>
            <w:sz w:val="16"/>
            <w:szCs w:val="16"/>
          </w:rPr>
          <w:t>Artsbogen</w:t>
        </w:r>
      </w:hyperlink>
    </w:p>
    <w:p w14:paraId="136B78DC" w14:textId="3946C663" w:rsidR="00360040" w:rsidRPr="00C57CC1" w:rsidRDefault="00360040" w:rsidP="00360040">
      <w:bookmarkStart w:id="166" w:name="_Hlk33436039"/>
      <w:bookmarkStart w:id="167" w:name="_Hlk33521301"/>
      <w:r w:rsidRPr="00C57CC1">
        <w:t xml:space="preserve">De ændringer der sker ved opførelse af nye anlægsdele, vil </w:t>
      </w:r>
      <w:r w:rsidR="00BD66D6" w:rsidRPr="00C57CC1">
        <w:t xml:space="preserve">primært </w:t>
      </w:r>
      <w:r w:rsidRPr="00C57CC1">
        <w:t>foregå på arealer der i forvejen påvirkes</w:t>
      </w:r>
      <w:r w:rsidR="00155E96" w:rsidRPr="00C57CC1">
        <w:t xml:space="preserve"> </w:t>
      </w:r>
      <w:r w:rsidR="00BD66D6" w:rsidRPr="00C57CC1">
        <w:t>maskinelt</w:t>
      </w:r>
      <w:r w:rsidRPr="00C57CC1">
        <w:t xml:space="preserve">. Området hvor der skal bebygges anses derfor ikke som mulige potentielle til leve, yngle eller rasteområder for Bilag IV arter. </w:t>
      </w:r>
    </w:p>
    <w:p w14:paraId="1D084366" w14:textId="0072BE66" w:rsidR="00360040" w:rsidRPr="00C57CC1" w:rsidRDefault="00360040" w:rsidP="00360040">
      <w:r w:rsidRPr="00C57CC1">
        <w:t xml:space="preserve">Der inddrages ikke </w:t>
      </w:r>
      <w:r w:rsidR="004007EF" w:rsidRPr="00C57CC1">
        <w:t xml:space="preserve">større </w:t>
      </w:r>
      <w:r w:rsidRPr="00C57CC1">
        <w:t xml:space="preserve">uberørte arealer med krat o.lign. til bygninger. </w:t>
      </w:r>
      <w:r w:rsidR="004007EF" w:rsidRPr="00C57CC1">
        <w:t>Stald 4</w:t>
      </w:r>
      <w:r w:rsidRPr="00C57CC1">
        <w:t xml:space="preserve"> opføres</w:t>
      </w:r>
      <w:r w:rsidR="004007EF" w:rsidRPr="00C57CC1">
        <w:t xml:space="preserve"> delvis</w:t>
      </w:r>
      <w:r w:rsidRPr="00C57CC1">
        <w:t xml:space="preserve"> i en mindre del af et smalt læhegn. Potentielle overvintringssteder i læhegnet til frø; padder og salamander vil således stadig være til stede og være intakte på en lang strækning i forbindelse med projektet. </w:t>
      </w:r>
    </w:p>
    <w:p w14:paraId="026E6A45" w14:textId="724609F5" w:rsidR="0060443B" w:rsidRPr="00C57CC1" w:rsidRDefault="0060443B" w:rsidP="00360040">
      <w:r w:rsidRPr="00C57CC1">
        <w:t xml:space="preserve">Der nedrives ikke bygninger eller fælles træer i forbindelse med det ansøgte projekt. </w:t>
      </w:r>
    </w:p>
    <w:p w14:paraId="5E2B2BDD" w14:textId="77777777" w:rsidR="00716EC9" w:rsidRPr="008B1ED2" w:rsidRDefault="00716EC9" w:rsidP="00716EC9">
      <w:pPr>
        <w:jc w:val="left"/>
        <w:rPr>
          <w:bCs/>
          <w:u w:val="single"/>
        </w:rPr>
      </w:pPr>
      <w:bookmarkStart w:id="168" w:name="_Hlk33603784"/>
      <w:bookmarkStart w:id="169" w:name="_Hlk33521360"/>
      <w:bookmarkEnd w:id="166"/>
      <w:bookmarkEnd w:id="167"/>
      <w:r w:rsidRPr="008B1ED2">
        <w:rPr>
          <w:bCs/>
          <w:u w:val="single"/>
        </w:rPr>
        <w:t xml:space="preserve">Vurdering </w:t>
      </w:r>
      <w:r>
        <w:rPr>
          <w:bCs/>
          <w:u w:val="single"/>
        </w:rPr>
        <w:t>Bilag IV-arter (</w:t>
      </w:r>
      <w:r w:rsidRPr="008B1ED2">
        <w:rPr>
          <w:bCs/>
          <w:u w:val="single"/>
        </w:rPr>
        <w:t>biologisk mangfoldighed</w:t>
      </w:r>
      <w:r>
        <w:rPr>
          <w:bCs/>
          <w:u w:val="single"/>
        </w:rPr>
        <w:t>)</w:t>
      </w:r>
    </w:p>
    <w:p w14:paraId="4E18D44B" w14:textId="1E49B0EB" w:rsidR="00311059" w:rsidRPr="00F46352" w:rsidRDefault="008D4C01" w:rsidP="00311059">
      <w:pPr>
        <w:rPr>
          <w:b/>
        </w:rPr>
      </w:pPr>
      <w:r w:rsidRPr="00F46352">
        <w:t xml:space="preserve">I henhold til naturdata.dk er der registreret en art omfattet af habitats direktivets Bilag IV indenfor en afstand af 2 km fra husdyrbruget. Arten er </w:t>
      </w:r>
      <w:r w:rsidR="00C57CC1" w:rsidRPr="00F46352">
        <w:t>Odder</w:t>
      </w:r>
      <w:r w:rsidRPr="00F46352">
        <w:t xml:space="preserve"> og levesteder mv. er tilknyttet </w:t>
      </w:r>
      <w:r w:rsidR="00DF0542" w:rsidRPr="00F46352">
        <w:t>vandløb</w:t>
      </w:r>
      <w:r w:rsidRPr="00F46352">
        <w:t xml:space="preserve">. Projektet påvirker ikke tilstanden i </w:t>
      </w:r>
      <w:r w:rsidR="00DF0542" w:rsidRPr="00F46352">
        <w:t>vandløb</w:t>
      </w:r>
      <w:r w:rsidRPr="00F46352">
        <w:t xml:space="preserve"> omkring anlægget og ejer af husdyrbruget er ikke bekendt med at de eksisterende bygninger eller beplantninger omkring anlægget skulle huse </w:t>
      </w:r>
      <w:r w:rsidR="00DF0542" w:rsidRPr="00F46352">
        <w:t xml:space="preserve">øvrige </w:t>
      </w:r>
      <w:r w:rsidRPr="00F46352">
        <w:t xml:space="preserve">Bilag IV-arter, hvorfor det vurderes at projektet har en neutral effekt på kendte levesteder samt yngle- og rasteområder for Bilag IV-arter. </w:t>
      </w:r>
    </w:p>
    <w:p w14:paraId="772BC95A" w14:textId="77777777" w:rsidR="00333CED" w:rsidRPr="00333CED" w:rsidRDefault="00311059" w:rsidP="00311059">
      <w:r w:rsidRPr="00333CED">
        <w:t>Den forøgede ammoniakemission fra anlægget vurderes ikke at påvirke</w:t>
      </w:r>
      <w:r w:rsidR="001174CB" w:rsidRPr="00333CED">
        <w:t xml:space="preserve"> t</w:t>
      </w:r>
      <w:r w:rsidR="001174CB" w:rsidRPr="00333CED">
        <w:t>ilstanden omkring anlægget</w:t>
      </w:r>
      <w:r w:rsidR="001174CB" w:rsidRPr="00333CED">
        <w:t xml:space="preserve"> og dermed er</w:t>
      </w:r>
      <w:r w:rsidRPr="00333CED">
        <w:t xml:space="preserve"> levesteder </w:t>
      </w:r>
      <w:r w:rsidR="00333CED" w:rsidRPr="00333CED">
        <w:t>samt</w:t>
      </w:r>
      <w:r w:rsidRPr="00333CED">
        <w:t xml:space="preserve"> vegetation </w:t>
      </w:r>
      <w:r w:rsidR="00333CED" w:rsidRPr="00333CED">
        <w:t>uændret.</w:t>
      </w:r>
    </w:p>
    <w:p w14:paraId="44BCC499" w14:textId="6CBB04A9" w:rsidR="005C4EC0" w:rsidRPr="00F71AC8" w:rsidRDefault="008D4C01" w:rsidP="004F7C16">
      <w:r w:rsidRPr="00F71AC8">
        <w:lastRenderedPageBreak/>
        <w:t>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Pr="008B1ED2" w:rsidRDefault="00725DEE" w:rsidP="005C4EC0">
      <w:pPr>
        <w:pStyle w:val="Overskrift2"/>
      </w:pPr>
      <w:bookmarkStart w:id="170" w:name="_Toc11232485"/>
      <w:bookmarkStart w:id="171" w:name="_Toc11232787"/>
      <w:bookmarkStart w:id="172" w:name="_Toc164237107"/>
      <w:bookmarkStart w:id="173" w:name="_Toc164244362"/>
      <w:bookmarkStart w:id="174" w:name="_Toc186459420"/>
      <w:bookmarkEnd w:id="168"/>
      <w:bookmarkEnd w:id="169"/>
      <w:r w:rsidRPr="008B1ED2">
        <w:t>Husdyrbrugets l</w:t>
      </w:r>
      <w:r w:rsidR="00F669FD" w:rsidRPr="008B1ED2">
        <w:t>ug</w:t>
      </w:r>
      <w:r w:rsidR="002F5D70" w:rsidRPr="008B1ED2">
        <w:t>t</w:t>
      </w:r>
      <w:r w:rsidR="00F669FD" w:rsidRPr="008B1ED2">
        <w:t>emission</w:t>
      </w:r>
      <w:bookmarkEnd w:id="170"/>
      <w:bookmarkEnd w:id="171"/>
      <w:r w:rsidRPr="008B1ED2">
        <w:t xml:space="preserve"> (B</w:t>
      </w:r>
      <w:r w:rsidR="00E23530" w:rsidRPr="008B1ED2">
        <w:t>6</w:t>
      </w:r>
      <w:r w:rsidR="008E0A73" w:rsidRPr="008B1ED2">
        <w:t xml:space="preserve">, </w:t>
      </w:r>
      <w:r w:rsidR="0003312B" w:rsidRPr="008B1ED2">
        <w:t>E</w:t>
      </w:r>
      <w:r w:rsidR="008E0A73" w:rsidRPr="008B1ED2">
        <w:t xml:space="preserve">1b, </w:t>
      </w:r>
      <w:r w:rsidR="0003312B" w:rsidRPr="008B1ED2">
        <w:t>E</w:t>
      </w:r>
      <w:r w:rsidR="008E0A73" w:rsidRPr="008B1ED2">
        <w:t>1c</w:t>
      </w:r>
      <w:r w:rsidR="00E23530" w:rsidRPr="008B1ED2">
        <w:t>)</w:t>
      </w:r>
      <w:bookmarkStart w:id="175" w:name="_Hlk81316591"/>
      <w:bookmarkEnd w:id="172"/>
      <w:bookmarkEnd w:id="173"/>
      <w:bookmarkEnd w:id="174"/>
    </w:p>
    <w:p w14:paraId="0763A841" w14:textId="7B2347E7" w:rsidR="0036139E" w:rsidRPr="00ED501F" w:rsidRDefault="0036139E" w:rsidP="00AB3AB7">
      <w:pPr>
        <w:shd w:val="clear" w:color="auto" w:fill="D9D9D9" w:themeFill="background1" w:themeFillShade="D9"/>
        <w:rPr>
          <w:sz w:val="16"/>
          <w:szCs w:val="16"/>
        </w:rPr>
      </w:pPr>
      <w:bookmarkStart w:id="176" w:name="_Hlk68008395"/>
      <w:bookmarkStart w:id="177" w:name="_Hlk33436237"/>
      <w:bookmarkEnd w:id="175"/>
      <w:r w:rsidRPr="00ED501F">
        <w:rPr>
          <w:sz w:val="16"/>
          <w:szCs w:val="16"/>
        </w:rPr>
        <w:t xml:space="preserve">Den primære kilde til lugt fra dyreholdet er staldluftventilation. Der foreligger kun systematiske og anvendelige målinger/oplysninger om lugt fra staldanlæg. Lugt i forhold til omkringboende vurderes derfor udelukkende ud fra staldanlæg til dyrehold. Lugtgener fra opbevaringsanlæg samt lugtgener som kan forekomme i forbindelse med udbringning indgår ikke i lugtberegningerne og håndteres derfor primært </w:t>
      </w:r>
      <w:r w:rsidR="00954764" w:rsidRPr="00ED501F">
        <w:rPr>
          <w:sz w:val="16"/>
          <w:szCs w:val="16"/>
        </w:rPr>
        <w:t>via</w:t>
      </w:r>
      <w:r w:rsidRPr="00ED501F">
        <w:rPr>
          <w:sz w:val="16"/>
          <w:szCs w:val="16"/>
        </w:rPr>
        <w:t xml:space="preserve"> generelle regler i husdyrgødningsbekendtgørelsen. </w:t>
      </w:r>
    </w:p>
    <w:p w14:paraId="7ABD91A0" w14:textId="77328A33" w:rsidR="00954764" w:rsidRPr="00ED501F" w:rsidRDefault="00954764" w:rsidP="00AB3AB7">
      <w:pPr>
        <w:shd w:val="clear" w:color="auto" w:fill="D9D9D9" w:themeFill="background1" w:themeFillShade="D9"/>
        <w:rPr>
          <w:sz w:val="16"/>
          <w:szCs w:val="16"/>
        </w:rPr>
      </w:pPr>
      <w:bookmarkStart w:id="178" w:name="_Hlk33603975"/>
      <w:r w:rsidRPr="00ED501F">
        <w:rPr>
          <w:sz w:val="16"/>
          <w:szCs w:val="16"/>
        </w:rPr>
        <w:t xml:space="preserve">Lugtemissionen fra staldanlægget beregnes ud fra kvadratmeter produktionsareal, gulvtype og dyretype. Den vægtede gennemsnitsafstand for lugt er beregnet fra </w:t>
      </w:r>
      <w:r w:rsidRPr="00ED501F">
        <w:rPr>
          <w:sz w:val="16"/>
          <w:szCs w:val="16"/>
          <w:u w:val="single"/>
        </w:rPr>
        <w:t>anlæggets lugtcentrum</w:t>
      </w:r>
      <w:r w:rsidRPr="00ED501F">
        <w:rPr>
          <w:sz w:val="16"/>
          <w:szCs w:val="16"/>
        </w:rPr>
        <w:t xml:space="preserve"> i forhold til den fysiske indtegning af staldanlægget i husdyrgodkendelse.dk og lugtemissionen pr. staldafsnit. </w:t>
      </w:r>
    </w:p>
    <w:p w14:paraId="68ECBA97" w14:textId="1BFBD0CB" w:rsidR="008B60E1" w:rsidRPr="00ED501F" w:rsidRDefault="008B60E1" w:rsidP="00AB3AB7">
      <w:pPr>
        <w:shd w:val="clear" w:color="auto" w:fill="D9D9D9" w:themeFill="background1" w:themeFillShade="D9"/>
        <w:rPr>
          <w:sz w:val="16"/>
          <w:szCs w:val="16"/>
        </w:rPr>
      </w:pPr>
      <w:r w:rsidRPr="00ED501F">
        <w:rPr>
          <w:sz w:val="16"/>
          <w:szCs w:val="16"/>
        </w:rP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0A457756" w:rsidR="0036139E" w:rsidRPr="00450F23" w:rsidRDefault="00954764" w:rsidP="00AB3AB7">
      <w:pPr>
        <w:shd w:val="clear" w:color="auto" w:fill="D9D9D9" w:themeFill="background1" w:themeFillShade="D9"/>
        <w:rPr>
          <w:rFonts w:cs="Arial"/>
          <w:sz w:val="16"/>
          <w:szCs w:val="16"/>
        </w:rPr>
      </w:pPr>
      <w:r w:rsidRPr="00450F23">
        <w:rPr>
          <w:rFonts w:cs="Arial"/>
          <w:sz w:val="16"/>
          <w:szCs w:val="16"/>
        </w:rPr>
        <w:t xml:space="preserve">Der skal foretages lugtberegning til byzone, samlet bebyggelse og enkelt bolig. De tre kategorier </w:t>
      </w:r>
      <w:r w:rsidR="0036139E" w:rsidRPr="00450F23">
        <w:rPr>
          <w:rFonts w:cs="Arial"/>
          <w:sz w:val="16"/>
          <w:szCs w:val="16"/>
        </w:rPr>
        <w:t xml:space="preserve">er defineret i </w:t>
      </w:r>
      <w:r w:rsidR="00B60882" w:rsidRPr="00450F23">
        <w:rPr>
          <w:rFonts w:cs="Arial"/>
          <w:sz w:val="16"/>
          <w:szCs w:val="16"/>
        </w:rPr>
        <w:t>husdyrgodkendelsebekendtgørelsen</w:t>
      </w:r>
      <w:r w:rsidR="0036139E" w:rsidRPr="00450F23">
        <w:rPr>
          <w:rFonts w:cs="Arial"/>
          <w:sz w:val="16"/>
          <w:szCs w:val="16"/>
        </w:rPr>
        <w:t>:</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3D769F" w:rsidRPr="008B1ED2" w14:paraId="5BF93B95" w14:textId="77777777" w:rsidTr="00AE4E11">
        <w:tc>
          <w:tcPr>
            <w:tcW w:w="567" w:type="dxa"/>
            <w:shd w:val="clear" w:color="auto" w:fill="EEE8DF"/>
            <w:vAlign w:val="center"/>
          </w:tcPr>
          <w:p w14:paraId="627CE6B3" w14:textId="77777777" w:rsidR="003D769F" w:rsidRPr="008B1ED2" w:rsidRDefault="003D769F">
            <w:pPr>
              <w:jc w:val="center"/>
              <w:rPr>
                <w:b/>
                <w:bCs/>
                <w:sz w:val="16"/>
                <w:szCs w:val="16"/>
              </w:rPr>
            </w:pPr>
            <w:r w:rsidRPr="008B1ED2">
              <w:object w:dxaOrig="285" w:dyaOrig="240" w14:anchorId="18F6CC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47" o:title=""/>
                </v:shape>
                <o:OLEObject Type="Embed" ProgID="PBrush" ShapeID="_x0000_i1025" DrawAspect="Content" ObjectID="_1797075321" r:id="rId48"/>
              </w:object>
            </w:r>
          </w:p>
        </w:tc>
        <w:tc>
          <w:tcPr>
            <w:tcW w:w="9072" w:type="dxa"/>
            <w:shd w:val="clear" w:color="auto" w:fill="EEE8DF"/>
          </w:tcPr>
          <w:p w14:paraId="6CAB45A7" w14:textId="77777777" w:rsidR="003D769F" w:rsidRPr="008B1ED2" w:rsidRDefault="003D769F">
            <w:pPr>
              <w:rPr>
                <w:b/>
                <w:bCs/>
                <w:sz w:val="16"/>
                <w:szCs w:val="16"/>
              </w:rPr>
            </w:pPr>
            <w:r w:rsidRPr="008B1ED2">
              <w:rPr>
                <w:b/>
                <w:bCs/>
                <w:sz w:val="16"/>
                <w:szCs w:val="16"/>
              </w:rPr>
              <w:t>Byzone</w:t>
            </w:r>
          </w:p>
          <w:p w14:paraId="019C15B4" w14:textId="77777777" w:rsidR="003D769F" w:rsidRPr="008B1ED2" w:rsidRDefault="003D769F">
            <w:pPr>
              <w:rPr>
                <w:sz w:val="16"/>
                <w:szCs w:val="16"/>
              </w:rPr>
            </w:pPr>
            <w:r w:rsidRPr="008B1ED2">
              <w:rPr>
                <w:sz w:val="16"/>
                <w:szCs w:val="16"/>
              </w:rPr>
              <w:t>Eksisterende og ifølge kommuneplanens rammedel fremtidig byzone eller sommerhusområde</w:t>
            </w:r>
          </w:p>
        </w:tc>
      </w:tr>
      <w:tr w:rsidR="003D769F" w:rsidRPr="008B1ED2" w14:paraId="2765FE96" w14:textId="77777777" w:rsidTr="00AE4E11">
        <w:tc>
          <w:tcPr>
            <w:tcW w:w="567" w:type="dxa"/>
            <w:shd w:val="clear" w:color="auto" w:fill="EEE8DF"/>
            <w:vAlign w:val="center"/>
          </w:tcPr>
          <w:p w14:paraId="036FAEE2" w14:textId="77777777" w:rsidR="003D769F" w:rsidRPr="008B1ED2" w:rsidRDefault="003D769F">
            <w:pPr>
              <w:jc w:val="center"/>
              <w:rPr>
                <w:b/>
                <w:bCs/>
                <w:sz w:val="16"/>
                <w:szCs w:val="16"/>
              </w:rPr>
            </w:pPr>
            <w:r w:rsidRPr="008B1ED2">
              <w:object w:dxaOrig="285" w:dyaOrig="285" w14:anchorId="4F1531D3">
                <v:shape id="_x0000_i1026" type="#_x0000_t75" style="width:14.25pt;height:14.25pt" o:ole="">
                  <v:imagedata r:id="rId49" o:title=""/>
                </v:shape>
                <o:OLEObject Type="Embed" ProgID="PBrush" ShapeID="_x0000_i1026" DrawAspect="Content" ObjectID="_1797075322" r:id="rId50"/>
              </w:object>
            </w:r>
          </w:p>
        </w:tc>
        <w:tc>
          <w:tcPr>
            <w:tcW w:w="9072" w:type="dxa"/>
            <w:shd w:val="clear" w:color="auto" w:fill="EEE8DF"/>
          </w:tcPr>
          <w:p w14:paraId="6E94B451" w14:textId="77777777" w:rsidR="003D769F" w:rsidRPr="008B1ED2" w:rsidRDefault="003D769F">
            <w:pPr>
              <w:rPr>
                <w:b/>
                <w:bCs/>
                <w:sz w:val="16"/>
                <w:szCs w:val="16"/>
              </w:rPr>
            </w:pPr>
            <w:r w:rsidRPr="008B1ED2">
              <w:rPr>
                <w:b/>
                <w:bCs/>
                <w:sz w:val="16"/>
                <w:szCs w:val="16"/>
              </w:rPr>
              <w:t>Samlet bebyggelse</w:t>
            </w:r>
          </w:p>
          <w:p w14:paraId="59D68BAC" w14:textId="77777777" w:rsidR="003D769F" w:rsidRPr="008B1ED2" w:rsidRDefault="003D769F">
            <w:pPr>
              <w:rPr>
                <w:sz w:val="16"/>
                <w:szCs w:val="16"/>
              </w:rPr>
            </w:pPr>
            <w:r w:rsidRPr="008B1ED2">
              <w:rPr>
                <w:sz w:val="16"/>
                <w:szCs w:val="16"/>
              </w:rPr>
              <w:t xml:space="preserve">Område i landzone, der i lokalplan er udlagt til boligformål, blandet bolig- og erhvervsformål eller til offentlige formål med henblik på beboelse, institutioner, rekreative formål og lign. </w:t>
            </w:r>
          </w:p>
          <w:p w14:paraId="16B93641" w14:textId="06CC60B1" w:rsidR="003D769F" w:rsidRPr="008B1ED2" w:rsidRDefault="0096142D">
            <w:pPr>
              <w:rPr>
                <w:sz w:val="16"/>
                <w:szCs w:val="16"/>
              </w:rPr>
            </w:pPr>
            <w:r>
              <w:rPr>
                <w:sz w:val="16"/>
                <w:szCs w:val="16"/>
              </w:rPr>
              <w:t>og</w:t>
            </w:r>
            <w:r w:rsidR="00972A26">
              <w:rPr>
                <w:sz w:val="16"/>
                <w:szCs w:val="16"/>
              </w:rPr>
              <w:t xml:space="preserve"> </w:t>
            </w:r>
          </w:p>
          <w:p w14:paraId="5A631D40" w14:textId="77777777" w:rsidR="003D769F" w:rsidRPr="008B1ED2" w:rsidRDefault="003D769F">
            <w:pPr>
              <w:rPr>
                <w:sz w:val="16"/>
                <w:szCs w:val="16"/>
              </w:rPr>
            </w:pPr>
            <w:r w:rsidRPr="008B1ED2">
              <w:rPr>
                <w:sz w:val="16"/>
                <w:szCs w:val="16"/>
              </w:rPr>
              <w:t>Beboelsesbygninger i samlet bebyggelse i landzone</w:t>
            </w:r>
          </w:p>
        </w:tc>
      </w:tr>
      <w:tr w:rsidR="003D769F" w:rsidRPr="008B1ED2" w14:paraId="5647369D" w14:textId="77777777" w:rsidTr="00AE4E11">
        <w:tc>
          <w:tcPr>
            <w:tcW w:w="567" w:type="dxa"/>
            <w:shd w:val="clear" w:color="auto" w:fill="EEE8DF"/>
            <w:vAlign w:val="center"/>
          </w:tcPr>
          <w:p w14:paraId="0EE48E45" w14:textId="77777777" w:rsidR="003D769F" w:rsidRPr="008B1ED2" w:rsidRDefault="003D769F">
            <w:pPr>
              <w:jc w:val="center"/>
              <w:rPr>
                <w:b/>
                <w:bCs/>
                <w:sz w:val="16"/>
                <w:szCs w:val="16"/>
              </w:rPr>
            </w:pPr>
            <w:r w:rsidRPr="008B1ED2">
              <w:object w:dxaOrig="300" w:dyaOrig="300" w14:anchorId="7B2556B9">
                <v:shape id="_x0000_i1027" type="#_x0000_t75" style="width:14.25pt;height:14.25pt" o:ole="">
                  <v:imagedata r:id="rId51" o:title=""/>
                </v:shape>
                <o:OLEObject Type="Embed" ProgID="PBrush" ShapeID="_x0000_i1027" DrawAspect="Content" ObjectID="_1797075323" r:id="rId52"/>
              </w:object>
            </w:r>
          </w:p>
        </w:tc>
        <w:tc>
          <w:tcPr>
            <w:tcW w:w="9072" w:type="dxa"/>
            <w:shd w:val="clear" w:color="auto" w:fill="EEE8DF"/>
          </w:tcPr>
          <w:p w14:paraId="7132B55F" w14:textId="77777777" w:rsidR="003D769F" w:rsidRPr="008B1ED2" w:rsidRDefault="003D769F">
            <w:pPr>
              <w:rPr>
                <w:b/>
                <w:bCs/>
                <w:sz w:val="16"/>
                <w:szCs w:val="16"/>
              </w:rPr>
            </w:pPr>
            <w:r w:rsidRPr="008B1ED2">
              <w:rPr>
                <w:b/>
                <w:bCs/>
                <w:sz w:val="16"/>
                <w:szCs w:val="16"/>
              </w:rPr>
              <w:t>Enkelt bolig</w:t>
            </w:r>
          </w:p>
          <w:p w14:paraId="4164E237" w14:textId="77777777" w:rsidR="003D769F" w:rsidRPr="008B1ED2" w:rsidRDefault="003D769F">
            <w:pPr>
              <w:rPr>
                <w:sz w:val="16"/>
                <w:szCs w:val="16"/>
              </w:rPr>
            </w:pPr>
            <w:r w:rsidRPr="008B1ED2">
              <w:rPr>
                <w:sz w:val="16"/>
                <w:szCs w:val="16"/>
              </w:rPr>
              <w:t>Beboelsesbygninger på ejendomme uden landbrugspligt, der ikke ejes af den ansvarlige for driften af husdyrbruget</w:t>
            </w:r>
          </w:p>
        </w:tc>
      </w:tr>
      <w:bookmarkEnd w:id="176"/>
    </w:tbl>
    <w:p w14:paraId="3137AED8" w14:textId="21174BB5" w:rsidR="0036139E" w:rsidRPr="008B1ED2" w:rsidRDefault="0036139E" w:rsidP="00086A4C">
      <w:pPr>
        <w:spacing w:after="0"/>
        <w:jc w:val="left"/>
      </w:pPr>
    </w:p>
    <w:p w14:paraId="0127040C" w14:textId="0485F0AC" w:rsidR="005E71F1" w:rsidRPr="008B1ED2" w:rsidRDefault="00D36F45" w:rsidP="004F7C16">
      <w:pPr>
        <w:rPr>
          <w:rFonts w:cs="Arial"/>
          <w:szCs w:val="19"/>
        </w:rPr>
      </w:pPr>
      <w:bookmarkStart w:id="179" w:name="_Hlk33436369"/>
      <w:bookmarkEnd w:id="177"/>
      <w:bookmarkEnd w:id="178"/>
      <w:r w:rsidRPr="008B1ED2">
        <w:rPr>
          <w:rFonts w:cs="Arial"/>
          <w:szCs w:val="19"/>
        </w:rPr>
        <w:t xml:space="preserve">Beliggenheden af </w:t>
      </w:r>
      <w:r w:rsidR="00327A3D">
        <w:rPr>
          <w:rFonts w:cs="Arial"/>
          <w:szCs w:val="19"/>
        </w:rPr>
        <w:t>enkelt bolig</w:t>
      </w:r>
      <w:r w:rsidRPr="008B1ED2">
        <w:rPr>
          <w:rFonts w:cs="Arial"/>
          <w:szCs w:val="19"/>
        </w:rPr>
        <w:t>, samlet bebyggelse og by</w:t>
      </w:r>
      <w:r w:rsidR="00FC2AB8" w:rsidRPr="008B1ED2">
        <w:rPr>
          <w:rFonts w:cs="Arial"/>
          <w:szCs w:val="19"/>
        </w:rPr>
        <w:t>zone</w:t>
      </w:r>
      <w:r w:rsidRPr="008B1ED2">
        <w:rPr>
          <w:rFonts w:cs="Arial"/>
          <w:szCs w:val="19"/>
        </w:rPr>
        <w:t xml:space="preserve"> i forhold til husdyrbruget fremgår af kortet nedenfor.</w:t>
      </w:r>
    </w:p>
    <w:p w14:paraId="01AEE616" w14:textId="70D550BF" w:rsidR="00954764" w:rsidRPr="008B1ED2" w:rsidRDefault="007322FE" w:rsidP="00954764">
      <w:pPr>
        <w:jc w:val="left"/>
        <w:rPr>
          <w:rFonts w:cs="Arial"/>
          <w:b/>
          <w:bCs/>
          <w:sz w:val="16"/>
          <w:szCs w:val="16"/>
        </w:rPr>
      </w:pPr>
      <w:bookmarkStart w:id="180" w:name="_Hlk68008411"/>
      <w:bookmarkEnd w:id="179"/>
      <w:r>
        <w:rPr>
          <w:rFonts w:cs="Arial"/>
          <w:b/>
          <w:bCs/>
          <w:noProof/>
          <w:sz w:val="16"/>
          <w:szCs w:val="16"/>
        </w:rPr>
        <w:lastRenderedPageBreak/>
        <mc:AlternateContent>
          <mc:Choice Requires="wps">
            <w:drawing>
              <wp:anchor distT="0" distB="0" distL="114300" distR="114300" simplePos="0" relativeHeight="251589120" behindDoc="0" locked="0" layoutInCell="1" allowOverlap="1" wp14:anchorId="4287B44F" wp14:editId="710C2426">
                <wp:simplePos x="0" y="0"/>
                <wp:positionH relativeFrom="column">
                  <wp:posOffset>3785235</wp:posOffset>
                </wp:positionH>
                <wp:positionV relativeFrom="paragraph">
                  <wp:posOffset>1596390</wp:posOffset>
                </wp:positionV>
                <wp:extent cx="171450" cy="123825"/>
                <wp:effectExtent l="0" t="0" r="19050" b="28575"/>
                <wp:wrapNone/>
                <wp:docPr id="1839867067" name="Ellipse 13"/>
                <wp:cNvGraphicFramePr/>
                <a:graphic xmlns:a="http://schemas.openxmlformats.org/drawingml/2006/main">
                  <a:graphicData uri="http://schemas.microsoft.com/office/word/2010/wordprocessingShape">
                    <wps:wsp>
                      <wps:cNvSpPr/>
                      <wps:spPr>
                        <a:xfrm>
                          <a:off x="0" y="0"/>
                          <a:ext cx="171450" cy="123825"/>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2D1C2C" id="Ellipse 13" o:spid="_x0000_s1026" style="position:absolute;margin-left:298.05pt;margin-top:125.7pt;width:13.5pt;height:9.75pt;z-index:25158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" fillcolor="red" strokecolor="red" strokeweight="2pt"/>
            </w:pict>
          </mc:Fallback>
        </mc:AlternateContent>
      </w:r>
      <w:r w:rsidRPr="007322FE">
        <w:rPr>
          <w:rFonts w:cs="Arial"/>
          <w:b/>
          <w:bCs/>
          <w:noProof/>
          <w:sz w:val="16"/>
          <w:szCs w:val="16"/>
        </w:rPr>
        <w:drawing>
          <wp:inline distT="0" distB="0" distL="0" distR="0" wp14:anchorId="72177A88" wp14:editId="0358D5E8">
            <wp:extent cx="6120765" cy="4319270"/>
            <wp:effectExtent l="0" t="0" r="0" b="5080"/>
            <wp:docPr id="118500623" name="Billede 1" descr="Et billede, der indeholder tekst, kort, atla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0623" name="Billede 1" descr="Et billede, der indeholder tekst, kort, atlas&#10;&#10;Automatisk genereret beskrivelse"/>
                    <pic:cNvPicPr/>
                  </pic:nvPicPr>
                  <pic:blipFill>
                    <a:blip r:embed="rId53"/>
                    <a:stretch>
                      <a:fillRect/>
                    </a:stretch>
                  </pic:blipFill>
                  <pic:spPr>
                    <a:xfrm>
                      <a:off x="0" y="0"/>
                      <a:ext cx="6120765" cy="4319270"/>
                    </a:xfrm>
                    <a:prstGeom prst="rect">
                      <a:avLst/>
                    </a:prstGeom>
                  </pic:spPr>
                </pic:pic>
              </a:graphicData>
            </a:graphic>
          </wp:inline>
        </w:drawing>
      </w:r>
      <w:r w:rsidR="008C72FD" w:rsidRPr="008C72FD">
        <w:rPr>
          <w:rFonts w:cs="Arial"/>
          <w:b/>
          <w:bCs/>
          <w:sz w:val="16"/>
          <w:szCs w:val="16"/>
        </w:rPr>
        <w:t xml:space="preserve"> </w:t>
      </w:r>
      <w:r w:rsidR="00954764" w:rsidRPr="008B1ED2">
        <w:rPr>
          <w:rFonts w:cs="Arial"/>
          <w:b/>
          <w:bCs/>
          <w:sz w:val="16"/>
          <w:szCs w:val="16"/>
        </w:rPr>
        <w:t xml:space="preserve">Husdyrbrugets placering i forhold til nærmeste </w:t>
      </w:r>
      <w:r w:rsidR="00327A3D">
        <w:rPr>
          <w:rFonts w:cs="Arial"/>
          <w:b/>
          <w:bCs/>
          <w:sz w:val="16"/>
          <w:szCs w:val="16"/>
        </w:rPr>
        <w:t>enkelt bolig</w:t>
      </w:r>
      <w:r w:rsidR="00954764" w:rsidRPr="008B1ED2">
        <w:rPr>
          <w:rFonts w:cs="Arial"/>
          <w:b/>
          <w:bCs/>
          <w:sz w:val="16"/>
          <w:szCs w:val="16"/>
        </w:rPr>
        <w:t xml:space="preserve"> uden landbrugspligt.</w:t>
      </w:r>
    </w:p>
    <w:p w14:paraId="567EE9CA" w14:textId="2746E4E4" w:rsidR="00BC2EF0" w:rsidRPr="00BC2EF0" w:rsidRDefault="00BC2EF0" w:rsidP="002056EF">
      <w:pPr>
        <w:spacing w:after="0"/>
        <w:rPr>
          <w:rFonts w:cs="Arial"/>
          <w:b/>
          <w:bCs/>
          <w:i/>
          <w:iCs/>
          <w:szCs w:val="19"/>
        </w:rPr>
      </w:pPr>
      <w:bookmarkStart w:id="181" w:name="_Hlk67485587"/>
      <w:bookmarkEnd w:id="180"/>
      <w:r w:rsidRPr="00BC2EF0">
        <w:rPr>
          <w:rFonts w:cs="Arial"/>
          <w:b/>
          <w:bCs/>
          <w:i/>
          <w:iCs/>
          <w:szCs w:val="19"/>
        </w:rPr>
        <w:t>Kumulation</w:t>
      </w:r>
    </w:p>
    <w:p w14:paraId="0F6AF730" w14:textId="28DC7C46" w:rsidR="00593C39" w:rsidRPr="00937C3E" w:rsidRDefault="00593C39" w:rsidP="00BC2EF0">
      <w:pPr>
        <w:shd w:val="clear" w:color="auto" w:fill="D9D9D9" w:themeFill="background1" w:themeFillShade="D9"/>
        <w:rPr>
          <w:rFonts w:cs="Arial"/>
          <w:b/>
          <w:i/>
          <w:sz w:val="16"/>
          <w:szCs w:val="16"/>
        </w:rPr>
      </w:pPr>
      <w:bookmarkStart w:id="182" w:name="_Hlk33436488"/>
      <w:bookmarkStart w:id="183" w:name="_Hlk67485825"/>
      <w:bookmarkEnd w:id="181"/>
      <w:r w:rsidRPr="00937C3E">
        <w:rPr>
          <w:sz w:val="16"/>
          <w:szCs w:val="16"/>
        </w:rPr>
        <w:t>Hvis der er andre husdyrbrug, med en ammoniakemission på mere end 750 kg NH3-N pr. år, nærmere end 300 m fra samme punkt i byzone, sommerhusområde</w:t>
      </w:r>
      <w:r w:rsidR="000A566E" w:rsidRPr="00937C3E">
        <w:rPr>
          <w:sz w:val="16"/>
          <w:szCs w:val="16"/>
        </w:rPr>
        <w:t>, samlet bebyggelse</w:t>
      </w:r>
      <w:r w:rsidR="000A566E">
        <w:rPr>
          <w:sz w:val="16"/>
          <w:szCs w:val="16"/>
        </w:rPr>
        <w:t xml:space="preserve"> eller </w:t>
      </w:r>
      <w:r w:rsidR="000A566E" w:rsidRPr="00937C3E">
        <w:rPr>
          <w:sz w:val="16"/>
          <w:szCs w:val="16"/>
        </w:rPr>
        <w:t xml:space="preserve">lokalplanlagt </w:t>
      </w:r>
      <w:r w:rsidR="000A566E">
        <w:rPr>
          <w:sz w:val="16"/>
          <w:szCs w:val="16"/>
        </w:rPr>
        <w:t>om</w:t>
      </w:r>
      <w:r w:rsidR="000A566E" w:rsidRPr="00937C3E">
        <w:rPr>
          <w:sz w:val="16"/>
          <w:szCs w:val="16"/>
        </w:rPr>
        <w:t>råde i landzone</w:t>
      </w:r>
      <w:r w:rsidR="000A566E">
        <w:rPr>
          <w:sz w:val="16"/>
          <w:szCs w:val="16"/>
        </w:rPr>
        <w:t xml:space="preserve"> omfattet af Husdyrbruglovens § 6 stk</w:t>
      </w:r>
      <w:r w:rsidR="00921723">
        <w:rPr>
          <w:sz w:val="16"/>
          <w:szCs w:val="16"/>
        </w:rPr>
        <w:t>.</w:t>
      </w:r>
      <w:r w:rsidR="000A566E">
        <w:rPr>
          <w:sz w:val="16"/>
          <w:szCs w:val="16"/>
        </w:rPr>
        <w:t xml:space="preserve"> 2</w:t>
      </w:r>
      <w:r w:rsidR="000A566E" w:rsidRPr="00937C3E">
        <w:rPr>
          <w:sz w:val="16"/>
          <w:szCs w:val="16"/>
        </w:rPr>
        <w:t>,</w:t>
      </w:r>
      <w:r w:rsidRPr="00937C3E">
        <w:rPr>
          <w:sz w:val="16"/>
          <w:szCs w:val="16"/>
        </w:rPr>
        <w:t xml:space="preserve"> eller nærmere end 100 m fra enkeltbolig skal geneafstanden forøges med hhv. 10 pct., hvis der er et</w:t>
      </w:r>
      <w:r w:rsidR="00954764" w:rsidRPr="00937C3E">
        <w:rPr>
          <w:sz w:val="16"/>
          <w:szCs w:val="16"/>
        </w:rPr>
        <w:t xml:space="preserve"> andet</w:t>
      </w:r>
      <w:r w:rsidRPr="00937C3E">
        <w:rPr>
          <w:sz w:val="16"/>
          <w:szCs w:val="16"/>
        </w:rPr>
        <w:t xml:space="preserve"> husdyrbrug og 20 pct., hvis der er to eller flere husdyrbrug. </w:t>
      </w:r>
      <w:bookmarkEnd w:id="182"/>
    </w:p>
    <w:p w14:paraId="1599AF93" w14:textId="782A080B" w:rsidR="00593C39" w:rsidRPr="00D44DCC" w:rsidRDefault="00593C39" w:rsidP="00593C39">
      <w:pPr>
        <w:rPr>
          <w:rFonts w:cs="Arial"/>
          <w:szCs w:val="19"/>
        </w:rPr>
      </w:pPr>
      <w:r w:rsidRPr="00D44DCC">
        <w:rPr>
          <w:rFonts w:cs="Arial"/>
          <w:szCs w:val="19"/>
        </w:rPr>
        <w:t>Der er ingen ejendomme med husdyrproduktion indenfor 300 meter af samlet bebyggelse</w:t>
      </w:r>
      <w:r w:rsidR="00A06F45" w:rsidRPr="00D44DCC">
        <w:rPr>
          <w:rFonts w:cs="Arial"/>
          <w:szCs w:val="19"/>
        </w:rPr>
        <w:t>. Der er et husdyrbrug (minkfarm)</w:t>
      </w:r>
      <w:r w:rsidR="000A553F" w:rsidRPr="00D44DCC">
        <w:rPr>
          <w:rFonts w:cs="Arial"/>
          <w:szCs w:val="19"/>
        </w:rPr>
        <w:t xml:space="preserve"> indenfor 300 m af byzone til Asaa.</w:t>
      </w:r>
      <w:r w:rsidRPr="00D44DCC">
        <w:rPr>
          <w:rFonts w:cs="Arial"/>
          <w:szCs w:val="19"/>
        </w:rPr>
        <w:t xml:space="preserve"> </w:t>
      </w:r>
      <w:r w:rsidR="00D44DCC" w:rsidRPr="00D44DCC">
        <w:rPr>
          <w:rFonts w:cs="Arial"/>
          <w:szCs w:val="19"/>
        </w:rPr>
        <w:t>Der er ingen ejendomme med husdyrproduktion</w:t>
      </w:r>
      <w:r w:rsidRPr="00D44DCC">
        <w:rPr>
          <w:rFonts w:cs="Arial"/>
          <w:szCs w:val="19"/>
        </w:rPr>
        <w:t xml:space="preserve"> indenfor 100 meter fra </w:t>
      </w:r>
      <w:r w:rsidR="00A61F88" w:rsidRPr="00D44DCC">
        <w:rPr>
          <w:rFonts w:cs="Arial"/>
          <w:szCs w:val="19"/>
        </w:rPr>
        <w:t>enkelt bolig</w:t>
      </w:r>
      <w:r w:rsidRPr="00D44DCC">
        <w:rPr>
          <w:rFonts w:cs="Arial"/>
          <w:szCs w:val="19"/>
        </w:rPr>
        <w:t xml:space="preserve">, hvortil der er regnet lugtgeneafstand. </w:t>
      </w:r>
    </w:p>
    <w:p w14:paraId="55CA0A61" w14:textId="77777777" w:rsidR="00A27286" w:rsidRPr="008B1ED2" w:rsidRDefault="00A27286" w:rsidP="00A27286">
      <w:pPr>
        <w:spacing w:after="0"/>
        <w:rPr>
          <w:b/>
          <w:i/>
        </w:rPr>
      </w:pPr>
      <w:bookmarkStart w:id="184" w:name="_Hlk67486545"/>
      <w:bookmarkStart w:id="185" w:name="_Hlk68008554"/>
      <w:bookmarkStart w:id="186" w:name="_Hlk67485835"/>
      <w:bookmarkEnd w:id="183"/>
      <w:r w:rsidRPr="008B1ED2">
        <w:rPr>
          <w:b/>
          <w:i/>
        </w:rPr>
        <w:t>Lugtreducerende teknologi</w:t>
      </w:r>
    </w:p>
    <w:p w14:paraId="2AA2811B" w14:textId="77777777" w:rsidR="00B70933" w:rsidRPr="004C7D02" w:rsidRDefault="00A27286" w:rsidP="00A27286">
      <w:r w:rsidRPr="004C7D02">
        <w:t xml:space="preserve">Der er ikke anvendt miljøteknologier til at reducere lugt fra anlægget. </w:t>
      </w:r>
    </w:p>
    <w:bookmarkEnd w:id="184"/>
    <w:p w14:paraId="7985DD09" w14:textId="77777777" w:rsidR="00954764" w:rsidRPr="008B1ED2" w:rsidRDefault="00954764" w:rsidP="00EA1CDF">
      <w:pPr>
        <w:contextualSpacing/>
        <w:rPr>
          <w:b/>
          <w:bCs/>
          <w:i/>
          <w:iCs/>
        </w:rPr>
      </w:pPr>
      <w:r w:rsidRPr="008B1ED2">
        <w:rPr>
          <w:b/>
          <w:bCs/>
          <w:i/>
          <w:iCs/>
        </w:rPr>
        <w:t>Resultat af lugtberegning</w:t>
      </w:r>
    </w:p>
    <w:bookmarkEnd w:id="185"/>
    <w:p w14:paraId="1F7D8879" w14:textId="77777777" w:rsidR="00954764" w:rsidRPr="008B1ED2" w:rsidRDefault="00954764" w:rsidP="00954764">
      <w:pPr>
        <w:contextualSpacing/>
      </w:pPr>
      <w:r w:rsidRPr="008B1ED2">
        <w:t xml:space="preserve">Skemaet nedenfor viser beregninger af geneafstande foretaget i Husdyrgodkendelse.dk. </w:t>
      </w:r>
    </w:p>
    <w:tbl>
      <w:tblPr>
        <w:tblStyle w:val="Tabel-Gitter"/>
        <w:tblW w:w="0" w:type="auto"/>
        <w:tblLook w:val="04A0" w:firstRow="1" w:lastRow="0" w:firstColumn="1" w:lastColumn="0" w:noHBand="0" w:noVBand="1"/>
      </w:tblPr>
      <w:tblGrid>
        <w:gridCol w:w="9629"/>
      </w:tblGrid>
      <w:tr w:rsidR="005C4B58" w:rsidRPr="008B1ED2" w14:paraId="18F1A787" w14:textId="77777777" w:rsidTr="00C326A7">
        <w:trPr>
          <w:trHeight w:val="5128"/>
        </w:trPr>
        <w:tc>
          <w:tcPr>
            <w:tcW w:w="9629" w:type="dxa"/>
          </w:tcPr>
          <w:bookmarkEnd w:id="186"/>
          <w:p w14:paraId="59687F8A" w14:textId="5AD42B1E" w:rsidR="005C4B58" w:rsidRPr="008B1ED2" w:rsidRDefault="00C326A7" w:rsidP="00A25162">
            <w:pPr>
              <w:jc w:val="left"/>
            </w:pPr>
            <w:r w:rsidRPr="00C326A7">
              <w:rPr>
                <w:noProof/>
              </w:rPr>
              <w:lastRenderedPageBreak/>
              <w:drawing>
                <wp:inline distT="0" distB="0" distL="0" distR="0" wp14:anchorId="1886FCEA" wp14:editId="0DA14D6A">
                  <wp:extent cx="6120765" cy="3181350"/>
                  <wp:effectExtent l="0" t="0" r="0" b="0"/>
                  <wp:docPr id="99825454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4545" name=""/>
                          <pic:cNvPicPr/>
                        </pic:nvPicPr>
                        <pic:blipFill>
                          <a:blip r:embed="rId54"/>
                          <a:stretch>
                            <a:fillRect/>
                          </a:stretch>
                        </pic:blipFill>
                        <pic:spPr>
                          <a:xfrm>
                            <a:off x="0" y="0"/>
                            <a:ext cx="6120765" cy="3181350"/>
                          </a:xfrm>
                          <a:prstGeom prst="rect">
                            <a:avLst/>
                          </a:prstGeom>
                        </pic:spPr>
                      </pic:pic>
                    </a:graphicData>
                  </a:graphic>
                </wp:inline>
              </w:drawing>
            </w:r>
          </w:p>
        </w:tc>
      </w:tr>
    </w:tbl>
    <w:p w14:paraId="09B4AA15" w14:textId="77777777" w:rsidR="005C4B58" w:rsidRPr="00AD6E55" w:rsidRDefault="005C4B58" w:rsidP="005C4B58">
      <w:pPr>
        <w:jc w:val="left"/>
        <w:rPr>
          <w:bCs/>
          <w:sz w:val="16"/>
          <w:szCs w:val="16"/>
          <w:u w:val="single"/>
        </w:rPr>
      </w:pPr>
      <w:bookmarkStart w:id="187" w:name="_Hlk67485850"/>
      <w:r w:rsidRPr="008B1ED2">
        <w:rPr>
          <w:b/>
          <w:sz w:val="16"/>
          <w:szCs w:val="16"/>
        </w:rPr>
        <w:t xml:space="preserve">Resultat af beregning af krav til lugtgeneafstand foretaget i Husdyrgodkendelse.dk sammenholdt med </w:t>
      </w:r>
      <w:r w:rsidRPr="00AD6E55">
        <w:rPr>
          <w:b/>
          <w:sz w:val="16"/>
          <w:szCs w:val="16"/>
        </w:rPr>
        <w:t>vægtet gennemsnitsafstand.</w:t>
      </w:r>
      <w:r w:rsidRPr="00AD6E55">
        <w:rPr>
          <w:bCs/>
          <w:sz w:val="16"/>
          <w:szCs w:val="16"/>
          <w:u w:val="single"/>
        </w:rPr>
        <w:t xml:space="preserve"> </w:t>
      </w:r>
    </w:p>
    <w:p w14:paraId="75292638" w14:textId="47F26E3A" w:rsidR="009B6BBA" w:rsidRPr="00AD6E55" w:rsidRDefault="009B6BBA" w:rsidP="00954764">
      <w:bookmarkStart w:id="188" w:name="_Hlk67486057"/>
      <w:bookmarkEnd w:id="187"/>
      <w:r w:rsidRPr="00AD6E55">
        <w:t>Der er foretaget l</w:t>
      </w:r>
      <w:r w:rsidR="00211294" w:rsidRPr="00AD6E55">
        <w:t xml:space="preserve">ugtberegning til de </w:t>
      </w:r>
      <w:r w:rsidR="001E339D" w:rsidRPr="00AD6E55">
        <w:t>tre</w:t>
      </w:r>
      <w:r w:rsidR="00630BB1" w:rsidRPr="00AD6E55">
        <w:t xml:space="preserve"> nærmeste </w:t>
      </w:r>
      <w:r w:rsidR="00DF3EBF" w:rsidRPr="00AD6E55">
        <w:t>enkelt boliger</w:t>
      </w:r>
      <w:r w:rsidR="00360F16" w:rsidRPr="00AD6E55">
        <w:t xml:space="preserve">. </w:t>
      </w:r>
    </w:p>
    <w:p w14:paraId="31F1EF6A" w14:textId="6F1DF31C" w:rsidR="00E218B0" w:rsidRPr="00AD6E55" w:rsidRDefault="001E339D" w:rsidP="00E218B0">
      <w:pPr>
        <w:pStyle w:val="Listeafsnit"/>
        <w:numPr>
          <w:ilvl w:val="0"/>
          <w:numId w:val="43"/>
        </w:numPr>
      </w:pPr>
      <w:r w:rsidRPr="00AD6E55">
        <w:t>Skelgårdsvej 52</w:t>
      </w:r>
      <w:r w:rsidR="00E218B0" w:rsidRPr="00AD6E55">
        <w:t xml:space="preserve"> placeret </w:t>
      </w:r>
      <w:r w:rsidR="008028D6" w:rsidRPr="00AD6E55">
        <w:t>54</w:t>
      </w:r>
      <w:r w:rsidR="00960B35">
        <w:t>0,2</w:t>
      </w:r>
      <w:r w:rsidR="00E218B0" w:rsidRPr="00AD6E55">
        <w:t xml:space="preserve"> m nord for staldanlægget. Lugtgeneafstanden er på </w:t>
      </w:r>
      <w:r w:rsidR="00F91E12" w:rsidRPr="00AD6E55">
        <w:t>308,8</w:t>
      </w:r>
      <w:r w:rsidR="00E218B0" w:rsidRPr="00AD6E55">
        <w:t xml:space="preserve"> m.</w:t>
      </w:r>
    </w:p>
    <w:p w14:paraId="68995EAB" w14:textId="61A25288" w:rsidR="00E218B0" w:rsidRPr="00AD6E55" w:rsidRDefault="001E339D" w:rsidP="00E218B0">
      <w:pPr>
        <w:pStyle w:val="Listeafsnit"/>
        <w:numPr>
          <w:ilvl w:val="0"/>
          <w:numId w:val="43"/>
        </w:numPr>
      </w:pPr>
      <w:r w:rsidRPr="00AD6E55">
        <w:t xml:space="preserve">Skelgårdsvej </w:t>
      </w:r>
      <w:r w:rsidRPr="00AD6E55">
        <w:t>89</w:t>
      </w:r>
      <w:r w:rsidR="00E218B0" w:rsidRPr="00AD6E55">
        <w:t xml:space="preserve"> placeret </w:t>
      </w:r>
      <w:r w:rsidR="008028D6" w:rsidRPr="00AD6E55">
        <w:t>413,8</w:t>
      </w:r>
      <w:r w:rsidR="00E218B0" w:rsidRPr="00AD6E55">
        <w:t xml:space="preserve"> m </w:t>
      </w:r>
      <w:r w:rsidR="00F91E12" w:rsidRPr="00AD6E55">
        <w:t>syd</w:t>
      </w:r>
      <w:r w:rsidR="00E218B0" w:rsidRPr="00AD6E55">
        <w:t xml:space="preserve"> for staldanlægget. Lugtgeneafstanden er på </w:t>
      </w:r>
      <w:r w:rsidR="00F91E12" w:rsidRPr="00AD6E55">
        <w:t>247</w:t>
      </w:r>
      <w:r w:rsidR="00D83DB2" w:rsidRPr="00AD6E55">
        <w:t>,1</w:t>
      </w:r>
      <w:r w:rsidR="00E218B0" w:rsidRPr="00AD6E55">
        <w:t xml:space="preserve"> m.</w:t>
      </w:r>
    </w:p>
    <w:p w14:paraId="2E7069D2" w14:textId="0447BDA7" w:rsidR="00E218B0" w:rsidRPr="00AD6E55" w:rsidRDefault="001E339D" w:rsidP="00E218B0">
      <w:pPr>
        <w:pStyle w:val="Listeafsnit"/>
        <w:numPr>
          <w:ilvl w:val="0"/>
          <w:numId w:val="43"/>
        </w:numPr>
      </w:pPr>
      <w:r w:rsidRPr="00AD6E55">
        <w:t>Skovengen 5</w:t>
      </w:r>
      <w:r w:rsidR="00E218B0" w:rsidRPr="00AD6E55">
        <w:t xml:space="preserve"> placeret </w:t>
      </w:r>
      <w:r w:rsidR="008028D6" w:rsidRPr="00AD6E55">
        <w:t>6</w:t>
      </w:r>
      <w:r w:rsidR="00960B35">
        <w:t xml:space="preserve">12,8 </w:t>
      </w:r>
      <w:r w:rsidR="00E218B0" w:rsidRPr="00AD6E55">
        <w:t xml:space="preserve">m </w:t>
      </w:r>
      <w:r w:rsidR="00F91E12" w:rsidRPr="00AD6E55">
        <w:t>øst</w:t>
      </w:r>
      <w:r w:rsidR="00E218B0" w:rsidRPr="00AD6E55">
        <w:t xml:space="preserve"> for staldanlægget. Lugtgeneafstanden er på </w:t>
      </w:r>
      <w:r w:rsidR="00F91E12" w:rsidRPr="00AD6E55">
        <w:t>308,8</w:t>
      </w:r>
      <w:r w:rsidR="00E218B0" w:rsidRPr="00AD6E55">
        <w:t xml:space="preserve"> m.</w:t>
      </w:r>
    </w:p>
    <w:p w14:paraId="055C2115" w14:textId="60B0702F" w:rsidR="0032072A" w:rsidRPr="00AD6E55" w:rsidRDefault="00042577" w:rsidP="00954764">
      <w:r w:rsidRPr="00AD6E55">
        <w:t xml:space="preserve">Enkelt bolig på </w:t>
      </w:r>
      <w:r w:rsidR="00D83DB2" w:rsidRPr="00AD6E55">
        <w:t xml:space="preserve">Skelgårdsvej </w:t>
      </w:r>
      <w:r w:rsidR="00D83DB2" w:rsidRPr="00AD6E55">
        <w:t>89</w:t>
      </w:r>
      <w:r w:rsidRPr="00AD6E55">
        <w:t xml:space="preserve"> er placeret i en gunstig vindretning, </w:t>
      </w:r>
      <w:r w:rsidR="0032072A" w:rsidRPr="00AD6E55">
        <w:t xml:space="preserve">hvilket betyder at lugtgeneafstanden for den adresse skal korrigeres ned fra </w:t>
      </w:r>
      <w:r w:rsidR="00D83DB2" w:rsidRPr="00AD6E55">
        <w:t>308,8</w:t>
      </w:r>
      <w:r w:rsidR="0032072A" w:rsidRPr="00AD6E55">
        <w:t xml:space="preserve"> til 2</w:t>
      </w:r>
      <w:r w:rsidR="00D83DB2" w:rsidRPr="00AD6E55">
        <w:t>47,1</w:t>
      </w:r>
      <w:r w:rsidR="0032072A" w:rsidRPr="00AD6E55">
        <w:t xml:space="preserve"> m.</w:t>
      </w:r>
    </w:p>
    <w:p w14:paraId="5AFDD67B" w14:textId="34EEB510" w:rsidR="00954764" w:rsidRPr="00AD6E55" w:rsidRDefault="00977A47" w:rsidP="00954764">
      <w:r w:rsidRPr="00AD6E55">
        <w:t xml:space="preserve">Nærmeste samlet bebyggelse er lokalplanlagt område </w:t>
      </w:r>
      <w:r w:rsidR="00245A78" w:rsidRPr="00AD6E55">
        <w:t>nord for Asaa</w:t>
      </w:r>
      <w:r w:rsidRPr="00AD6E55">
        <w:t xml:space="preserve">. Lokalplanen er placeret over </w:t>
      </w:r>
      <w:r w:rsidR="00BA1D3F" w:rsidRPr="00AD6E55">
        <w:t>2</w:t>
      </w:r>
      <w:r w:rsidRPr="00AD6E55">
        <w:t xml:space="preserve"> km </w:t>
      </w:r>
      <w:r w:rsidR="00BA1D3F" w:rsidRPr="00AD6E55">
        <w:t>sydøst</w:t>
      </w:r>
      <w:r w:rsidR="00D67EF3" w:rsidRPr="00AD6E55">
        <w:t xml:space="preserve"> </w:t>
      </w:r>
      <w:r w:rsidRPr="00AD6E55">
        <w:t>for staldanlægget. Lugtgeneafstanden</w:t>
      </w:r>
      <w:r w:rsidR="009856FC" w:rsidRPr="00AD6E55">
        <w:t xml:space="preserve"> til</w:t>
      </w:r>
      <w:r w:rsidRPr="00AD6E55">
        <w:t xml:space="preserve"> </w:t>
      </w:r>
      <w:r w:rsidR="002A594E" w:rsidRPr="00AD6E55">
        <w:t>det lokalplanlagte område</w:t>
      </w:r>
      <w:r w:rsidRPr="00AD6E55">
        <w:t xml:space="preserve"> er </w:t>
      </w:r>
      <w:r w:rsidR="002A594E" w:rsidRPr="00AD6E55">
        <w:t>583,1</w:t>
      </w:r>
      <w:r w:rsidRPr="00AD6E55">
        <w:t xml:space="preserve"> meter. Der skal ikke kumuleres med andre husdyrbrug i forhold til samlet bebyggelse</w:t>
      </w:r>
      <w:r w:rsidR="00BD47CB" w:rsidRPr="00AD6E55">
        <w:t>.</w:t>
      </w:r>
      <w:r w:rsidR="00C87BAD" w:rsidRPr="00AD6E55">
        <w:t xml:space="preserve"> Nærmeste samlet bebyggelse med boliger er Ørsø. Ørsø </w:t>
      </w:r>
      <w:r w:rsidR="00C87BAD" w:rsidRPr="00AD6E55">
        <w:t xml:space="preserve">er placeret over </w:t>
      </w:r>
      <w:r w:rsidR="00C87BAD" w:rsidRPr="00AD6E55">
        <w:t>3</w:t>
      </w:r>
      <w:r w:rsidR="00C87BAD" w:rsidRPr="00AD6E55">
        <w:t xml:space="preserve"> km </w:t>
      </w:r>
      <w:r w:rsidR="00C87BAD" w:rsidRPr="00AD6E55">
        <w:t>vest</w:t>
      </w:r>
      <w:r w:rsidR="00C87BAD" w:rsidRPr="00AD6E55">
        <w:t xml:space="preserve"> for staldanlægget. Lugtgeneafstanden til </w:t>
      </w:r>
      <w:r w:rsidR="00C87BAD" w:rsidRPr="00AD6E55">
        <w:t xml:space="preserve">Ørsø </w:t>
      </w:r>
      <w:r w:rsidR="00C87BAD" w:rsidRPr="00AD6E55">
        <w:t>er 647,9 meter.</w:t>
      </w:r>
    </w:p>
    <w:bookmarkEnd w:id="188"/>
    <w:p w14:paraId="44FA4E00" w14:textId="4B5348FE" w:rsidR="005A298C" w:rsidRPr="00AD6E55" w:rsidRDefault="005A298C" w:rsidP="005A298C">
      <w:r w:rsidRPr="00AD6E55">
        <w:t xml:space="preserve">Nærmeste byzone er </w:t>
      </w:r>
      <w:r w:rsidR="00BD47CB" w:rsidRPr="00AD6E55">
        <w:t>Asaa</w:t>
      </w:r>
      <w:r w:rsidRPr="00AD6E55">
        <w:t xml:space="preserve">, som er placeret over </w:t>
      </w:r>
      <w:r w:rsidR="00E110BB" w:rsidRPr="00AD6E55">
        <w:t>1,6</w:t>
      </w:r>
      <w:r w:rsidRPr="00AD6E55">
        <w:t xml:space="preserve"> km </w:t>
      </w:r>
      <w:r w:rsidR="00E110BB" w:rsidRPr="00AD6E55">
        <w:t>syd</w:t>
      </w:r>
      <w:r w:rsidRPr="00AD6E55">
        <w:t xml:space="preserve">øst for staldanlægget. Lugtgeneafstanden til </w:t>
      </w:r>
      <w:r w:rsidR="00E110BB" w:rsidRPr="00AD6E55">
        <w:t>byzone</w:t>
      </w:r>
      <w:r w:rsidRPr="00AD6E55">
        <w:t xml:space="preserve"> er </w:t>
      </w:r>
      <w:r w:rsidR="00E110BB" w:rsidRPr="00AD6E55">
        <w:t>88</w:t>
      </w:r>
      <w:r w:rsidR="00C87BAD" w:rsidRPr="00AD6E55">
        <w:t>8 meter, når d</w:t>
      </w:r>
      <w:r w:rsidRPr="00AD6E55">
        <w:t xml:space="preserve">er kumuleres med </w:t>
      </w:r>
      <w:r w:rsidR="00C87BAD" w:rsidRPr="00AD6E55">
        <w:t>et andet</w:t>
      </w:r>
      <w:r w:rsidRPr="00AD6E55">
        <w:t xml:space="preserve"> husdyrbrug i forhold til byzonen.</w:t>
      </w:r>
    </w:p>
    <w:p w14:paraId="0467C8A2" w14:textId="79BDDCE9" w:rsidR="00513E99" w:rsidRPr="001B7F97" w:rsidRDefault="00513E99" w:rsidP="00513E99">
      <w:pPr>
        <w:jc w:val="left"/>
      </w:pPr>
      <w:bookmarkStart w:id="189" w:name="_Hlk67486584"/>
      <w:r w:rsidRPr="008B1ED2">
        <w:rPr>
          <w:bCs/>
          <w:u w:val="single"/>
        </w:rPr>
        <w:t>Vurdering af lugtgener for omboende</w:t>
      </w:r>
      <w:r w:rsidRPr="008B1ED2">
        <w:rPr>
          <w:b/>
        </w:rPr>
        <w:br/>
      </w:r>
      <w:bookmarkStart w:id="190" w:name="_Hlk33436776"/>
      <w:r w:rsidRPr="001B7F97">
        <w:t>Beregninger af lugtgeneafstande i Husdyrgodkendelse.dk viser, at det ansøgte overholder kravene til lugtgeneafstand</w:t>
      </w:r>
      <w:r w:rsidR="001B7F97">
        <w:t xml:space="preserve"> med en stor margin</w:t>
      </w:r>
      <w:r w:rsidRPr="001B7F97">
        <w:t xml:space="preserve">. </w:t>
      </w:r>
      <w:r w:rsidR="003A085D">
        <w:t xml:space="preserve">Ventilationsafkast er placeret over kip på </w:t>
      </w:r>
      <w:r w:rsidR="006971E4">
        <w:t>tagfladen, hvilket bidrager til en mindre lugtgeneafstand end hvad standardberegningen viser.</w:t>
      </w:r>
    </w:p>
    <w:p w14:paraId="41EA9520" w14:textId="0806108E" w:rsidR="006971E4" w:rsidRPr="008B1ED2" w:rsidRDefault="00422FB9" w:rsidP="006971E4">
      <w:pPr>
        <w:jc w:val="left"/>
        <w:rPr>
          <w:color w:val="4F81BD" w:themeColor="accent1"/>
        </w:rPr>
      </w:pPr>
      <w:r w:rsidRPr="008B1ED2">
        <w:t xml:space="preserve">Det vurderes derfor, at der ikke er risiko for væsentlige lugtgener ud over hvad der kan forventes ved </w:t>
      </w:r>
      <w:r w:rsidR="00A61F88">
        <w:t>enkelt bolig</w:t>
      </w:r>
      <w:r w:rsidRPr="008B1ED2">
        <w:t>, byzone eller samlet bebyggelse.</w:t>
      </w:r>
      <w:r w:rsidR="0060443B" w:rsidRPr="008B1ED2">
        <w:t xml:space="preserve"> </w:t>
      </w:r>
      <w:bookmarkEnd w:id="190"/>
    </w:p>
    <w:p w14:paraId="7B7CA5DF" w14:textId="75C8AF37" w:rsidR="001E313E" w:rsidRPr="008B1ED2" w:rsidRDefault="001E313E" w:rsidP="001E313E">
      <w:pPr>
        <w:pStyle w:val="Overskrift2"/>
      </w:pPr>
      <w:bookmarkStart w:id="191" w:name="_Toc164237108"/>
      <w:bookmarkStart w:id="192" w:name="_Toc164244363"/>
      <w:bookmarkStart w:id="193" w:name="_Toc186459421"/>
      <w:bookmarkEnd w:id="189"/>
      <w:r w:rsidRPr="008B1ED2">
        <w:t>Øvrige emissioner og</w:t>
      </w:r>
      <w:r w:rsidR="00B70581" w:rsidRPr="008B1ED2">
        <w:t xml:space="preserve"> potentielle</w:t>
      </w:r>
      <w:r w:rsidRPr="008B1ED2">
        <w:t xml:space="preserve"> genepåvirkninger (B7</w:t>
      </w:r>
      <w:r w:rsidR="008E0A73" w:rsidRPr="008B1ED2">
        <w:t xml:space="preserve">, </w:t>
      </w:r>
      <w:r w:rsidR="0003312B" w:rsidRPr="008B1ED2">
        <w:t>E</w:t>
      </w:r>
      <w:r w:rsidR="008E0A73" w:rsidRPr="008B1ED2">
        <w:t xml:space="preserve">1b, </w:t>
      </w:r>
      <w:r w:rsidR="0003312B" w:rsidRPr="008B1ED2">
        <w:t>E</w:t>
      </w:r>
      <w:r w:rsidR="008E0A73" w:rsidRPr="008B1ED2">
        <w:t>1c</w:t>
      </w:r>
      <w:r w:rsidRPr="008B1ED2">
        <w:t>)</w:t>
      </w:r>
      <w:bookmarkStart w:id="194" w:name="_Hlk81316602"/>
      <w:bookmarkEnd w:id="191"/>
      <w:bookmarkEnd w:id="192"/>
      <w:bookmarkEnd w:id="193"/>
    </w:p>
    <w:bookmarkEnd w:id="194"/>
    <w:p w14:paraId="6B300AFA" w14:textId="77777777" w:rsidR="001A33E7" w:rsidRPr="001A33E7" w:rsidRDefault="001A33E7" w:rsidP="001A33E7">
      <w:pPr>
        <w:shd w:val="clear" w:color="auto" w:fill="D9D9D9" w:themeFill="background1" w:themeFillShade="D9"/>
        <w:rPr>
          <w:sz w:val="16"/>
          <w:szCs w:val="16"/>
        </w:rPr>
      </w:pPr>
      <w:r w:rsidRPr="001A33E7">
        <w:rPr>
          <w:sz w:val="16"/>
          <w:szCs w:val="16"/>
        </w:rPr>
        <w:t>Øvrige emissioner og potentielle genepåvirkninger ved drift af husdyranlæg er støj fra driften og transporter, støv fra driften og transporter, fluer og skadedyr fra driften og lys på husdyranlægget.</w:t>
      </w:r>
    </w:p>
    <w:p w14:paraId="05E0426E" w14:textId="77777777" w:rsidR="002E284C" w:rsidRPr="008B1ED2" w:rsidRDefault="002E284C" w:rsidP="002E284C">
      <w:pPr>
        <w:spacing w:after="0" w:line="264" w:lineRule="auto"/>
        <w:rPr>
          <w:b/>
          <w:bCs/>
          <w:i/>
          <w:iCs/>
        </w:rPr>
      </w:pPr>
      <w:bookmarkStart w:id="195" w:name="_Hlk67490727"/>
      <w:r w:rsidRPr="008B1ED2">
        <w:rPr>
          <w:b/>
          <w:bCs/>
          <w:i/>
          <w:iCs/>
        </w:rPr>
        <w:t>Nabobeboelser</w:t>
      </w:r>
      <w:r>
        <w:rPr>
          <w:b/>
          <w:bCs/>
          <w:i/>
          <w:iCs/>
        </w:rPr>
        <w:t xml:space="preserve"> placering i forhold til husdyranlægget</w:t>
      </w:r>
    </w:p>
    <w:p w14:paraId="1A1A4734" w14:textId="2AD64F54" w:rsidR="00AE0450" w:rsidRPr="003C3CFE" w:rsidRDefault="004055CC" w:rsidP="002E284C">
      <w:pPr>
        <w:spacing w:after="113" w:line="264" w:lineRule="auto"/>
      </w:pPr>
      <w:r w:rsidRPr="003C3CFE">
        <w:t>Der er 3</w:t>
      </w:r>
      <w:r w:rsidR="009E1BAC" w:rsidRPr="003C3CFE">
        <w:t>0</w:t>
      </w:r>
      <w:r w:rsidRPr="003C3CFE">
        <w:t xml:space="preserve">0 meter fra </w:t>
      </w:r>
      <w:r w:rsidR="008124D9" w:rsidRPr="003C3CFE">
        <w:t>adgangsvejen til staldanlægget hen til boligen på</w:t>
      </w:r>
      <w:r w:rsidR="009E1BAC" w:rsidRPr="003C3CFE">
        <w:t xml:space="preserve"> Skelgårdsvej </w:t>
      </w:r>
      <w:r w:rsidR="00AE0450" w:rsidRPr="003C3CFE">
        <w:t>89.</w:t>
      </w:r>
    </w:p>
    <w:p w14:paraId="0EBE5312" w14:textId="4C4E3F6C" w:rsidR="00C20E64" w:rsidRPr="003C3CFE" w:rsidRDefault="00125E84" w:rsidP="00C20E64">
      <w:pPr>
        <w:spacing w:after="113" w:line="264" w:lineRule="auto"/>
      </w:pPr>
      <w:r w:rsidRPr="003C3CFE">
        <w:lastRenderedPageBreak/>
        <w:t xml:space="preserve">Der er 440 meter fra intern kørevej nord om gylletankene hen til boligen på </w:t>
      </w:r>
      <w:r w:rsidR="00C20E64" w:rsidRPr="003C3CFE">
        <w:t xml:space="preserve">Skelgårdsvej </w:t>
      </w:r>
      <w:r w:rsidR="00C20E64" w:rsidRPr="003C3CFE">
        <w:t>52</w:t>
      </w:r>
      <w:r w:rsidR="00C20E64" w:rsidRPr="003C3CFE">
        <w:t>.</w:t>
      </w:r>
    </w:p>
    <w:p w14:paraId="75964788" w14:textId="4C336F51" w:rsidR="00C20E64" w:rsidRPr="003C3CFE" w:rsidRDefault="00C20E64" w:rsidP="00C20E64">
      <w:pPr>
        <w:spacing w:after="113" w:line="264" w:lineRule="auto"/>
      </w:pPr>
      <w:r w:rsidRPr="003C3CFE">
        <w:t>Der er</w:t>
      </w:r>
      <w:r w:rsidR="00A34FB9" w:rsidRPr="003C3CFE">
        <w:t xml:space="preserve"> 485 meter fra Ny drægtighedsstald </w:t>
      </w:r>
      <w:r w:rsidR="00BC0BF5" w:rsidRPr="003C3CFE">
        <w:t>hen til terrassen på Skovengen 5.</w:t>
      </w:r>
    </w:p>
    <w:bookmarkEnd w:id="195"/>
    <w:p w14:paraId="49225613" w14:textId="77777777" w:rsidR="000A17D6" w:rsidRDefault="0094214B" w:rsidP="000A17D6">
      <w:pPr>
        <w:spacing w:line="276" w:lineRule="auto"/>
        <w:jc w:val="left"/>
      </w:pPr>
      <w:r>
        <w:t>Der er således mindst 300 meter fra støj og støvkilder til nærmeste b</w:t>
      </w:r>
      <w:r w:rsidR="003C3CFE">
        <w:t>olig og/eller udendørs opholdsareal.</w:t>
      </w:r>
    </w:p>
    <w:p w14:paraId="6C93AC33" w14:textId="64DB38E3" w:rsidR="00076BFA" w:rsidRPr="00FA5155" w:rsidRDefault="00076BFA" w:rsidP="000A17D6">
      <w:pPr>
        <w:spacing w:line="276" w:lineRule="auto"/>
        <w:jc w:val="left"/>
        <w:rPr>
          <w:b/>
          <w:bCs/>
          <w:i/>
          <w:iCs/>
        </w:rPr>
      </w:pPr>
      <w:r w:rsidRPr="00FA5155">
        <w:rPr>
          <w:b/>
          <w:bCs/>
          <w:i/>
          <w:iCs/>
        </w:rPr>
        <w:t>Anlægsoplysninger og støjkilder</w:t>
      </w:r>
    </w:p>
    <w:p w14:paraId="78421C88" w14:textId="77777777" w:rsidR="00076BFA" w:rsidRPr="008B1ED2" w:rsidRDefault="00076BFA" w:rsidP="00076BFA">
      <w:pPr>
        <w:jc w:val="left"/>
      </w:pPr>
      <w:r w:rsidRPr="008B1ED2">
        <w:t>På situationsplan</w:t>
      </w:r>
      <w:r>
        <w:t xml:space="preserve"> over anlægget</w:t>
      </w:r>
      <w:r w:rsidRPr="008B1ED2">
        <w:t xml:space="preserve"> med </w:t>
      </w:r>
      <w:r>
        <w:t>underliggende</w:t>
      </w:r>
      <w:r w:rsidRPr="008B1ED2">
        <w:t xml:space="preserve"> tabel </w:t>
      </w:r>
      <w:r>
        <w:t>vises relevante</w:t>
      </w:r>
      <w:r w:rsidRPr="008B1ED2">
        <w:t xml:space="preserve"> anlægsoplysninger samt støjkilder </w:t>
      </w:r>
      <w:r>
        <w:t>med placering</w:t>
      </w:r>
      <w:r w:rsidRPr="008B1ED2">
        <w:t>.</w:t>
      </w:r>
    </w:p>
    <w:p w14:paraId="5EF39222" w14:textId="56B25075" w:rsidR="0071216C" w:rsidRPr="008B1ED2" w:rsidRDefault="00C5038D" w:rsidP="006B7F6D">
      <w:pPr>
        <w:jc w:val="left"/>
        <w:rPr>
          <w:b/>
          <w:bCs/>
          <w:sz w:val="16"/>
          <w:szCs w:val="16"/>
        </w:rPr>
      </w:pPr>
      <w:r>
        <w:rPr>
          <w:b/>
          <w:bCs/>
          <w:noProof/>
          <w:sz w:val="16"/>
          <w:szCs w:val="16"/>
        </w:rPr>
        <mc:AlternateContent>
          <mc:Choice Requires="wps">
            <w:drawing>
              <wp:anchor distT="0" distB="0" distL="114300" distR="114300" simplePos="0" relativeHeight="251749888" behindDoc="0" locked="0" layoutInCell="1" allowOverlap="1" wp14:anchorId="11C5805C" wp14:editId="4BC4514E">
                <wp:simplePos x="0" y="0"/>
                <wp:positionH relativeFrom="column">
                  <wp:posOffset>2099310</wp:posOffset>
                </wp:positionH>
                <wp:positionV relativeFrom="paragraph">
                  <wp:posOffset>2129155</wp:posOffset>
                </wp:positionV>
                <wp:extent cx="266700" cy="219075"/>
                <wp:effectExtent l="0" t="0" r="0" b="0"/>
                <wp:wrapNone/>
                <wp:docPr id="1135167630" name="Tekstfelt 2"/>
                <wp:cNvGraphicFramePr/>
                <a:graphic xmlns:a="http://schemas.openxmlformats.org/drawingml/2006/main">
                  <a:graphicData uri="http://schemas.microsoft.com/office/word/2010/wordprocessingShape">
                    <wps:wsp>
                      <wps:cNvSpPr txBox="1"/>
                      <wps:spPr>
                        <a:xfrm>
                          <a:off x="0" y="0"/>
                          <a:ext cx="266700" cy="219075"/>
                        </a:xfrm>
                        <a:prstGeom prst="rect">
                          <a:avLst/>
                        </a:prstGeom>
                        <a:noFill/>
                        <a:ln w="6350">
                          <a:noFill/>
                        </a:ln>
                      </wps:spPr>
                      <wps:txbx>
                        <w:txbxContent>
                          <w:p w14:paraId="101D7F88" w14:textId="77777777" w:rsidR="00C5038D" w:rsidRPr="00C81E38" w:rsidRDefault="00C5038D" w:rsidP="00C5038D">
                            <w:pPr>
                              <w:rPr>
                                <w:b/>
                                <w:bCs/>
                                <w:color w:val="FFFFFF" w:themeColor="background1"/>
                                <w:sz w:val="16"/>
                                <w:szCs w:val="16"/>
                              </w:rPr>
                            </w:pPr>
                            <w:r>
                              <w:rPr>
                                <w:b/>
                                <w:bCs/>
                                <w:color w:val="FFFFFF" w:themeColor="background1"/>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5805C" id="_x0000_s1034" type="#_x0000_t202" style="position:absolute;margin-left:165.3pt;margin-top:167.65pt;width:21pt;height:17.2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" filled="f" stroked="f" strokeweight=".5pt">
                <v:textbox>
                  <w:txbxContent>
                    <w:p w14:paraId="101D7F88" w14:textId="77777777" w:rsidR="00C5038D" w:rsidRPr="00C81E38" w:rsidRDefault="00C5038D" w:rsidP="00C5038D">
                      <w:pPr>
                        <w:rPr>
                          <w:b/>
                          <w:bCs/>
                          <w:color w:val="FFFFFF" w:themeColor="background1"/>
                          <w:sz w:val="16"/>
                          <w:szCs w:val="16"/>
                        </w:rPr>
                      </w:pPr>
                      <w:r>
                        <w:rPr>
                          <w:b/>
                          <w:bCs/>
                          <w:color w:val="FFFFFF" w:themeColor="background1"/>
                          <w:sz w:val="16"/>
                          <w:szCs w:val="16"/>
                        </w:rPr>
                        <w:t>7</w:t>
                      </w:r>
                    </w:p>
                  </w:txbxContent>
                </v:textbox>
              </v:shape>
            </w:pict>
          </mc:Fallback>
        </mc:AlternateContent>
      </w:r>
      <w:r w:rsidR="000A5A06">
        <w:rPr>
          <w:b/>
          <w:bCs/>
          <w:noProof/>
          <w:sz w:val="16"/>
          <w:szCs w:val="16"/>
        </w:rPr>
        <mc:AlternateContent>
          <mc:Choice Requires="wps">
            <w:drawing>
              <wp:anchor distT="0" distB="0" distL="114300" distR="114300" simplePos="0" relativeHeight="251687424" behindDoc="0" locked="0" layoutInCell="1" allowOverlap="1" wp14:anchorId="50703A63" wp14:editId="1CDE84CB">
                <wp:simplePos x="0" y="0"/>
                <wp:positionH relativeFrom="column">
                  <wp:posOffset>3166745</wp:posOffset>
                </wp:positionH>
                <wp:positionV relativeFrom="paragraph">
                  <wp:posOffset>2195830</wp:posOffset>
                </wp:positionV>
                <wp:extent cx="485775" cy="209550"/>
                <wp:effectExtent l="0" t="0" r="0" b="0"/>
                <wp:wrapNone/>
                <wp:docPr id="1513907496" name="Tekstfelt 2"/>
                <wp:cNvGraphicFramePr/>
                <a:graphic xmlns:a="http://schemas.openxmlformats.org/drawingml/2006/main">
                  <a:graphicData uri="http://schemas.microsoft.com/office/word/2010/wordprocessingShape">
                    <wps:wsp>
                      <wps:cNvSpPr txBox="1"/>
                      <wps:spPr>
                        <a:xfrm>
                          <a:off x="0" y="0"/>
                          <a:ext cx="485775" cy="209550"/>
                        </a:xfrm>
                        <a:prstGeom prst="rect">
                          <a:avLst/>
                        </a:prstGeom>
                        <a:noFill/>
                        <a:ln w="6350">
                          <a:noFill/>
                        </a:ln>
                      </wps:spPr>
                      <wps:txbx>
                        <w:txbxContent>
                          <w:p w14:paraId="30886ABE" w14:textId="72867E6A" w:rsidR="000A5A06" w:rsidRPr="00C81E38" w:rsidRDefault="000A5A06" w:rsidP="000A5A06">
                            <w:pPr>
                              <w:rPr>
                                <w:b/>
                                <w:bCs/>
                                <w:color w:val="FFFFFF" w:themeColor="background1"/>
                                <w:sz w:val="16"/>
                                <w:szCs w:val="16"/>
                              </w:rPr>
                            </w:pPr>
                            <w:r>
                              <w:rPr>
                                <w:b/>
                                <w:bCs/>
                                <w:color w:val="FFFFFF" w:themeColor="background1"/>
                                <w:sz w:val="16"/>
                                <w:szCs w:val="16"/>
                              </w:rPr>
                              <w:t>3,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03A63" id="_x0000_s1035" type="#_x0000_t202" style="position:absolute;margin-left:249.35pt;margin-top:172.9pt;width:38.25pt;height:1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" filled="f" stroked="f" strokeweight=".5pt">
                <v:textbox>
                  <w:txbxContent>
                    <w:p w14:paraId="30886ABE" w14:textId="72867E6A" w:rsidR="000A5A06" w:rsidRPr="00C81E38" w:rsidRDefault="000A5A06" w:rsidP="000A5A06">
                      <w:pPr>
                        <w:rPr>
                          <w:b/>
                          <w:bCs/>
                          <w:color w:val="FFFFFF" w:themeColor="background1"/>
                          <w:sz w:val="16"/>
                          <w:szCs w:val="16"/>
                        </w:rPr>
                      </w:pPr>
                      <w:r>
                        <w:rPr>
                          <w:b/>
                          <w:bCs/>
                          <w:color w:val="FFFFFF" w:themeColor="background1"/>
                          <w:sz w:val="16"/>
                          <w:szCs w:val="16"/>
                        </w:rPr>
                        <w:t>3, D</w:t>
                      </w:r>
                    </w:p>
                  </w:txbxContent>
                </v:textbox>
              </v:shape>
            </w:pict>
          </mc:Fallback>
        </mc:AlternateContent>
      </w:r>
      <w:r w:rsidR="00C05F59">
        <w:rPr>
          <w:b/>
          <w:bCs/>
          <w:noProof/>
          <w:sz w:val="16"/>
          <w:szCs w:val="16"/>
        </w:rPr>
        <mc:AlternateContent>
          <mc:Choice Requires="wps">
            <w:drawing>
              <wp:anchor distT="0" distB="0" distL="114300" distR="114300" simplePos="0" relativeHeight="251682304" behindDoc="0" locked="0" layoutInCell="1" allowOverlap="1" wp14:anchorId="391279D4" wp14:editId="2E248A37">
                <wp:simplePos x="0" y="0"/>
                <wp:positionH relativeFrom="column">
                  <wp:posOffset>3480435</wp:posOffset>
                </wp:positionH>
                <wp:positionV relativeFrom="paragraph">
                  <wp:posOffset>2776855</wp:posOffset>
                </wp:positionV>
                <wp:extent cx="409575" cy="200025"/>
                <wp:effectExtent l="0" t="0" r="0" b="0"/>
                <wp:wrapNone/>
                <wp:docPr id="1638857179" name="Tekstfelt 2"/>
                <wp:cNvGraphicFramePr/>
                <a:graphic xmlns:a="http://schemas.openxmlformats.org/drawingml/2006/main">
                  <a:graphicData uri="http://schemas.microsoft.com/office/word/2010/wordprocessingShape">
                    <wps:wsp>
                      <wps:cNvSpPr txBox="1"/>
                      <wps:spPr>
                        <a:xfrm>
                          <a:off x="0" y="0"/>
                          <a:ext cx="409575" cy="200025"/>
                        </a:xfrm>
                        <a:prstGeom prst="rect">
                          <a:avLst/>
                        </a:prstGeom>
                        <a:noFill/>
                        <a:ln w="6350">
                          <a:noFill/>
                        </a:ln>
                      </wps:spPr>
                      <wps:txbx>
                        <w:txbxContent>
                          <w:p w14:paraId="2A0030AF" w14:textId="67038E9A" w:rsidR="00C05F59" w:rsidRPr="00C81E38" w:rsidRDefault="00C05F59" w:rsidP="00C05F59">
                            <w:pPr>
                              <w:rPr>
                                <w:b/>
                                <w:bCs/>
                                <w:color w:val="FFFFFF" w:themeColor="background1"/>
                                <w:sz w:val="16"/>
                                <w:szCs w:val="16"/>
                              </w:rPr>
                            </w:pPr>
                            <w:r>
                              <w:rPr>
                                <w:b/>
                                <w:bCs/>
                                <w:color w:val="FFFFFF" w:themeColor="background1"/>
                                <w:sz w:val="16"/>
                                <w:szCs w:val="16"/>
                              </w:rPr>
                              <w:t>5, 1</w:t>
                            </w:r>
                            <w:r w:rsidRPr="00C05F59">
                              <w:rPr>
                                <w:b/>
                                <w:bCs/>
                                <w:noProof/>
                                <w:color w:val="FFFFFF" w:themeColor="background1"/>
                                <w:sz w:val="16"/>
                                <w:szCs w:val="16"/>
                              </w:rPr>
                              <w:drawing>
                                <wp:inline distT="0" distB="0" distL="0" distR="0" wp14:anchorId="2ECDF830" wp14:editId="2EB70B27">
                                  <wp:extent cx="77470" cy="63500"/>
                                  <wp:effectExtent l="0" t="0" r="0" b="0"/>
                                  <wp:docPr id="1121106489"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470" cy="63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279D4" id="_x0000_s1036" type="#_x0000_t202" style="position:absolute;margin-left:274.05pt;margin-top:218.65pt;width:32.25pt;height:15.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" filled="f" stroked="f" strokeweight=".5pt">
                <v:textbox>
                  <w:txbxContent>
                    <w:p w14:paraId="2A0030AF" w14:textId="67038E9A" w:rsidR="00C05F59" w:rsidRPr="00C81E38" w:rsidRDefault="00C05F59" w:rsidP="00C05F59">
                      <w:pPr>
                        <w:rPr>
                          <w:b/>
                          <w:bCs/>
                          <w:color w:val="FFFFFF" w:themeColor="background1"/>
                          <w:sz w:val="16"/>
                          <w:szCs w:val="16"/>
                        </w:rPr>
                      </w:pPr>
                      <w:r>
                        <w:rPr>
                          <w:b/>
                          <w:bCs/>
                          <w:color w:val="FFFFFF" w:themeColor="background1"/>
                          <w:sz w:val="16"/>
                          <w:szCs w:val="16"/>
                        </w:rPr>
                        <w:t>5, 1</w:t>
                      </w:r>
                      <w:r w:rsidRPr="00C05F59">
                        <w:rPr>
                          <w:b/>
                          <w:bCs/>
                          <w:noProof/>
                          <w:color w:val="FFFFFF" w:themeColor="background1"/>
                          <w:sz w:val="16"/>
                          <w:szCs w:val="16"/>
                        </w:rPr>
                        <w:drawing>
                          <wp:inline distT="0" distB="0" distL="0" distR="0" wp14:anchorId="2ECDF830" wp14:editId="2EB70B27">
                            <wp:extent cx="77470" cy="63500"/>
                            <wp:effectExtent l="0" t="0" r="0" b="0"/>
                            <wp:docPr id="1121106489"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470" cy="63500"/>
                                    </a:xfrm>
                                    <a:prstGeom prst="rect">
                                      <a:avLst/>
                                    </a:prstGeom>
                                    <a:noFill/>
                                    <a:ln>
                                      <a:noFill/>
                                    </a:ln>
                                  </pic:spPr>
                                </pic:pic>
                              </a:graphicData>
                            </a:graphic>
                          </wp:inline>
                        </w:drawing>
                      </w:r>
                    </w:p>
                  </w:txbxContent>
                </v:textbox>
              </v:shape>
            </w:pict>
          </mc:Fallback>
        </mc:AlternateContent>
      </w:r>
      <w:r w:rsidR="00C05F59">
        <w:rPr>
          <w:b/>
          <w:bCs/>
          <w:noProof/>
          <w:sz w:val="16"/>
          <w:szCs w:val="16"/>
        </w:rPr>
        <mc:AlternateContent>
          <mc:Choice Requires="wps">
            <w:drawing>
              <wp:anchor distT="0" distB="0" distL="114300" distR="114300" simplePos="0" relativeHeight="251676160" behindDoc="0" locked="0" layoutInCell="1" allowOverlap="1" wp14:anchorId="4E8D5B1C" wp14:editId="3A3F22E0">
                <wp:simplePos x="0" y="0"/>
                <wp:positionH relativeFrom="column">
                  <wp:posOffset>4394835</wp:posOffset>
                </wp:positionH>
                <wp:positionV relativeFrom="paragraph">
                  <wp:posOffset>2214880</wp:posOffset>
                </wp:positionV>
                <wp:extent cx="266700" cy="219075"/>
                <wp:effectExtent l="0" t="0" r="0" b="0"/>
                <wp:wrapNone/>
                <wp:docPr id="687071511" name="Tekstfelt 2"/>
                <wp:cNvGraphicFramePr/>
                <a:graphic xmlns:a="http://schemas.openxmlformats.org/drawingml/2006/main">
                  <a:graphicData uri="http://schemas.microsoft.com/office/word/2010/wordprocessingShape">
                    <wps:wsp>
                      <wps:cNvSpPr txBox="1"/>
                      <wps:spPr>
                        <a:xfrm>
                          <a:off x="0" y="0"/>
                          <a:ext cx="266700" cy="219075"/>
                        </a:xfrm>
                        <a:prstGeom prst="rect">
                          <a:avLst/>
                        </a:prstGeom>
                        <a:noFill/>
                        <a:ln w="6350">
                          <a:noFill/>
                        </a:ln>
                      </wps:spPr>
                      <wps:txbx>
                        <w:txbxContent>
                          <w:p w14:paraId="661814E4" w14:textId="77777777" w:rsidR="00C05F59" w:rsidRPr="00C81E38" w:rsidRDefault="00C05F59" w:rsidP="00C05F59">
                            <w:pPr>
                              <w:rPr>
                                <w:b/>
                                <w:bCs/>
                                <w:color w:val="FFFFFF" w:themeColor="background1"/>
                                <w:sz w:val="16"/>
                                <w:szCs w:val="16"/>
                              </w:rPr>
                            </w:pPr>
                            <w:r>
                              <w:rPr>
                                <w:b/>
                                <w:bCs/>
                                <w:color w:val="FFFFFF" w:themeColor="background1"/>
                                <w:sz w:val="16"/>
                                <w:szCs w:val="16"/>
                              </w:rPr>
                              <w:t>6</w:t>
                            </w:r>
                            <w:r w:rsidRPr="00C05F59">
                              <w:rPr>
                                <w:b/>
                                <w:bCs/>
                                <w:noProof/>
                                <w:color w:val="FFFFFF" w:themeColor="background1"/>
                                <w:sz w:val="16"/>
                                <w:szCs w:val="16"/>
                              </w:rPr>
                              <w:drawing>
                                <wp:inline distT="0" distB="0" distL="0" distR="0" wp14:anchorId="51DA95A7" wp14:editId="49AC16A3">
                                  <wp:extent cx="77470" cy="63500"/>
                                  <wp:effectExtent l="0" t="0" r="0" b="0"/>
                                  <wp:docPr id="36190755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470" cy="63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D5B1C" id="_x0000_s1037" type="#_x0000_t202" style="position:absolute;margin-left:346.05pt;margin-top:174.4pt;width:21pt;height:17.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" filled="f" stroked="f" strokeweight=".5pt">
                <v:textbox>
                  <w:txbxContent>
                    <w:p w14:paraId="661814E4" w14:textId="77777777" w:rsidR="00C05F59" w:rsidRPr="00C81E38" w:rsidRDefault="00C05F59" w:rsidP="00C05F59">
                      <w:pPr>
                        <w:rPr>
                          <w:b/>
                          <w:bCs/>
                          <w:color w:val="FFFFFF" w:themeColor="background1"/>
                          <w:sz w:val="16"/>
                          <w:szCs w:val="16"/>
                        </w:rPr>
                      </w:pPr>
                      <w:r>
                        <w:rPr>
                          <w:b/>
                          <w:bCs/>
                          <w:color w:val="FFFFFF" w:themeColor="background1"/>
                          <w:sz w:val="16"/>
                          <w:szCs w:val="16"/>
                        </w:rPr>
                        <w:t>6</w:t>
                      </w:r>
                      <w:r w:rsidRPr="00C05F59">
                        <w:rPr>
                          <w:b/>
                          <w:bCs/>
                          <w:noProof/>
                          <w:color w:val="FFFFFF" w:themeColor="background1"/>
                          <w:sz w:val="16"/>
                          <w:szCs w:val="16"/>
                        </w:rPr>
                        <w:drawing>
                          <wp:inline distT="0" distB="0" distL="0" distR="0" wp14:anchorId="51DA95A7" wp14:editId="49AC16A3">
                            <wp:extent cx="77470" cy="63500"/>
                            <wp:effectExtent l="0" t="0" r="0" b="0"/>
                            <wp:docPr id="36190755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470" cy="63500"/>
                                    </a:xfrm>
                                    <a:prstGeom prst="rect">
                                      <a:avLst/>
                                    </a:prstGeom>
                                    <a:noFill/>
                                    <a:ln>
                                      <a:noFill/>
                                    </a:ln>
                                  </pic:spPr>
                                </pic:pic>
                              </a:graphicData>
                            </a:graphic>
                          </wp:inline>
                        </w:drawing>
                      </w:r>
                    </w:p>
                  </w:txbxContent>
                </v:textbox>
              </v:shape>
            </w:pict>
          </mc:Fallback>
        </mc:AlternateContent>
      </w:r>
      <w:r w:rsidR="00C05F59">
        <w:rPr>
          <w:b/>
          <w:bCs/>
          <w:noProof/>
          <w:sz w:val="16"/>
          <w:szCs w:val="16"/>
        </w:rPr>
        <mc:AlternateContent>
          <mc:Choice Requires="wps">
            <w:drawing>
              <wp:anchor distT="0" distB="0" distL="114300" distR="114300" simplePos="0" relativeHeight="251668992" behindDoc="0" locked="0" layoutInCell="1" allowOverlap="1" wp14:anchorId="1834FA4A" wp14:editId="44AB95CF">
                <wp:simplePos x="0" y="0"/>
                <wp:positionH relativeFrom="column">
                  <wp:posOffset>4118610</wp:posOffset>
                </wp:positionH>
                <wp:positionV relativeFrom="paragraph">
                  <wp:posOffset>2900680</wp:posOffset>
                </wp:positionV>
                <wp:extent cx="266700" cy="219075"/>
                <wp:effectExtent l="0" t="0" r="0" b="0"/>
                <wp:wrapNone/>
                <wp:docPr id="2007928296" name="Tekstfelt 2"/>
                <wp:cNvGraphicFramePr/>
                <a:graphic xmlns:a="http://schemas.openxmlformats.org/drawingml/2006/main">
                  <a:graphicData uri="http://schemas.microsoft.com/office/word/2010/wordprocessingShape">
                    <wps:wsp>
                      <wps:cNvSpPr txBox="1"/>
                      <wps:spPr>
                        <a:xfrm>
                          <a:off x="0" y="0"/>
                          <a:ext cx="266700" cy="219075"/>
                        </a:xfrm>
                        <a:prstGeom prst="rect">
                          <a:avLst/>
                        </a:prstGeom>
                        <a:noFill/>
                        <a:ln w="6350">
                          <a:noFill/>
                        </a:ln>
                      </wps:spPr>
                      <wps:txbx>
                        <w:txbxContent>
                          <w:p w14:paraId="40FFEAD1" w14:textId="1A91B194" w:rsidR="00C05F59" w:rsidRPr="00C81E38" w:rsidRDefault="00C05F59" w:rsidP="00C05F59">
                            <w:pPr>
                              <w:rPr>
                                <w:b/>
                                <w:bCs/>
                                <w:color w:val="FFFFFF" w:themeColor="background1"/>
                                <w:sz w:val="16"/>
                                <w:szCs w:val="16"/>
                              </w:rPr>
                            </w:pPr>
                            <w:r>
                              <w:rPr>
                                <w:b/>
                                <w:bCs/>
                                <w:color w:val="FFFFFF" w:themeColor="background1"/>
                                <w:sz w:val="16"/>
                                <w:szCs w:val="16"/>
                              </w:rPr>
                              <w:t>6</w:t>
                            </w:r>
                            <w:r w:rsidRPr="00C05F59">
                              <w:rPr>
                                <w:b/>
                                <w:bCs/>
                                <w:noProof/>
                                <w:color w:val="FFFFFF" w:themeColor="background1"/>
                                <w:sz w:val="16"/>
                                <w:szCs w:val="16"/>
                              </w:rPr>
                              <w:drawing>
                                <wp:inline distT="0" distB="0" distL="0" distR="0" wp14:anchorId="6312EDF9" wp14:editId="2404DA30">
                                  <wp:extent cx="77470" cy="63500"/>
                                  <wp:effectExtent l="0" t="0" r="0" b="0"/>
                                  <wp:docPr id="1664456827"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470" cy="63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4FA4A" id="_x0000_s1038" type="#_x0000_t202" style="position:absolute;margin-left:324.3pt;margin-top:228.4pt;width:21pt;height:17.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" filled="f" stroked="f" strokeweight=".5pt">
                <v:textbox>
                  <w:txbxContent>
                    <w:p w14:paraId="40FFEAD1" w14:textId="1A91B194" w:rsidR="00C05F59" w:rsidRPr="00C81E38" w:rsidRDefault="00C05F59" w:rsidP="00C05F59">
                      <w:pPr>
                        <w:rPr>
                          <w:b/>
                          <w:bCs/>
                          <w:color w:val="FFFFFF" w:themeColor="background1"/>
                          <w:sz w:val="16"/>
                          <w:szCs w:val="16"/>
                        </w:rPr>
                      </w:pPr>
                      <w:r>
                        <w:rPr>
                          <w:b/>
                          <w:bCs/>
                          <w:color w:val="FFFFFF" w:themeColor="background1"/>
                          <w:sz w:val="16"/>
                          <w:szCs w:val="16"/>
                        </w:rPr>
                        <w:t>6</w:t>
                      </w:r>
                      <w:r w:rsidRPr="00C05F59">
                        <w:rPr>
                          <w:b/>
                          <w:bCs/>
                          <w:noProof/>
                          <w:color w:val="FFFFFF" w:themeColor="background1"/>
                          <w:sz w:val="16"/>
                          <w:szCs w:val="16"/>
                        </w:rPr>
                        <w:drawing>
                          <wp:inline distT="0" distB="0" distL="0" distR="0" wp14:anchorId="6312EDF9" wp14:editId="2404DA30">
                            <wp:extent cx="77470" cy="63500"/>
                            <wp:effectExtent l="0" t="0" r="0" b="0"/>
                            <wp:docPr id="1664456827"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470" cy="63500"/>
                                    </a:xfrm>
                                    <a:prstGeom prst="rect">
                                      <a:avLst/>
                                    </a:prstGeom>
                                    <a:noFill/>
                                    <a:ln>
                                      <a:noFill/>
                                    </a:ln>
                                  </pic:spPr>
                                </pic:pic>
                              </a:graphicData>
                            </a:graphic>
                          </wp:inline>
                        </w:drawing>
                      </w:r>
                    </w:p>
                  </w:txbxContent>
                </v:textbox>
              </v:shape>
            </w:pict>
          </mc:Fallback>
        </mc:AlternateContent>
      </w:r>
      <w:r w:rsidR="00C05F59">
        <w:rPr>
          <w:b/>
          <w:bCs/>
          <w:noProof/>
          <w:sz w:val="16"/>
          <w:szCs w:val="16"/>
        </w:rPr>
        <mc:AlternateContent>
          <mc:Choice Requires="wps">
            <w:drawing>
              <wp:anchor distT="0" distB="0" distL="114300" distR="114300" simplePos="0" relativeHeight="251661824" behindDoc="0" locked="0" layoutInCell="1" allowOverlap="1" wp14:anchorId="3CA57A8A" wp14:editId="4610281F">
                <wp:simplePos x="0" y="0"/>
                <wp:positionH relativeFrom="column">
                  <wp:posOffset>2118360</wp:posOffset>
                </wp:positionH>
                <wp:positionV relativeFrom="paragraph">
                  <wp:posOffset>2233930</wp:posOffset>
                </wp:positionV>
                <wp:extent cx="266700" cy="219075"/>
                <wp:effectExtent l="0" t="0" r="0" b="0"/>
                <wp:wrapNone/>
                <wp:docPr id="616122680" name="Tekstfelt 2"/>
                <wp:cNvGraphicFramePr/>
                <a:graphic xmlns:a="http://schemas.openxmlformats.org/drawingml/2006/main">
                  <a:graphicData uri="http://schemas.microsoft.com/office/word/2010/wordprocessingShape">
                    <wps:wsp>
                      <wps:cNvSpPr txBox="1"/>
                      <wps:spPr>
                        <a:xfrm>
                          <a:off x="0" y="0"/>
                          <a:ext cx="266700" cy="219075"/>
                        </a:xfrm>
                        <a:prstGeom prst="rect">
                          <a:avLst/>
                        </a:prstGeom>
                        <a:noFill/>
                        <a:ln w="6350">
                          <a:noFill/>
                        </a:ln>
                      </wps:spPr>
                      <wps:txbx>
                        <w:txbxContent>
                          <w:p w14:paraId="4F10CA9C" w14:textId="77777777" w:rsidR="00C05F59" w:rsidRPr="00C81E38" w:rsidRDefault="00C05F59" w:rsidP="00C05F59">
                            <w:pPr>
                              <w:rPr>
                                <w:b/>
                                <w:bCs/>
                                <w:color w:val="FFFFFF" w:themeColor="background1"/>
                                <w:sz w:val="16"/>
                                <w:szCs w:val="16"/>
                              </w:rPr>
                            </w:pPr>
                            <w:r>
                              <w:rPr>
                                <w:b/>
                                <w:bCs/>
                                <w:color w:val="FFFFFF" w:themeColor="background1"/>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57A8A" id="_x0000_s1039" type="#_x0000_t202" style="position:absolute;margin-left:166.8pt;margin-top:175.9pt;width:21pt;height:17.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" filled="f" stroked="f" strokeweight=".5pt">
                <v:textbox>
                  <w:txbxContent>
                    <w:p w14:paraId="4F10CA9C" w14:textId="77777777" w:rsidR="00C05F59" w:rsidRPr="00C81E38" w:rsidRDefault="00C05F59" w:rsidP="00C05F59">
                      <w:pPr>
                        <w:rPr>
                          <w:b/>
                          <w:bCs/>
                          <w:color w:val="FFFFFF" w:themeColor="background1"/>
                          <w:sz w:val="16"/>
                          <w:szCs w:val="16"/>
                        </w:rPr>
                      </w:pPr>
                      <w:r>
                        <w:rPr>
                          <w:b/>
                          <w:bCs/>
                          <w:color w:val="FFFFFF" w:themeColor="background1"/>
                          <w:sz w:val="16"/>
                          <w:szCs w:val="16"/>
                        </w:rPr>
                        <w:t>8</w:t>
                      </w:r>
                    </w:p>
                  </w:txbxContent>
                </v:textbox>
              </v:shape>
            </w:pict>
          </mc:Fallback>
        </mc:AlternateContent>
      </w:r>
      <w:r w:rsidR="001C1BB4">
        <w:rPr>
          <w:b/>
          <w:bCs/>
          <w:noProof/>
          <w:sz w:val="16"/>
          <w:szCs w:val="16"/>
        </w:rPr>
        <mc:AlternateContent>
          <mc:Choice Requires="wps">
            <w:drawing>
              <wp:anchor distT="0" distB="0" distL="114300" distR="114300" simplePos="0" relativeHeight="251654656" behindDoc="0" locked="0" layoutInCell="1" allowOverlap="1" wp14:anchorId="1EA335FD" wp14:editId="6A44E2E4">
                <wp:simplePos x="0" y="0"/>
                <wp:positionH relativeFrom="column">
                  <wp:posOffset>918210</wp:posOffset>
                </wp:positionH>
                <wp:positionV relativeFrom="paragraph">
                  <wp:posOffset>1919605</wp:posOffset>
                </wp:positionV>
                <wp:extent cx="266700" cy="219075"/>
                <wp:effectExtent l="0" t="0" r="0" b="0"/>
                <wp:wrapNone/>
                <wp:docPr id="1108321323" name="Tekstfelt 2"/>
                <wp:cNvGraphicFramePr/>
                <a:graphic xmlns:a="http://schemas.openxmlformats.org/drawingml/2006/main">
                  <a:graphicData uri="http://schemas.microsoft.com/office/word/2010/wordprocessingShape">
                    <wps:wsp>
                      <wps:cNvSpPr txBox="1"/>
                      <wps:spPr>
                        <a:xfrm>
                          <a:off x="0" y="0"/>
                          <a:ext cx="266700" cy="219075"/>
                        </a:xfrm>
                        <a:prstGeom prst="rect">
                          <a:avLst/>
                        </a:prstGeom>
                        <a:noFill/>
                        <a:ln w="6350">
                          <a:noFill/>
                        </a:ln>
                      </wps:spPr>
                      <wps:txbx>
                        <w:txbxContent>
                          <w:p w14:paraId="2B09C4C2" w14:textId="7C18CE4C" w:rsidR="001C1BB4" w:rsidRPr="00C81E38" w:rsidRDefault="001C1BB4" w:rsidP="001C1BB4">
                            <w:pPr>
                              <w:rPr>
                                <w:b/>
                                <w:bCs/>
                                <w:color w:val="FFFFFF" w:themeColor="background1"/>
                                <w:sz w:val="16"/>
                                <w:szCs w:val="16"/>
                              </w:rPr>
                            </w:pPr>
                            <w:r>
                              <w:rPr>
                                <w:b/>
                                <w:bCs/>
                                <w:color w:val="FFFFFF" w:themeColor="background1"/>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335FD" id="_x0000_s1040" type="#_x0000_t202" style="position:absolute;margin-left:72.3pt;margin-top:151.15pt;width:21pt;height:17.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" filled="f" stroked="f" strokeweight=".5pt">
                <v:textbox>
                  <w:txbxContent>
                    <w:p w14:paraId="2B09C4C2" w14:textId="7C18CE4C" w:rsidR="001C1BB4" w:rsidRPr="00C81E38" w:rsidRDefault="001C1BB4" w:rsidP="001C1BB4">
                      <w:pPr>
                        <w:rPr>
                          <w:b/>
                          <w:bCs/>
                          <w:color w:val="FFFFFF" w:themeColor="background1"/>
                          <w:sz w:val="16"/>
                          <w:szCs w:val="16"/>
                        </w:rPr>
                      </w:pPr>
                      <w:r>
                        <w:rPr>
                          <w:b/>
                          <w:bCs/>
                          <w:color w:val="FFFFFF" w:themeColor="background1"/>
                          <w:sz w:val="16"/>
                          <w:szCs w:val="16"/>
                        </w:rPr>
                        <w:t>8</w:t>
                      </w:r>
                    </w:p>
                  </w:txbxContent>
                </v:textbox>
              </v:shape>
            </w:pict>
          </mc:Fallback>
        </mc:AlternateContent>
      </w:r>
      <w:r w:rsidR="00125BBE">
        <w:rPr>
          <w:b/>
          <w:bCs/>
          <w:noProof/>
          <w:sz w:val="16"/>
          <w:szCs w:val="16"/>
        </w:rPr>
        <mc:AlternateContent>
          <mc:Choice Requires="wps">
            <w:drawing>
              <wp:anchor distT="0" distB="0" distL="114300" distR="114300" simplePos="0" relativeHeight="251646464" behindDoc="0" locked="0" layoutInCell="1" allowOverlap="1" wp14:anchorId="6D9F99EC" wp14:editId="0CFF4A1D">
                <wp:simplePos x="0" y="0"/>
                <wp:positionH relativeFrom="column">
                  <wp:posOffset>3880485</wp:posOffset>
                </wp:positionH>
                <wp:positionV relativeFrom="paragraph">
                  <wp:posOffset>2795905</wp:posOffset>
                </wp:positionV>
                <wp:extent cx="266700" cy="219075"/>
                <wp:effectExtent l="0" t="0" r="0" b="0"/>
                <wp:wrapNone/>
                <wp:docPr id="1328290648" name="Tekstfelt 2"/>
                <wp:cNvGraphicFramePr/>
                <a:graphic xmlns:a="http://schemas.openxmlformats.org/drawingml/2006/main">
                  <a:graphicData uri="http://schemas.microsoft.com/office/word/2010/wordprocessingShape">
                    <wps:wsp>
                      <wps:cNvSpPr txBox="1"/>
                      <wps:spPr>
                        <a:xfrm>
                          <a:off x="0" y="0"/>
                          <a:ext cx="266700" cy="219075"/>
                        </a:xfrm>
                        <a:prstGeom prst="rect">
                          <a:avLst/>
                        </a:prstGeom>
                        <a:noFill/>
                        <a:ln w="6350">
                          <a:noFill/>
                        </a:ln>
                      </wps:spPr>
                      <wps:txbx>
                        <w:txbxContent>
                          <w:p w14:paraId="170264C8" w14:textId="54576144" w:rsidR="00125BBE" w:rsidRPr="00C81E38" w:rsidRDefault="00C05F59" w:rsidP="00125BBE">
                            <w:pPr>
                              <w:rPr>
                                <w:b/>
                                <w:bCs/>
                                <w:color w:val="FFFFFF" w:themeColor="background1"/>
                                <w:sz w:val="16"/>
                                <w:szCs w:val="16"/>
                              </w:rPr>
                            </w:pPr>
                            <w:r>
                              <w:rPr>
                                <w:b/>
                                <w:bCs/>
                                <w:color w:val="FFFFFF" w:themeColor="background1"/>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F99EC" id="_x0000_s1041" type="#_x0000_t202" style="position:absolute;margin-left:305.55pt;margin-top:220.15pt;width:21pt;height:17.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" filled="f" stroked="f" strokeweight=".5pt">
                <v:textbox>
                  <w:txbxContent>
                    <w:p w14:paraId="170264C8" w14:textId="54576144" w:rsidR="00125BBE" w:rsidRPr="00C81E38" w:rsidRDefault="00C05F59" w:rsidP="00125BBE">
                      <w:pPr>
                        <w:rPr>
                          <w:b/>
                          <w:bCs/>
                          <w:color w:val="FFFFFF" w:themeColor="background1"/>
                          <w:sz w:val="16"/>
                          <w:szCs w:val="16"/>
                        </w:rPr>
                      </w:pPr>
                      <w:r>
                        <w:rPr>
                          <w:b/>
                          <w:bCs/>
                          <w:color w:val="FFFFFF" w:themeColor="background1"/>
                          <w:sz w:val="16"/>
                          <w:szCs w:val="16"/>
                        </w:rPr>
                        <w:t>7</w:t>
                      </w:r>
                    </w:p>
                  </w:txbxContent>
                </v:textbox>
              </v:shape>
            </w:pict>
          </mc:Fallback>
        </mc:AlternateContent>
      </w:r>
      <w:r w:rsidR="00125BBE">
        <w:rPr>
          <w:b/>
          <w:bCs/>
          <w:noProof/>
          <w:sz w:val="16"/>
          <w:szCs w:val="16"/>
        </w:rPr>
        <mc:AlternateContent>
          <mc:Choice Requires="wps">
            <w:drawing>
              <wp:anchor distT="0" distB="0" distL="114300" distR="114300" simplePos="0" relativeHeight="251639296" behindDoc="0" locked="0" layoutInCell="1" allowOverlap="1" wp14:anchorId="4C92DB91" wp14:editId="3AF7628D">
                <wp:simplePos x="0" y="0"/>
                <wp:positionH relativeFrom="column">
                  <wp:posOffset>1042035</wp:posOffset>
                </wp:positionH>
                <wp:positionV relativeFrom="paragraph">
                  <wp:posOffset>2948305</wp:posOffset>
                </wp:positionV>
                <wp:extent cx="381000" cy="266700"/>
                <wp:effectExtent l="0" t="0" r="0" b="0"/>
                <wp:wrapNone/>
                <wp:docPr id="359800573" name="Tekstfelt 2"/>
                <wp:cNvGraphicFramePr/>
                <a:graphic xmlns:a="http://schemas.openxmlformats.org/drawingml/2006/main">
                  <a:graphicData uri="http://schemas.microsoft.com/office/word/2010/wordprocessingShape">
                    <wps:wsp>
                      <wps:cNvSpPr txBox="1"/>
                      <wps:spPr>
                        <a:xfrm>
                          <a:off x="0" y="0"/>
                          <a:ext cx="381000" cy="266700"/>
                        </a:xfrm>
                        <a:prstGeom prst="rect">
                          <a:avLst/>
                        </a:prstGeom>
                        <a:noFill/>
                        <a:ln w="6350">
                          <a:noFill/>
                        </a:ln>
                      </wps:spPr>
                      <wps:txbx>
                        <w:txbxContent>
                          <w:p w14:paraId="4374A2C9" w14:textId="4F8930F6" w:rsidR="00125BBE" w:rsidRPr="00C81E38" w:rsidRDefault="00125BBE" w:rsidP="00125BBE">
                            <w:pPr>
                              <w:rPr>
                                <w:b/>
                                <w:bCs/>
                                <w:color w:val="FFFFFF" w:themeColor="background1"/>
                                <w:sz w:val="16"/>
                                <w:szCs w:val="16"/>
                              </w:rPr>
                            </w:pPr>
                            <w:r>
                              <w:rPr>
                                <w:b/>
                                <w:bCs/>
                                <w:color w:val="FFFFFF" w:themeColor="background1"/>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2DB91" id="_x0000_s1042" type="#_x0000_t202" style="position:absolute;margin-left:82.05pt;margin-top:232.15pt;width:30pt;height:2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" filled="f" stroked="f" strokeweight=".5pt">
                <v:textbox>
                  <w:txbxContent>
                    <w:p w14:paraId="4374A2C9" w14:textId="4F8930F6" w:rsidR="00125BBE" w:rsidRPr="00C81E38" w:rsidRDefault="00125BBE" w:rsidP="00125BBE">
                      <w:pPr>
                        <w:rPr>
                          <w:b/>
                          <w:bCs/>
                          <w:color w:val="FFFFFF" w:themeColor="background1"/>
                          <w:sz w:val="16"/>
                          <w:szCs w:val="16"/>
                        </w:rPr>
                      </w:pPr>
                      <w:r>
                        <w:rPr>
                          <w:b/>
                          <w:bCs/>
                          <w:color w:val="FFFFFF" w:themeColor="background1"/>
                          <w:sz w:val="16"/>
                          <w:szCs w:val="16"/>
                        </w:rPr>
                        <w:t>9</w:t>
                      </w:r>
                    </w:p>
                  </w:txbxContent>
                </v:textbox>
              </v:shape>
            </w:pict>
          </mc:Fallback>
        </mc:AlternateContent>
      </w:r>
      <w:r w:rsidR="00F60BF8">
        <w:rPr>
          <w:b/>
          <w:bCs/>
          <w:noProof/>
          <w:sz w:val="16"/>
          <w:szCs w:val="16"/>
        </w:rPr>
        <mc:AlternateContent>
          <mc:Choice Requires="wps">
            <w:drawing>
              <wp:anchor distT="0" distB="0" distL="114300" distR="114300" simplePos="0" relativeHeight="251578880" behindDoc="0" locked="0" layoutInCell="1" allowOverlap="1" wp14:anchorId="74E45EEA" wp14:editId="5D1E289F">
                <wp:simplePos x="0" y="0"/>
                <wp:positionH relativeFrom="column">
                  <wp:posOffset>842010</wp:posOffset>
                </wp:positionH>
                <wp:positionV relativeFrom="paragraph">
                  <wp:posOffset>2310130</wp:posOffset>
                </wp:positionV>
                <wp:extent cx="381000" cy="266700"/>
                <wp:effectExtent l="0" t="0" r="0" b="0"/>
                <wp:wrapNone/>
                <wp:docPr id="618694732" name="Tekstfelt 2"/>
                <wp:cNvGraphicFramePr/>
                <a:graphic xmlns:a="http://schemas.openxmlformats.org/drawingml/2006/main">
                  <a:graphicData uri="http://schemas.microsoft.com/office/word/2010/wordprocessingShape">
                    <wps:wsp>
                      <wps:cNvSpPr txBox="1"/>
                      <wps:spPr>
                        <a:xfrm>
                          <a:off x="0" y="0"/>
                          <a:ext cx="381000" cy="266700"/>
                        </a:xfrm>
                        <a:prstGeom prst="rect">
                          <a:avLst/>
                        </a:prstGeom>
                        <a:noFill/>
                        <a:ln w="6350">
                          <a:noFill/>
                        </a:ln>
                      </wps:spPr>
                      <wps:txbx>
                        <w:txbxContent>
                          <w:p w14:paraId="1AED5C11" w14:textId="52C64200" w:rsidR="005B6A6D" w:rsidRPr="00C81E38" w:rsidRDefault="00F60BF8">
                            <w:pPr>
                              <w:rPr>
                                <w:b/>
                                <w:bCs/>
                                <w:color w:val="FFFFFF" w:themeColor="background1"/>
                                <w:sz w:val="16"/>
                                <w:szCs w:val="16"/>
                              </w:rPr>
                            </w:pPr>
                            <w:r>
                              <w:rPr>
                                <w:b/>
                                <w:bCs/>
                                <w:color w:val="FFFFFF" w:themeColor="background1"/>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45EEA" id="_x0000_s1043" type="#_x0000_t202" style="position:absolute;margin-left:66.3pt;margin-top:181.9pt;width:30pt;height:21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" filled="f" stroked="f" strokeweight=".5pt">
                <v:textbox>
                  <w:txbxContent>
                    <w:p w14:paraId="1AED5C11" w14:textId="52C64200" w:rsidR="005B6A6D" w:rsidRPr="00C81E38" w:rsidRDefault="00F60BF8">
                      <w:pPr>
                        <w:rPr>
                          <w:b/>
                          <w:bCs/>
                          <w:color w:val="FFFFFF" w:themeColor="background1"/>
                          <w:sz w:val="16"/>
                          <w:szCs w:val="16"/>
                        </w:rPr>
                      </w:pPr>
                      <w:r>
                        <w:rPr>
                          <w:b/>
                          <w:bCs/>
                          <w:color w:val="FFFFFF" w:themeColor="background1"/>
                          <w:sz w:val="16"/>
                          <w:szCs w:val="16"/>
                        </w:rPr>
                        <w:t>11</w:t>
                      </w:r>
                    </w:p>
                  </w:txbxContent>
                </v:textbox>
              </v:shape>
            </w:pict>
          </mc:Fallback>
        </mc:AlternateContent>
      </w:r>
      <w:r w:rsidR="004679D8">
        <w:rPr>
          <w:b/>
          <w:bCs/>
          <w:noProof/>
          <w:sz w:val="16"/>
          <w:szCs w:val="16"/>
        </w:rPr>
        <mc:AlternateContent>
          <mc:Choice Requires="wps">
            <w:drawing>
              <wp:anchor distT="0" distB="0" distL="114300" distR="114300" simplePos="0" relativeHeight="251634176" behindDoc="0" locked="0" layoutInCell="1" allowOverlap="1" wp14:anchorId="68D0186A" wp14:editId="1D5BA689">
                <wp:simplePos x="0" y="0"/>
                <wp:positionH relativeFrom="column">
                  <wp:posOffset>2318385</wp:posOffset>
                </wp:positionH>
                <wp:positionV relativeFrom="paragraph">
                  <wp:posOffset>2024380</wp:posOffset>
                </wp:positionV>
                <wp:extent cx="304800" cy="228600"/>
                <wp:effectExtent l="0" t="0" r="0" b="0"/>
                <wp:wrapNone/>
                <wp:docPr id="1367712161" name="Tekstfelt 2"/>
                <wp:cNvGraphicFramePr/>
                <a:graphic xmlns:a="http://schemas.openxmlformats.org/drawingml/2006/main">
                  <a:graphicData uri="http://schemas.microsoft.com/office/word/2010/wordprocessingShape">
                    <wps:wsp>
                      <wps:cNvSpPr txBox="1"/>
                      <wps:spPr>
                        <a:xfrm>
                          <a:off x="0" y="0"/>
                          <a:ext cx="304800" cy="228600"/>
                        </a:xfrm>
                        <a:prstGeom prst="rect">
                          <a:avLst/>
                        </a:prstGeom>
                        <a:noFill/>
                        <a:ln w="6350">
                          <a:noFill/>
                        </a:ln>
                      </wps:spPr>
                      <wps:txbx>
                        <w:txbxContent>
                          <w:p w14:paraId="63624CC0" w14:textId="76231F68" w:rsidR="004679D8" w:rsidRPr="00C81E38" w:rsidRDefault="004679D8" w:rsidP="004679D8">
                            <w:pPr>
                              <w:rPr>
                                <w:b/>
                                <w:bCs/>
                                <w:color w:val="FFFFFF" w:themeColor="background1"/>
                                <w:sz w:val="16"/>
                                <w:szCs w:val="16"/>
                              </w:rPr>
                            </w:pPr>
                            <w:r>
                              <w:rPr>
                                <w:b/>
                                <w:bCs/>
                                <w:color w:val="FFFFFF" w:themeColor="background1"/>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0186A" id="_x0000_s1044" type="#_x0000_t202" style="position:absolute;margin-left:182.55pt;margin-top:159.4pt;width:24pt;height:1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" filled="f" stroked="f" strokeweight=".5pt">
                <v:textbox>
                  <w:txbxContent>
                    <w:p w14:paraId="63624CC0" w14:textId="76231F68" w:rsidR="004679D8" w:rsidRPr="00C81E38" w:rsidRDefault="004679D8" w:rsidP="004679D8">
                      <w:pPr>
                        <w:rPr>
                          <w:b/>
                          <w:bCs/>
                          <w:color w:val="FFFFFF" w:themeColor="background1"/>
                          <w:sz w:val="16"/>
                          <w:szCs w:val="16"/>
                        </w:rPr>
                      </w:pPr>
                      <w:r>
                        <w:rPr>
                          <w:b/>
                          <w:bCs/>
                          <w:color w:val="FFFFFF" w:themeColor="background1"/>
                          <w:sz w:val="16"/>
                          <w:szCs w:val="16"/>
                        </w:rPr>
                        <w:t>E</w:t>
                      </w:r>
                    </w:p>
                  </w:txbxContent>
                </v:textbox>
              </v:shape>
            </w:pict>
          </mc:Fallback>
        </mc:AlternateContent>
      </w:r>
      <w:r w:rsidR="002D0E22">
        <w:rPr>
          <w:b/>
          <w:bCs/>
          <w:noProof/>
          <w:sz w:val="16"/>
          <w:szCs w:val="16"/>
        </w:rPr>
        <mc:AlternateContent>
          <mc:Choice Requires="wps">
            <w:drawing>
              <wp:anchor distT="0" distB="0" distL="114300" distR="114300" simplePos="0" relativeHeight="251628032" behindDoc="0" locked="0" layoutInCell="1" allowOverlap="1" wp14:anchorId="7B37C22D" wp14:editId="70A2F427">
                <wp:simplePos x="0" y="0"/>
                <wp:positionH relativeFrom="column">
                  <wp:posOffset>1784985</wp:posOffset>
                </wp:positionH>
                <wp:positionV relativeFrom="paragraph">
                  <wp:posOffset>929005</wp:posOffset>
                </wp:positionV>
                <wp:extent cx="304800" cy="228600"/>
                <wp:effectExtent l="0" t="0" r="0" b="0"/>
                <wp:wrapNone/>
                <wp:docPr id="1007286640" name="Tekstfelt 2"/>
                <wp:cNvGraphicFramePr/>
                <a:graphic xmlns:a="http://schemas.openxmlformats.org/drawingml/2006/main">
                  <a:graphicData uri="http://schemas.microsoft.com/office/word/2010/wordprocessingShape">
                    <wps:wsp>
                      <wps:cNvSpPr txBox="1"/>
                      <wps:spPr>
                        <a:xfrm>
                          <a:off x="0" y="0"/>
                          <a:ext cx="304800" cy="228600"/>
                        </a:xfrm>
                        <a:prstGeom prst="rect">
                          <a:avLst/>
                        </a:prstGeom>
                        <a:noFill/>
                        <a:ln w="6350">
                          <a:noFill/>
                        </a:ln>
                      </wps:spPr>
                      <wps:txbx>
                        <w:txbxContent>
                          <w:p w14:paraId="6729FA4E" w14:textId="77777777" w:rsidR="002D0E22" w:rsidRPr="00C81E38" w:rsidRDefault="002D0E22" w:rsidP="002D0E22">
                            <w:pPr>
                              <w:rPr>
                                <w:b/>
                                <w:bCs/>
                                <w:color w:val="FFFFFF" w:themeColor="background1"/>
                                <w:sz w:val="16"/>
                                <w:szCs w:val="16"/>
                              </w:rPr>
                            </w:pPr>
                            <w:r>
                              <w:rPr>
                                <w:b/>
                                <w:bCs/>
                                <w:color w:val="FFFFFF" w:themeColor="background1"/>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7C22D" id="_x0000_s1045" type="#_x0000_t202" style="position:absolute;margin-left:140.55pt;margin-top:73.15pt;width:24pt;height:1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" filled="f" stroked="f" strokeweight=".5pt">
                <v:textbox>
                  <w:txbxContent>
                    <w:p w14:paraId="6729FA4E" w14:textId="77777777" w:rsidR="002D0E22" w:rsidRPr="00C81E38" w:rsidRDefault="002D0E22" w:rsidP="002D0E22">
                      <w:pPr>
                        <w:rPr>
                          <w:b/>
                          <w:bCs/>
                          <w:color w:val="FFFFFF" w:themeColor="background1"/>
                          <w:sz w:val="16"/>
                          <w:szCs w:val="16"/>
                        </w:rPr>
                      </w:pPr>
                      <w:r>
                        <w:rPr>
                          <w:b/>
                          <w:bCs/>
                          <w:color w:val="FFFFFF" w:themeColor="background1"/>
                          <w:sz w:val="16"/>
                          <w:szCs w:val="16"/>
                        </w:rPr>
                        <w:t>C</w:t>
                      </w:r>
                    </w:p>
                  </w:txbxContent>
                </v:textbox>
              </v:shape>
            </w:pict>
          </mc:Fallback>
        </mc:AlternateContent>
      </w:r>
      <w:r w:rsidR="004C32FF">
        <w:rPr>
          <w:b/>
          <w:bCs/>
          <w:noProof/>
          <w:sz w:val="16"/>
          <w:szCs w:val="16"/>
        </w:rPr>
        <mc:AlternateContent>
          <mc:Choice Requires="wps">
            <w:drawing>
              <wp:anchor distT="0" distB="0" distL="114300" distR="114300" simplePos="0" relativeHeight="251618816" behindDoc="0" locked="0" layoutInCell="1" allowOverlap="1" wp14:anchorId="4444282C" wp14:editId="458470A5">
                <wp:simplePos x="0" y="0"/>
                <wp:positionH relativeFrom="column">
                  <wp:posOffset>861061</wp:posOffset>
                </wp:positionH>
                <wp:positionV relativeFrom="paragraph">
                  <wp:posOffset>938531</wp:posOffset>
                </wp:positionV>
                <wp:extent cx="304800" cy="228600"/>
                <wp:effectExtent l="0" t="0" r="0" b="0"/>
                <wp:wrapNone/>
                <wp:docPr id="183031862" name="Tekstfelt 2"/>
                <wp:cNvGraphicFramePr/>
                <a:graphic xmlns:a="http://schemas.openxmlformats.org/drawingml/2006/main">
                  <a:graphicData uri="http://schemas.microsoft.com/office/word/2010/wordprocessingShape">
                    <wps:wsp>
                      <wps:cNvSpPr txBox="1"/>
                      <wps:spPr>
                        <a:xfrm>
                          <a:off x="0" y="0"/>
                          <a:ext cx="304800" cy="228600"/>
                        </a:xfrm>
                        <a:prstGeom prst="rect">
                          <a:avLst/>
                        </a:prstGeom>
                        <a:noFill/>
                        <a:ln w="6350">
                          <a:noFill/>
                        </a:ln>
                      </wps:spPr>
                      <wps:txbx>
                        <w:txbxContent>
                          <w:p w14:paraId="7BBEF04D" w14:textId="0D9D1992" w:rsidR="004C32FF" w:rsidRPr="00C81E38" w:rsidRDefault="002D0E22" w:rsidP="004C32FF">
                            <w:pPr>
                              <w:rPr>
                                <w:b/>
                                <w:bCs/>
                                <w:color w:val="FFFFFF" w:themeColor="background1"/>
                                <w:sz w:val="16"/>
                                <w:szCs w:val="16"/>
                              </w:rPr>
                            </w:pPr>
                            <w:r>
                              <w:rPr>
                                <w:b/>
                                <w:bCs/>
                                <w:color w:val="FFFFFF" w:themeColor="background1"/>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4282C" id="_x0000_s1046" type="#_x0000_t202" style="position:absolute;margin-left:67.8pt;margin-top:73.9pt;width:24pt;height:18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" filled="f" stroked="f" strokeweight=".5pt">
                <v:textbox>
                  <w:txbxContent>
                    <w:p w14:paraId="7BBEF04D" w14:textId="0D9D1992" w:rsidR="004C32FF" w:rsidRPr="00C81E38" w:rsidRDefault="002D0E22" w:rsidP="004C32FF">
                      <w:pPr>
                        <w:rPr>
                          <w:b/>
                          <w:bCs/>
                          <w:color w:val="FFFFFF" w:themeColor="background1"/>
                          <w:sz w:val="16"/>
                          <w:szCs w:val="16"/>
                        </w:rPr>
                      </w:pPr>
                      <w:r>
                        <w:rPr>
                          <w:b/>
                          <w:bCs/>
                          <w:color w:val="FFFFFF" w:themeColor="background1"/>
                          <w:sz w:val="16"/>
                          <w:szCs w:val="16"/>
                        </w:rPr>
                        <w:t>C</w:t>
                      </w:r>
                    </w:p>
                  </w:txbxContent>
                </v:textbox>
              </v:shape>
            </w:pict>
          </mc:Fallback>
        </mc:AlternateContent>
      </w:r>
      <w:r w:rsidR="004C32FF">
        <w:rPr>
          <w:b/>
          <w:bCs/>
          <w:noProof/>
          <w:sz w:val="16"/>
          <w:szCs w:val="16"/>
        </w:rPr>
        <mc:AlternateContent>
          <mc:Choice Requires="wps">
            <w:drawing>
              <wp:anchor distT="0" distB="0" distL="114300" distR="114300" simplePos="0" relativeHeight="251600384" behindDoc="0" locked="0" layoutInCell="1" allowOverlap="1" wp14:anchorId="56C5A2C4" wp14:editId="054A57DE">
                <wp:simplePos x="0" y="0"/>
                <wp:positionH relativeFrom="column">
                  <wp:posOffset>1470660</wp:posOffset>
                </wp:positionH>
                <wp:positionV relativeFrom="paragraph">
                  <wp:posOffset>1967230</wp:posOffset>
                </wp:positionV>
                <wp:extent cx="590550" cy="238125"/>
                <wp:effectExtent l="0" t="0" r="0" b="0"/>
                <wp:wrapNone/>
                <wp:docPr id="526732335" name="Tekstfelt 2"/>
                <wp:cNvGraphicFramePr/>
                <a:graphic xmlns:a="http://schemas.openxmlformats.org/drawingml/2006/main">
                  <a:graphicData uri="http://schemas.microsoft.com/office/word/2010/wordprocessingShape">
                    <wps:wsp>
                      <wps:cNvSpPr txBox="1"/>
                      <wps:spPr>
                        <a:xfrm>
                          <a:off x="0" y="0"/>
                          <a:ext cx="590550" cy="238125"/>
                        </a:xfrm>
                        <a:prstGeom prst="rect">
                          <a:avLst/>
                        </a:prstGeom>
                        <a:noFill/>
                        <a:ln w="6350">
                          <a:noFill/>
                        </a:ln>
                      </wps:spPr>
                      <wps:txbx>
                        <w:txbxContent>
                          <w:p w14:paraId="47FB31A5" w14:textId="374DF2B6" w:rsidR="001A641C" w:rsidRPr="00C81E38" w:rsidRDefault="004C32FF" w:rsidP="001A641C">
                            <w:pPr>
                              <w:rPr>
                                <w:b/>
                                <w:bCs/>
                                <w:color w:val="FFFFFF" w:themeColor="background1"/>
                                <w:sz w:val="16"/>
                                <w:szCs w:val="16"/>
                              </w:rPr>
                            </w:pPr>
                            <w:r>
                              <w:rPr>
                                <w:b/>
                                <w:bCs/>
                                <w:color w:val="FFFFFF" w:themeColor="background1"/>
                                <w:sz w:val="16"/>
                                <w:szCs w:val="16"/>
                              </w:rPr>
                              <w:t>A og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5A2C4" id="_x0000_s1047" type="#_x0000_t202" style="position:absolute;margin-left:115.8pt;margin-top:154.9pt;width:46.5pt;height:18.7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" filled="f" stroked="f" strokeweight=".5pt">
                <v:textbox>
                  <w:txbxContent>
                    <w:p w14:paraId="47FB31A5" w14:textId="374DF2B6" w:rsidR="001A641C" w:rsidRPr="00C81E38" w:rsidRDefault="004C32FF" w:rsidP="001A641C">
                      <w:pPr>
                        <w:rPr>
                          <w:b/>
                          <w:bCs/>
                          <w:color w:val="FFFFFF" w:themeColor="background1"/>
                          <w:sz w:val="16"/>
                          <w:szCs w:val="16"/>
                        </w:rPr>
                      </w:pPr>
                      <w:r>
                        <w:rPr>
                          <w:b/>
                          <w:bCs/>
                          <w:color w:val="FFFFFF" w:themeColor="background1"/>
                          <w:sz w:val="16"/>
                          <w:szCs w:val="16"/>
                        </w:rPr>
                        <w:t>A og B</w:t>
                      </w:r>
                    </w:p>
                  </w:txbxContent>
                </v:textbox>
              </v:shape>
            </w:pict>
          </mc:Fallback>
        </mc:AlternateContent>
      </w:r>
      <w:r w:rsidR="004C32FF">
        <w:rPr>
          <w:b/>
          <w:bCs/>
          <w:noProof/>
          <w:sz w:val="16"/>
          <w:szCs w:val="16"/>
        </w:rPr>
        <mc:AlternateContent>
          <mc:Choice Requires="wps">
            <w:drawing>
              <wp:anchor distT="0" distB="0" distL="114300" distR="114300" simplePos="0" relativeHeight="251610624" behindDoc="0" locked="0" layoutInCell="1" allowOverlap="1" wp14:anchorId="74F692AA" wp14:editId="03358ABB">
                <wp:simplePos x="0" y="0"/>
                <wp:positionH relativeFrom="column">
                  <wp:posOffset>3128010</wp:posOffset>
                </wp:positionH>
                <wp:positionV relativeFrom="paragraph">
                  <wp:posOffset>1910080</wp:posOffset>
                </wp:positionV>
                <wp:extent cx="238125" cy="219075"/>
                <wp:effectExtent l="0" t="0" r="0" b="0"/>
                <wp:wrapNone/>
                <wp:docPr id="866592703" name="Tekstfelt 2"/>
                <wp:cNvGraphicFramePr/>
                <a:graphic xmlns:a="http://schemas.openxmlformats.org/drawingml/2006/main">
                  <a:graphicData uri="http://schemas.microsoft.com/office/word/2010/wordprocessingShape">
                    <wps:wsp>
                      <wps:cNvSpPr txBox="1"/>
                      <wps:spPr>
                        <a:xfrm>
                          <a:off x="0" y="0"/>
                          <a:ext cx="238125" cy="219075"/>
                        </a:xfrm>
                        <a:prstGeom prst="rect">
                          <a:avLst/>
                        </a:prstGeom>
                        <a:noFill/>
                        <a:ln w="6350">
                          <a:noFill/>
                        </a:ln>
                      </wps:spPr>
                      <wps:txbx>
                        <w:txbxContent>
                          <w:p w14:paraId="3F96D51F" w14:textId="44BD9566" w:rsidR="004C32FF" w:rsidRPr="00C81E38" w:rsidRDefault="004C32FF" w:rsidP="004C32FF">
                            <w:pPr>
                              <w:rPr>
                                <w:b/>
                                <w:bCs/>
                                <w:color w:val="FFFFFF" w:themeColor="background1"/>
                                <w:sz w:val="16"/>
                                <w:szCs w:val="16"/>
                              </w:rPr>
                            </w:pPr>
                            <w:r>
                              <w:rPr>
                                <w:b/>
                                <w:bCs/>
                                <w:color w:val="FFFFFF" w:themeColor="background1"/>
                                <w:sz w:val="16"/>
                                <w:szCs w:val="1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692AA" id="_x0000_s1048" type="#_x0000_t202" style="position:absolute;margin-left:246.3pt;margin-top:150.4pt;width:18.75pt;height:17.2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" filled="f" stroked="f" strokeweight=".5pt">
                <v:textbox>
                  <w:txbxContent>
                    <w:p w14:paraId="3F96D51F" w14:textId="44BD9566" w:rsidR="004C32FF" w:rsidRPr="00C81E38" w:rsidRDefault="004C32FF" w:rsidP="004C32FF">
                      <w:pPr>
                        <w:rPr>
                          <w:b/>
                          <w:bCs/>
                          <w:color w:val="FFFFFF" w:themeColor="background1"/>
                          <w:sz w:val="16"/>
                          <w:szCs w:val="16"/>
                        </w:rPr>
                      </w:pPr>
                      <w:r>
                        <w:rPr>
                          <w:b/>
                          <w:bCs/>
                          <w:color w:val="FFFFFF" w:themeColor="background1"/>
                          <w:sz w:val="16"/>
                          <w:szCs w:val="16"/>
                        </w:rPr>
                        <w:t>B</w:t>
                      </w:r>
                    </w:p>
                  </w:txbxContent>
                </v:textbox>
              </v:shape>
            </w:pict>
          </mc:Fallback>
        </mc:AlternateContent>
      </w:r>
      <w:r w:rsidR="00BC360C" w:rsidRPr="00BC360C">
        <w:rPr>
          <w:noProof/>
        </w:rPr>
        <w:t xml:space="preserve"> </w:t>
      </w:r>
      <w:r w:rsidR="00BC360C" w:rsidRPr="00BC360C">
        <w:rPr>
          <w:noProof/>
        </w:rPr>
        <w:drawing>
          <wp:inline distT="0" distB="0" distL="0" distR="0" wp14:anchorId="1B066EC3" wp14:editId="19E278A5">
            <wp:extent cx="6120765" cy="3707765"/>
            <wp:effectExtent l="0" t="0" r="0" b="6985"/>
            <wp:docPr id="1098272351" name="Billede 1" descr="Et billede, der indeholder Børnekunst, maling, maleri,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72351" name="Billede 1" descr="Et billede, der indeholder Børnekunst, maling, maleri, kunst&#10;&#10;Automatisk genereret beskrivelse"/>
                    <pic:cNvPicPr/>
                  </pic:nvPicPr>
                  <pic:blipFill>
                    <a:blip r:embed="rId56"/>
                    <a:stretch>
                      <a:fillRect/>
                    </a:stretch>
                  </pic:blipFill>
                  <pic:spPr>
                    <a:xfrm>
                      <a:off x="0" y="0"/>
                      <a:ext cx="6120765" cy="3707765"/>
                    </a:xfrm>
                    <a:prstGeom prst="rect">
                      <a:avLst/>
                    </a:prstGeom>
                  </pic:spPr>
                </pic:pic>
              </a:graphicData>
            </a:graphic>
          </wp:inline>
        </w:drawing>
      </w:r>
      <w:r w:rsidR="00084B42" w:rsidRPr="00084B42">
        <w:rPr>
          <w:b/>
          <w:bCs/>
          <w:sz w:val="16"/>
          <w:szCs w:val="16"/>
        </w:rPr>
        <w:t xml:space="preserve"> </w:t>
      </w:r>
      <w:r w:rsidR="00084B42">
        <w:rPr>
          <w:b/>
          <w:bCs/>
          <w:sz w:val="16"/>
          <w:szCs w:val="16"/>
        </w:rPr>
        <w:t>Placering af anlægsoplysninger og støjkilder</w:t>
      </w:r>
    </w:p>
    <w:tbl>
      <w:tblPr>
        <w:tblStyle w:val="Tabel-Gitter"/>
        <w:tblW w:w="0" w:type="auto"/>
        <w:tblLook w:val="04A0" w:firstRow="1" w:lastRow="0" w:firstColumn="1" w:lastColumn="0" w:noHBand="0" w:noVBand="1"/>
      </w:tblPr>
      <w:tblGrid>
        <w:gridCol w:w="703"/>
        <w:gridCol w:w="2409"/>
        <w:gridCol w:w="1419"/>
        <w:gridCol w:w="567"/>
        <w:gridCol w:w="3120"/>
        <w:gridCol w:w="1411"/>
      </w:tblGrid>
      <w:tr w:rsidR="0071216C" w:rsidRPr="008B1ED2" w14:paraId="03D6AA14" w14:textId="77777777" w:rsidTr="001F5993">
        <w:tc>
          <w:tcPr>
            <w:tcW w:w="703" w:type="dxa"/>
            <w:shd w:val="clear" w:color="auto" w:fill="08496C"/>
          </w:tcPr>
          <w:p w14:paraId="6110E882"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Nr.</w:t>
            </w:r>
          </w:p>
        </w:tc>
        <w:tc>
          <w:tcPr>
            <w:tcW w:w="2409" w:type="dxa"/>
            <w:shd w:val="clear" w:color="auto" w:fill="08496C"/>
          </w:tcPr>
          <w:p w14:paraId="60B4BCD5" w14:textId="196EC0BA"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Støjkilder</w:t>
            </w:r>
          </w:p>
        </w:tc>
        <w:tc>
          <w:tcPr>
            <w:tcW w:w="1419" w:type="dxa"/>
            <w:shd w:val="clear" w:color="auto" w:fill="08496C"/>
          </w:tcPr>
          <w:p w14:paraId="10BD3004" w14:textId="0FC5CE0D" w:rsidR="0071216C" w:rsidRPr="008B1ED2" w:rsidRDefault="00F12487">
            <w:pPr>
              <w:spacing w:line="276" w:lineRule="auto"/>
              <w:rPr>
                <w:b/>
                <w:bCs/>
                <w:color w:val="FFFFFF" w:themeColor="background1"/>
                <w:sz w:val="16"/>
                <w:szCs w:val="16"/>
              </w:rPr>
            </w:pPr>
            <w:r w:rsidRPr="008B1ED2">
              <w:rPr>
                <w:b/>
                <w:bCs/>
                <w:color w:val="FFFFFF" w:themeColor="background1"/>
                <w:sz w:val="16"/>
                <w:szCs w:val="16"/>
              </w:rPr>
              <w:t>Noter</w:t>
            </w:r>
          </w:p>
        </w:tc>
        <w:tc>
          <w:tcPr>
            <w:tcW w:w="567" w:type="dxa"/>
            <w:shd w:val="clear" w:color="auto" w:fill="08496C"/>
          </w:tcPr>
          <w:p w14:paraId="44E7CDDD"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Nr.</w:t>
            </w:r>
          </w:p>
        </w:tc>
        <w:tc>
          <w:tcPr>
            <w:tcW w:w="3120" w:type="dxa"/>
            <w:shd w:val="clear" w:color="auto" w:fill="08496C"/>
          </w:tcPr>
          <w:p w14:paraId="0BD16AE9" w14:textId="79824C51"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Indretninger</w:t>
            </w:r>
          </w:p>
        </w:tc>
        <w:tc>
          <w:tcPr>
            <w:tcW w:w="1411" w:type="dxa"/>
            <w:shd w:val="clear" w:color="auto" w:fill="08496C"/>
          </w:tcPr>
          <w:p w14:paraId="7BFF1507" w14:textId="7D285806" w:rsidR="0071216C" w:rsidRPr="008B1ED2" w:rsidRDefault="00F12487">
            <w:pPr>
              <w:spacing w:line="276" w:lineRule="auto"/>
              <w:rPr>
                <w:b/>
                <w:bCs/>
                <w:color w:val="FFFFFF" w:themeColor="background1"/>
                <w:sz w:val="16"/>
                <w:szCs w:val="16"/>
              </w:rPr>
            </w:pPr>
            <w:r w:rsidRPr="008B1ED2">
              <w:rPr>
                <w:b/>
                <w:bCs/>
                <w:color w:val="FFFFFF" w:themeColor="background1"/>
                <w:sz w:val="16"/>
                <w:szCs w:val="16"/>
              </w:rPr>
              <w:t>Noter</w:t>
            </w:r>
          </w:p>
        </w:tc>
      </w:tr>
      <w:tr w:rsidR="00A0579D" w:rsidRPr="008B1ED2" w14:paraId="78D3C626" w14:textId="77777777" w:rsidTr="001F5993">
        <w:tc>
          <w:tcPr>
            <w:tcW w:w="703" w:type="dxa"/>
            <w:shd w:val="clear" w:color="auto" w:fill="BCE4FA"/>
          </w:tcPr>
          <w:p w14:paraId="5D47708B" w14:textId="62D9EF10" w:rsidR="00A0579D" w:rsidRPr="008B1ED2" w:rsidRDefault="00A0579D">
            <w:pPr>
              <w:spacing w:line="276" w:lineRule="auto"/>
              <w:rPr>
                <w:b/>
                <w:bCs/>
                <w:sz w:val="16"/>
                <w:szCs w:val="16"/>
              </w:rPr>
            </w:pPr>
            <w:r w:rsidRPr="008B1ED2">
              <w:rPr>
                <w:b/>
                <w:bCs/>
                <w:sz w:val="16"/>
                <w:szCs w:val="16"/>
              </w:rPr>
              <w:t>A</w:t>
            </w:r>
          </w:p>
        </w:tc>
        <w:tc>
          <w:tcPr>
            <w:tcW w:w="2409" w:type="dxa"/>
            <w:shd w:val="clear" w:color="auto" w:fill="EEE8DF"/>
          </w:tcPr>
          <w:p w14:paraId="18B575F1" w14:textId="614628B2" w:rsidR="00A0579D" w:rsidRPr="008B1ED2" w:rsidRDefault="00A0579D">
            <w:pPr>
              <w:spacing w:line="276" w:lineRule="auto"/>
              <w:rPr>
                <w:sz w:val="16"/>
                <w:szCs w:val="16"/>
              </w:rPr>
            </w:pPr>
            <w:r w:rsidRPr="008B1ED2">
              <w:rPr>
                <w:sz w:val="16"/>
                <w:szCs w:val="16"/>
              </w:rPr>
              <w:t>Indlevering af dyr</w:t>
            </w:r>
          </w:p>
        </w:tc>
        <w:tc>
          <w:tcPr>
            <w:tcW w:w="1419" w:type="dxa"/>
          </w:tcPr>
          <w:p w14:paraId="047A522E" w14:textId="77777777" w:rsidR="00A0579D" w:rsidRPr="00C25BC2" w:rsidRDefault="00A0579D">
            <w:pPr>
              <w:spacing w:line="276" w:lineRule="auto"/>
              <w:rPr>
                <w:sz w:val="16"/>
                <w:szCs w:val="16"/>
              </w:rPr>
            </w:pPr>
          </w:p>
        </w:tc>
        <w:tc>
          <w:tcPr>
            <w:tcW w:w="567" w:type="dxa"/>
            <w:shd w:val="clear" w:color="auto" w:fill="BCE4FA"/>
          </w:tcPr>
          <w:p w14:paraId="63AF67F4" w14:textId="77777777" w:rsidR="00A0579D" w:rsidRPr="008B1ED2" w:rsidRDefault="00A0579D">
            <w:pPr>
              <w:spacing w:line="276" w:lineRule="auto"/>
              <w:rPr>
                <w:b/>
                <w:bCs/>
                <w:sz w:val="16"/>
                <w:szCs w:val="16"/>
              </w:rPr>
            </w:pPr>
            <w:r w:rsidRPr="008B1ED2">
              <w:rPr>
                <w:b/>
                <w:bCs/>
                <w:sz w:val="16"/>
                <w:szCs w:val="16"/>
              </w:rPr>
              <w:t>1</w:t>
            </w:r>
          </w:p>
        </w:tc>
        <w:tc>
          <w:tcPr>
            <w:tcW w:w="3120" w:type="dxa"/>
            <w:shd w:val="clear" w:color="auto" w:fill="EEE8DF"/>
          </w:tcPr>
          <w:p w14:paraId="5B33F326" w14:textId="5E4013D6" w:rsidR="00A0579D" w:rsidRPr="008B1ED2" w:rsidRDefault="00A0579D">
            <w:pPr>
              <w:spacing w:line="276" w:lineRule="auto"/>
              <w:rPr>
                <w:sz w:val="16"/>
                <w:szCs w:val="16"/>
              </w:rPr>
            </w:pPr>
            <w:r w:rsidRPr="008B1ED2">
              <w:rPr>
                <w:sz w:val="16"/>
                <w:szCs w:val="16"/>
              </w:rPr>
              <w:t>Olietanke</w:t>
            </w:r>
          </w:p>
        </w:tc>
        <w:tc>
          <w:tcPr>
            <w:tcW w:w="1411" w:type="dxa"/>
            <w:shd w:val="clear" w:color="auto" w:fill="auto"/>
          </w:tcPr>
          <w:p w14:paraId="7303EE24" w14:textId="77777777" w:rsidR="00A0579D" w:rsidRPr="008B1ED2" w:rsidRDefault="00A0579D">
            <w:pPr>
              <w:spacing w:line="276" w:lineRule="auto"/>
              <w:rPr>
                <w:sz w:val="16"/>
                <w:szCs w:val="16"/>
              </w:rPr>
            </w:pPr>
          </w:p>
        </w:tc>
      </w:tr>
      <w:tr w:rsidR="00A0579D" w:rsidRPr="008B1ED2" w14:paraId="6AD6A04C" w14:textId="77777777" w:rsidTr="001F5993">
        <w:tc>
          <w:tcPr>
            <w:tcW w:w="703" w:type="dxa"/>
            <w:shd w:val="clear" w:color="auto" w:fill="BCE4FA"/>
          </w:tcPr>
          <w:p w14:paraId="6F658F5F" w14:textId="576EF07E" w:rsidR="00A0579D" w:rsidRPr="008B1ED2" w:rsidRDefault="00A0579D">
            <w:pPr>
              <w:spacing w:line="276" w:lineRule="auto"/>
              <w:rPr>
                <w:b/>
                <w:bCs/>
                <w:sz w:val="16"/>
                <w:szCs w:val="16"/>
              </w:rPr>
            </w:pPr>
            <w:r w:rsidRPr="008B1ED2">
              <w:rPr>
                <w:b/>
                <w:bCs/>
                <w:sz w:val="16"/>
                <w:szCs w:val="16"/>
              </w:rPr>
              <w:t>B</w:t>
            </w:r>
          </w:p>
        </w:tc>
        <w:tc>
          <w:tcPr>
            <w:tcW w:w="2409" w:type="dxa"/>
            <w:shd w:val="clear" w:color="auto" w:fill="EEE8DF"/>
          </w:tcPr>
          <w:p w14:paraId="263A1B30" w14:textId="4A83A304" w:rsidR="00A0579D" w:rsidRPr="008B1ED2" w:rsidRDefault="00A0579D">
            <w:pPr>
              <w:spacing w:line="276" w:lineRule="auto"/>
              <w:rPr>
                <w:sz w:val="16"/>
                <w:szCs w:val="16"/>
              </w:rPr>
            </w:pPr>
            <w:r w:rsidRPr="008B1ED2">
              <w:rPr>
                <w:sz w:val="16"/>
                <w:szCs w:val="16"/>
              </w:rPr>
              <w:t>Udlevering af dyr</w:t>
            </w:r>
          </w:p>
        </w:tc>
        <w:tc>
          <w:tcPr>
            <w:tcW w:w="1419" w:type="dxa"/>
          </w:tcPr>
          <w:p w14:paraId="1E31B4AA" w14:textId="68499C27" w:rsidR="00A0579D" w:rsidRPr="00C25BC2" w:rsidRDefault="00A0579D">
            <w:pPr>
              <w:spacing w:line="276" w:lineRule="auto"/>
              <w:rPr>
                <w:sz w:val="16"/>
                <w:szCs w:val="16"/>
              </w:rPr>
            </w:pPr>
          </w:p>
        </w:tc>
        <w:tc>
          <w:tcPr>
            <w:tcW w:w="567" w:type="dxa"/>
            <w:shd w:val="clear" w:color="auto" w:fill="BCE4FA"/>
          </w:tcPr>
          <w:p w14:paraId="73ECA862" w14:textId="77777777" w:rsidR="00A0579D" w:rsidRPr="008B1ED2" w:rsidRDefault="00A0579D">
            <w:pPr>
              <w:spacing w:line="276" w:lineRule="auto"/>
              <w:rPr>
                <w:b/>
                <w:bCs/>
                <w:sz w:val="16"/>
                <w:szCs w:val="16"/>
              </w:rPr>
            </w:pPr>
            <w:r w:rsidRPr="008B1ED2">
              <w:rPr>
                <w:b/>
                <w:bCs/>
                <w:sz w:val="16"/>
                <w:szCs w:val="16"/>
              </w:rPr>
              <w:t>2</w:t>
            </w:r>
          </w:p>
        </w:tc>
        <w:tc>
          <w:tcPr>
            <w:tcW w:w="3120" w:type="dxa"/>
            <w:shd w:val="clear" w:color="auto" w:fill="EEE8DF"/>
          </w:tcPr>
          <w:p w14:paraId="5904B481" w14:textId="79FD968E" w:rsidR="00A0579D" w:rsidRPr="008B1ED2" w:rsidRDefault="00A0579D">
            <w:pPr>
              <w:spacing w:line="276" w:lineRule="auto"/>
              <w:rPr>
                <w:sz w:val="16"/>
                <w:szCs w:val="16"/>
              </w:rPr>
            </w:pPr>
            <w:r w:rsidRPr="008B1ED2">
              <w:rPr>
                <w:sz w:val="16"/>
                <w:szCs w:val="16"/>
              </w:rPr>
              <w:t>Spildolie</w:t>
            </w:r>
          </w:p>
        </w:tc>
        <w:tc>
          <w:tcPr>
            <w:tcW w:w="1411" w:type="dxa"/>
            <w:shd w:val="clear" w:color="auto" w:fill="auto"/>
          </w:tcPr>
          <w:p w14:paraId="248DB146" w14:textId="41804F07" w:rsidR="00A0579D" w:rsidRPr="008B1ED2" w:rsidRDefault="004679D8">
            <w:pPr>
              <w:spacing w:line="276" w:lineRule="auto"/>
              <w:rPr>
                <w:sz w:val="16"/>
                <w:szCs w:val="16"/>
              </w:rPr>
            </w:pPr>
            <w:r>
              <w:rPr>
                <w:sz w:val="16"/>
                <w:szCs w:val="16"/>
              </w:rPr>
              <w:t>Ingen</w:t>
            </w:r>
          </w:p>
        </w:tc>
      </w:tr>
      <w:tr w:rsidR="00A0579D" w:rsidRPr="008B1ED2" w14:paraId="47E4680C" w14:textId="77777777" w:rsidTr="001F5993">
        <w:tc>
          <w:tcPr>
            <w:tcW w:w="703" w:type="dxa"/>
            <w:shd w:val="clear" w:color="auto" w:fill="BCE4FA"/>
          </w:tcPr>
          <w:p w14:paraId="46D06398" w14:textId="3A999E1C" w:rsidR="00A0579D" w:rsidRPr="008B1ED2" w:rsidRDefault="00A0579D">
            <w:pPr>
              <w:spacing w:line="276" w:lineRule="auto"/>
              <w:rPr>
                <w:b/>
                <w:bCs/>
                <w:sz w:val="16"/>
                <w:szCs w:val="16"/>
              </w:rPr>
            </w:pPr>
            <w:r w:rsidRPr="008B1ED2">
              <w:rPr>
                <w:b/>
                <w:bCs/>
                <w:sz w:val="16"/>
                <w:szCs w:val="16"/>
              </w:rPr>
              <w:t>C</w:t>
            </w:r>
          </w:p>
        </w:tc>
        <w:tc>
          <w:tcPr>
            <w:tcW w:w="2409" w:type="dxa"/>
            <w:shd w:val="clear" w:color="auto" w:fill="EEE8DF"/>
          </w:tcPr>
          <w:p w14:paraId="43898BEB" w14:textId="45F93262" w:rsidR="00A0579D" w:rsidRPr="008B1ED2" w:rsidRDefault="00A0579D">
            <w:pPr>
              <w:spacing w:line="276" w:lineRule="auto"/>
              <w:rPr>
                <w:sz w:val="16"/>
                <w:szCs w:val="16"/>
              </w:rPr>
            </w:pPr>
            <w:r w:rsidRPr="008B1ED2">
              <w:rPr>
                <w:sz w:val="16"/>
                <w:szCs w:val="16"/>
              </w:rPr>
              <w:t>Omrøring af gylletank</w:t>
            </w:r>
          </w:p>
        </w:tc>
        <w:tc>
          <w:tcPr>
            <w:tcW w:w="1419" w:type="dxa"/>
          </w:tcPr>
          <w:p w14:paraId="0EC99E13" w14:textId="77777777" w:rsidR="00A0579D" w:rsidRPr="00C25BC2" w:rsidRDefault="00A0579D">
            <w:pPr>
              <w:spacing w:line="276" w:lineRule="auto"/>
              <w:rPr>
                <w:sz w:val="16"/>
                <w:szCs w:val="16"/>
              </w:rPr>
            </w:pPr>
          </w:p>
        </w:tc>
        <w:tc>
          <w:tcPr>
            <w:tcW w:w="567" w:type="dxa"/>
            <w:shd w:val="clear" w:color="auto" w:fill="BCE4FA"/>
          </w:tcPr>
          <w:p w14:paraId="67C2015D" w14:textId="77777777" w:rsidR="00A0579D" w:rsidRPr="008B1ED2" w:rsidRDefault="00A0579D">
            <w:pPr>
              <w:spacing w:line="276" w:lineRule="auto"/>
              <w:rPr>
                <w:b/>
                <w:bCs/>
                <w:sz w:val="16"/>
                <w:szCs w:val="16"/>
              </w:rPr>
            </w:pPr>
            <w:r w:rsidRPr="008B1ED2">
              <w:rPr>
                <w:b/>
                <w:bCs/>
                <w:sz w:val="16"/>
                <w:szCs w:val="16"/>
              </w:rPr>
              <w:t>3</w:t>
            </w:r>
          </w:p>
        </w:tc>
        <w:tc>
          <w:tcPr>
            <w:tcW w:w="3120" w:type="dxa"/>
            <w:shd w:val="clear" w:color="auto" w:fill="EEE8DF"/>
          </w:tcPr>
          <w:p w14:paraId="18BB2B0C" w14:textId="1951C666" w:rsidR="00A0579D" w:rsidRPr="008B1ED2" w:rsidRDefault="00A0579D">
            <w:pPr>
              <w:spacing w:line="276" w:lineRule="auto"/>
              <w:rPr>
                <w:sz w:val="16"/>
                <w:szCs w:val="16"/>
              </w:rPr>
            </w:pPr>
            <w:r w:rsidRPr="008B1ED2">
              <w:rPr>
                <w:sz w:val="16"/>
                <w:szCs w:val="16"/>
              </w:rPr>
              <w:t>Fortank</w:t>
            </w:r>
          </w:p>
        </w:tc>
        <w:tc>
          <w:tcPr>
            <w:tcW w:w="1411" w:type="dxa"/>
            <w:shd w:val="clear" w:color="auto" w:fill="auto"/>
          </w:tcPr>
          <w:p w14:paraId="5F6F322A" w14:textId="77777777" w:rsidR="00A0579D" w:rsidRPr="008B1ED2" w:rsidRDefault="00A0579D">
            <w:pPr>
              <w:spacing w:line="276" w:lineRule="auto"/>
              <w:rPr>
                <w:sz w:val="16"/>
                <w:szCs w:val="16"/>
              </w:rPr>
            </w:pPr>
          </w:p>
        </w:tc>
      </w:tr>
      <w:tr w:rsidR="00A0579D" w:rsidRPr="008B1ED2" w14:paraId="64F750D9" w14:textId="77777777" w:rsidTr="001F5993">
        <w:tc>
          <w:tcPr>
            <w:tcW w:w="703" w:type="dxa"/>
            <w:shd w:val="clear" w:color="auto" w:fill="BCE4FA"/>
          </w:tcPr>
          <w:p w14:paraId="207878B1" w14:textId="430107FB" w:rsidR="00A0579D" w:rsidRPr="008B1ED2" w:rsidRDefault="00A0579D">
            <w:pPr>
              <w:spacing w:line="276" w:lineRule="auto"/>
              <w:rPr>
                <w:b/>
                <w:bCs/>
                <w:sz w:val="16"/>
                <w:szCs w:val="16"/>
              </w:rPr>
            </w:pPr>
            <w:r w:rsidRPr="008B1ED2">
              <w:rPr>
                <w:b/>
                <w:bCs/>
                <w:sz w:val="16"/>
                <w:szCs w:val="16"/>
              </w:rPr>
              <w:t>D</w:t>
            </w:r>
          </w:p>
        </w:tc>
        <w:tc>
          <w:tcPr>
            <w:tcW w:w="2409" w:type="dxa"/>
            <w:shd w:val="clear" w:color="auto" w:fill="EEE8DF"/>
          </w:tcPr>
          <w:p w14:paraId="48BADA18" w14:textId="12316468" w:rsidR="00A0579D" w:rsidRPr="008B1ED2" w:rsidRDefault="00A0579D">
            <w:pPr>
              <w:spacing w:line="276" w:lineRule="auto"/>
              <w:jc w:val="left"/>
              <w:rPr>
                <w:sz w:val="16"/>
                <w:szCs w:val="16"/>
              </w:rPr>
            </w:pPr>
            <w:r w:rsidRPr="008B1ED2">
              <w:rPr>
                <w:sz w:val="16"/>
                <w:szCs w:val="16"/>
              </w:rPr>
              <w:t>Overjordiske gyllepumper</w:t>
            </w:r>
          </w:p>
        </w:tc>
        <w:tc>
          <w:tcPr>
            <w:tcW w:w="1419" w:type="dxa"/>
          </w:tcPr>
          <w:p w14:paraId="434DA29C" w14:textId="77777777" w:rsidR="00A0579D" w:rsidRPr="00C25BC2" w:rsidRDefault="00A0579D">
            <w:pPr>
              <w:spacing w:line="276" w:lineRule="auto"/>
              <w:rPr>
                <w:sz w:val="16"/>
                <w:szCs w:val="16"/>
              </w:rPr>
            </w:pPr>
          </w:p>
        </w:tc>
        <w:tc>
          <w:tcPr>
            <w:tcW w:w="567" w:type="dxa"/>
            <w:shd w:val="clear" w:color="auto" w:fill="BCE4FA"/>
          </w:tcPr>
          <w:p w14:paraId="146416FD" w14:textId="77777777" w:rsidR="00A0579D" w:rsidRPr="008B1ED2" w:rsidRDefault="00A0579D">
            <w:pPr>
              <w:spacing w:line="276" w:lineRule="auto"/>
              <w:rPr>
                <w:b/>
                <w:bCs/>
                <w:sz w:val="16"/>
                <w:szCs w:val="16"/>
              </w:rPr>
            </w:pPr>
            <w:r w:rsidRPr="008B1ED2">
              <w:rPr>
                <w:b/>
                <w:bCs/>
                <w:sz w:val="16"/>
                <w:szCs w:val="16"/>
              </w:rPr>
              <w:t>4</w:t>
            </w:r>
          </w:p>
        </w:tc>
        <w:tc>
          <w:tcPr>
            <w:tcW w:w="3120" w:type="dxa"/>
            <w:shd w:val="clear" w:color="auto" w:fill="EEE8DF"/>
          </w:tcPr>
          <w:p w14:paraId="5ED292FE" w14:textId="73BBD586" w:rsidR="00A0579D" w:rsidRPr="008B1ED2" w:rsidRDefault="00A0579D">
            <w:pPr>
              <w:spacing w:line="276" w:lineRule="auto"/>
              <w:rPr>
                <w:sz w:val="16"/>
                <w:szCs w:val="16"/>
              </w:rPr>
            </w:pPr>
            <w:r w:rsidRPr="008B1ED2">
              <w:rPr>
                <w:sz w:val="16"/>
                <w:szCs w:val="16"/>
              </w:rPr>
              <w:t>Kemirum</w:t>
            </w:r>
            <w:r w:rsidR="001F5993">
              <w:rPr>
                <w:sz w:val="16"/>
                <w:szCs w:val="16"/>
              </w:rPr>
              <w:t>,</w:t>
            </w:r>
            <w:r w:rsidR="00B20905">
              <w:rPr>
                <w:sz w:val="16"/>
                <w:szCs w:val="16"/>
              </w:rPr>
              <w:t xml:space="preserve"> </w:t>
            </w:r>
            <w:r w:rsidR="0058448A">
              <w:rPr>
                <w:sz w:val="16"/>
                <w:szCs w:val="16"/>
              </w:rPr>
              <w:t>plantebeskyttelsesmidler</w:t>
            </w:r>
          </w:p>
        </w:tc>
        <w:tc>
          <w:tcPr>
            <w:tcW w:w="1411" w:type="dxa"/>
            <w:shd w:val="clear" w:color="auto" w:fill="auto"/>
          </w:tcPr>
          <w:p w14:paraId="4F5E051F" w14:textId="72649422" w:rsidR="00A0579D" w:rsidRPr="008B1ED2" w:rsidRDefault="004679D8">
            <w:pPr>
              <w:spacing w:line="276" w:lineRule="auto"/>
              <w:rPr>
                <w:sz w:val="16"/>
                <w:szCs w:val="16"/>
              </w:rPr>
            </w:pPr>
            <w:r>
              <w:rPr>
                <w:sz w:val="16"/>
                <w:szCs w:val="16"/>
              </w:rPr>
              <w:t>Ingen</w:t>
            </w:r>
          </w:p>
        </w:tc>
      </w:tr>
      <w:tr w:rsidR="00A0579D" w:rsidRPr="008B1ED2" w14:paraId="202F5E24" w14:textId="77777777" w:rsidTr="001F5993">
        <w:tc>
          <w:tcPr>
            <w:tcW w:w="703" w:type="dxa"/>
            <w:shd w:val="clear" w:color="auto" w:fill="BCE4FA"/>
          </w:tcPr>
          <w:p w14:paraId="7EE585D2" w14:textId="01C08ACF" w:rsidR="00A0579D" w:rsidRPr="008B1ED2" w:rsidRDefault="00A0579D">
            <w:pPr>
              <w:spacing w:line="276" w:lineRule="auto"/>
              <w:rPr>
                <w:b/>
                <w:bCs/>
                <w:sz w:val="16"/>
                <w:szCs w:val="16"/>
              </w:rPr>
            </w:pPr>
            <w:r w:rsidRPr="008B1ED2">
              <w:rPr>
                <w:b/>
                <w:bCs/>
                <w:sz w:val="16"/>
                <w:szCs w:val="16"/>
              </w:rPr>
              <w:t>E</w:t>
            </w:r>
          </w:p>
        </w:tc>
        <w:tc>
          <w:tcPr>
            <w:tcW w:w="2409" w:type="dxa"/>
            <w:shd w:val="clear" w:color="auto" w:fill="EEE8DF"/>
          </w:tcPr>
          <w:p w14:paraId="464BC632" w14:textId="73E56AD4" w:rsidR="00A0579D" w:rsidRPr="008B1ED2" w:rsidRDefault="00A0579D">
            <w:pPr>
              <w:spacing w:line="276" w:lineRule="auto"/>
              <w:rPr>
                <w:sz w:val="16"/>
                <w:szCs w:val="16"/>
              </w:rPr>
            </w:pPr>
            <w:r w:rsidRPr="008B1ED2">
              <w:rPr>
                <w:sz w:val="16"/>
                <w:szCs w:val="16"/>
              </w:rPr>
              <w:t>Indblæsning af foder</w:t>
            </w:r>
          </w:p>
        </w:tc>
        <w:tc>
          <w:tcPr>
            <w:tcW w:w="1419" w:type="dxa"/>
          </w:tcPr>
          <w:p w14:paraId="63FF3E35" w14:textId="77777777" w:rsidR="00A0579D" w:rsidRPr="00C25BC2" w:rsidRDefault="00A0579D">
            <w:pPr>
              <w:spacing w:line="276" w:lineRule="auto"/>
              <w:rPr>
                <w:sz w:val="16"/>
                <w:szCs w:val="16"/>
              </w:rPr>
            </w:pPr>
          </w:p>
        </w:tc>
        <w:tc>
          <w:tcPr>
            <w:tcW w:w="567" w:type="dxa"/>
            <w:shd w:val="clear" w:color="auto" w:fill="BCE4FA"/>
          </w:tcPr>
          <w:p w14:paraId="5202737C" w14:textId="77777777" w:rsidR="00A0579D" w:rsidRPr="008B1ED2" w:rsidRDefault="00A0579D">
            <w:pPr>
              <w:spacing w:line="276" w:lineRule="auto"/>
              <w:rPr>
                <w:b/>
                <w:bCs/>
                <w:sz w:val="16"/>
                <w:szCs w:val="16"/>
              </w:rPr>
            </w:pPr>
            <w:r w:rsidRPr="008B1ED2">
              <w:rPr>
                <w:b/>
                <w:bCs/>
                <w:sz w:val="16"/>
                <w:szCs w:val="16"/>
              </w:rPr>
              <w:t>5</w:t>
            </w:r>
          </w:p>
        </w:tc>
        <w:tc>
          <w:tcPr>
            <w:tcW w:w="3120" w:type="dxa"/>
            <w:shd w:val="clear" w:color="auto" w:fill="EEE8DF"/>
          </w:tcPr>
          <w:p w14:paraId="43153C08" w14:textId="77777777" w:rsidR="00A0579D" w:rsidRPr="008B1ED2" w:rsidRDefault="00A0579D">
            <w:pPr>
              <w:spacing w:line="276" w:lineRule="auto"/>
              <w:rPr>
                <w:sz w:val="16"/>
                <w:szCs w:val="16"/>
              </w:rPr>
            </w:pPr>
            <w:r w:rsidRPr="008B1ED2">
              <w:rPr>
                <w:sz w:val="16"/>
                <w:szCs w:val="16"/>
              </w:rPr>
              <w:t>Rengøringsmidler</w:t>
            </w:r>
          </w:p>
        </w:tc>
        <w:tc>
          <w:tcPr>
            <w:tcW w:w="1411" w:type="dxa"/>
            <w:shd w:val="clear" w:color="auto" w:fill="auto"/>
          </w:tcPr>
          <w:p w14:paraId="20ACCC89" w14:textId="77777777" w:rsidR="00A0579D" w:rsidRPr="008B1ED2" w:rsidRDefault="00A0579D">
            <w:pPr>
              <w:spacing w:line="276" w:lineRule="auto"/>
              <w:rPr>
                <w:sz w:val="16"/>
                <w:szCs w:val="16"/>
              </w:rPr>
            </w:pPr>
          </w:p>
        </w:tc>
      </w:tr>
      <w:tr w:rsidR="00A0579D" w:rsidRPr="008B1ED2" w14:paraId="0851E7F0" w14:textId="77777777" w:rsidTr="001F5993">
        <w:tc>
          <w:tcPr>
            <w:tcW w:w="703" w:type="dxa"/>
            <w:shd w:val="clear" w:color="auto" w:fill="BCE4FA"/>
          </w:tcPr>
          <w:p w14:paraId="543B51A9" w14:textId="132CEA33" w:rsidR="00A0579D" w:rsidRPr="008B1ED2" w:rsidRDefault="00A0579D">
            <w:pPr>
              <w:spacing w:line="276" w:lineRule="auto"/>
              <w:rPr>
                <w:b/>
                <w:bCs/>
                <w:sz w:val="16"/>
                <w:szCs w:val="16"/>
              </w:rPr>
            </w:pPr>
            <w:r w:rsidRPr="008B1ED2">
              <w:rPr>
                <w:b/>
                <w:bCs/>
                <w:sz w:val="16"/>
                <w:szCs w:val="16"/>
              </w:rPr>
              <w:t>F</w:t>
            </w:r>
          </w:p>
        </w:tc>
        <w:tc>
          <w:tcPr>
            <w:tcW w:w="2409" w:type="dxa"/>
            <w:shd w:val="clear" w:color="auto" w:fill="EEE8DF"/>
          </w:tcPr>
          <w:p w14:paraId="02B89E49" w14:textId="4710214C" w:rsidR="00A0579D" w:rsidRPr="008B1ED2" w:rsidRDefault="00A0579D">
            <w:pPr>
              <w:spacing w:line="276" w:lineRule="auto"/>
              <w:rPr>
                <w:sz w:val="16"/>
                <w:szCs w:val="16"/>
              </w:rPr>
            </w:pPr>
            <w:r w:rsidRPr="008B1ED2">
              <w:rPr>
                <w:sz w:val="16"/>
                <w:szCs w:val="16"/>
              </w:rPr>
              <w:t>Korntørringsblæser</w:t>
            </w:r>
          </w:p>
        </w:tc>
        <w:tc>
          <w:tcPr>
            <w:tcW w:w="1419" w:type="dxa"/>
          </w:tcPr>
          <w:p w14:paraId="7F9CFA7B" w14:textId="48C9E921" w:rsidR="00A0579D" w:rsidRPr="00C25BC2" w:rsidRDefault="004679D8">
            <w:pPr>
              <w:spacing w:line="276" w:lineRule="auto"/>
              <w:rPr>
                <w:sz w:val="16"/>
                <w:szCs w:val="16"/>
              </w:rPr>
            </w:pPr>
            <w:r>
              <w:rPr>
                <w:sz w:val="16"/>
                <w:szCs w:val="16"/>
              </w:rPr>
              <w:t>Ingen</w:t>
            </w:r>
          </w:p>
        </w:tc>
        <w:tc>
          <w:tcPr>
            <w:tcW w:w="567" w:type="dxa"/>
            <w:shd w:val="clear" w:color="auto" w:fill="BCE4FA"/>
          </w:tcPr>
          <w:p w14:paraId="44424815" w14:textId="77777777" w:rsidR="00A0579D" w:rsidRPr="008B1ED2" w:rsidRDefault="00A0579D">
            <w:pPr>
              <w:spacing w:line="276" w:lineRule="auto"/>
              <w:rPr>
                <w:b/>
                <w:bCs/>
                <w:sz w:val="16"/>
                <w:szCs w:val="16"/>
              </w:rPr>
            </w:pPr>
            <w:r w:rsidRPr="008B1ED2">
              <w:rPr>
                <w:b/>
                <w:bCs/>
                <w:sz w:val="16"/>
                <w:szCs w:val="16"/>
              </w:rPr>
              <w:t>6</w:t>
            </w:r>
          </w:p>
        </w:tc>
        <w:tc>
          <w:tcPr>
            <w:tcW w:w="3120" w:type="dxa"/>
            <w:shd w:val="clear" w:color="auto" w:fill="EEE8DF"/>
          </w:tcPr>
          <w:p w14:paraId="3DD420BA" w14:textId="77777777" w:rsidR="00A0579D" w:rsidRPr="008B1ED2" w:rsidRDefault="00A0579D">
            <w:pPr>
              <w:spacing w:line="276" w:lineRule="auto"/>
              <w:rPr>
                <w:sz w:val="16"/>
                <w:szCs w:val="16"/>
              </w:rPr>
            </w:pPr>
            <w:r w:rsidRPr="008B1ED2">
              <w:rPr>
                <w:sz w:val="16"/>
                <w:szCs w:val="16"/>
              </w:rPr>
              <w:t>Septiktank</w:t>
            </w:r>
          </w:p>
        </w:tc>
        <w:tc>
          <w:tcPr>
            <w:tcW w:w="1411" w:type="dxa"/>
            <w:shd w:val="clear" w:color="auto" w:fill="auto"/>
          </w:tcPr>
          <w:p w14:paraId="0DF843E9" w14:textId="77777777" w:rsidR="00A0579D" w:rsidRPr="008B1ED2" w:rsidRDefault="00A0579D">
            <w:pPr>
              <w:spacing w:line="276" w:lineRule="auto"/>
              <w:rPr>
                <w:sz w:val="16"/>
                <w:szCs w:val="16"/>
              </w:rPr>
            </w:pPr>
          </w:p>
        </w:tc>
      </w:tr>
      <w:tr w:rsidR="00A0579D" w:rsidRPr="008B1ED2" w14:paraId="3F0CB74D" w14:textId="77777777" w:rsidTr="001F5993">
        <w:tc>
          <w:tcPr>
            <w:tcW w:w="703" w:type="dxa"/>
            <w:shd w:val="clear" w:color="auto" w:fill="BCE4FA"/>
          </w:tcPr>
          <w:p w14:paraId="493B8EB2" w14:textId="5FDE757D" w:rsidR="00A0579D" w:rsidRPr="008B1ED2" w:rsidRDefault="00A0579D">
            <w:pPr>
              <w:spacing w:line="276" w:lineRule="auto"/>
              <w:rPr>
                <w:b/>
                <w:bCs/>
                <w:sz w:val="16"/>
                <w:szCs w:val="16"/>
              </w:rPr>
            </w:pPr>
            <w:r w:rsidRPr="008B1ED2">
              <w:rPr>
                <w:b/>
                <w:bCs/>
                <w:sz w:val="16"/>
                <w:szCs w:val="16"/>
              </w:rPr>
              <w:t>G</w:t>
            </w:r>
          </w:p>
        </w:tc>
        <w:tc>
          <w:tcPr>
            <w:tcW w:w="2409" w:type="dxa"/>
            <w:shd w:val="clear" w:color="auto" w:fill="EEE8DF"/>
          </w:tcPr>
          <w:p w14:paraId="0CDE1876" w14:textId="76D75775" w:rsidR="00A0579D" w:rsidRPr="008B1ED2" w:rsidRDefault="00A0579D">
            <w:pPr>
              <w:spacing w:line="276" w:lineRule="auto"/>
              <w:rPr>
                <w:sz w:val="16"/>
                <w:szCs w:val="16"/>
              </w:rPr>
            </w:pPr>
            <w:r w:rsidRPr="008B1ED2">
              <w:rPr>
                <w:sz w:val="16"/>
                <w:szCs w:val="16"/>
              </w:rPr>
              <w:t>Luftkompressor</w:t>
            </w:r>
          </w:p>
        </w:tc>
        <w:tc>
          <w:tcPr>
            <w:tcW w:w="1419" w:type="dxa"/>
          </w:tcPr>
          <w:p w14:paraId="3F5D1985" w14:textId="16BB1264" w:rsidR="00A0579D" w:rsidRPr="00C25BC2" w:rsidRDefault="004679D8">
            <w:pPr>
              <w:spacing w:line="276" w:lineRule="auto"/>
              <w:rPr>
                <w:sz w:val="16"/>
                <w:szCs w:val="16"/>
              </w:rPr>
            </w:pPr>
            <w:r>
              <w:rPr>
                <w:sz w:val="16"/>
                <w:szCs w:val="16"/>
              </w:rPr>
              <w:t>Ingen</w:t>
            </w:r>
          </w:p>
        </w:tc>
        <w:tc>
          <w:tcPr>
            <w:tcW w:w="567" w:type="dxa"/>
            <w:shd w:val="clear" w:color="auto" w:fill="BCE4FA"/>
          </w:tcPr>
          <w:p w14:paraId="71A8D50F" w14:textId="77777777" w:rsidR="00A0579D" w:rsidRPr="008B1ED2" w:rsidRDefault="00A0579D">
            <w:pPr>
              <w:spacing w:line="276" w:lineRule="auto"/>
              <w:rPr>
                <w:b/>
                <w:bCs/>
                <w:sz w:val="16"/>
                <w:szCs w:val="16"/>
              </w:rPr>
            </w:pPr>
            <w:r w:rsidRPr="008B1ED2">
              <w:rPr>
                <w:b/>
                <w:bCs/>
                <w:sz w:val="16"/>
                <w:szCs w:val="16"/>
              </w:rPr>
              <w:t>7</w:t>
            </w:r>
          </w:p>
        </w:tc>
        <w:tc>
          <w:tcPr>
            <w:tcW w:w="3120" w:type="dxa"/>
            <w:shd w:val="clear" w:color="auto" w:fill="EEE8DF"/>
          </w:tcPr>
          <w:p w14:paraId="7502A72B" w14:textId="77777777" w:rsidR="00A0579D" w:rsidRPr="008B1ED2" w:rsidRDefault="00A0579D">
            <w:pPr>
              <w:spacing w:line="276" w:lineRule="auto"/>
              <w:rPr>
                <w:sz w:val="16"/>
                <w:szCs w:val="16"/>
              </w:rPr>
            </w:pPr>
            <w:r w:rsidRPr="008B1ED2">
              <w:rPr>
                <w:sz w:val="16"/>
                <w:szCs w:val="16"/>
              </w:rPr>
              <w:t>Affaldscontainer</w:t>
            </w:r>
          </w:p>
        </w:tc>
        <w:tc>
          <w:tcPr>
            <w:tcW w:w="1411" w:type="dxa"/>
            <w:shd w:val="clear" w:color="auto" w:fill="auto"/>
          </w:tcPr>
          <w:p w14:paraId="01D40D3E" w14:textId="77777777" w:rsidR="00A0579D" w:rsidRPr="008B1ED2" w:rsidRDefault="00A0579D">
            <w:pPr>
              <w:spacing w:line="276" w:lineRule="auto"/>
              <w:rPr>
                <w:sz w:val="16"/>
                <w:szCs w:val="16"/>
              </w:rPr>
            </w:pPr>
          </w:p>
        </w:tc>
      </w:tr>
      <w:tr w:rsidR="00A0579D" w:rsidRPr="008B1ED2" w14:paraId="74A73051" w14:textId="77777777" w:rsidTr="001F5993">
        <w:tc>
          <w:tcPr>
            <w:tcW w:w="703" w:type="dxa"/>
            <w:shd w:val="clear" w:color="auto" w:fill="BCE4FA"/>
          </w:tcPr>
          <w:p w14:paraId="65E0CC28" w14:textId="2E3F8536" w:rsidR="00A0579D" w:rsidRPr="008B1ED2" w:rsidRDefault="00A0579D">
            <w:pPr>
              <w:spacing w:line="276" w:lineRule="auto"/>
              <w:rPr>
                <w:b/>
                <w:bCs/>
                <w:sz w:val="16"/>
                <w:szCs w:val="16"/>
              </w:rPr>
            </w:pPr>
            <w:r w:rsidRPr="008B1ED2">
              <w:rPr>
                <w:b/>
                <w:bCs/>
                <w:sz w:val="16"/>
                <w:szCs w:val="16"/>
              </w:rPr>
              <w:t>H</w:t>
            </w:r>
          </w:p>
        </w:tc>
        <w:tc>
          <w:tcPr>
            <w:tcW w:w="2409" w:type="dxa"/>
            <w:shd w:val="clear" w:color="auto" w:fill="EEE8DF"/>
          </w:tcPr>
          <w:p w14:paraId="7C04FA70" w14:textId="7DAA3302" w:rsidR="00A0579D" w:rsidRPr="008B1ED2" w:rsidRDefault="00A0579D">
            <w:pPr>
              <w:spacing w:line="276" w:lineRule="auto"/>
              <w:rPr>
                <w:sz w:val="16"/>
                <w:szCs w:val="16"/>
              </w:rPr>
            </w:pPr>
            <w:r w:rsidRPr="008B1ED2">
              <w:rPr>
                <w:sz w:val="16"/>
                <w:szCs w:val="16"/>
              </w:rPr>
              <w:t>Højtryksrenser</w:t>
            </w:r>
          </w:p>
        </w:tc>
        <w:tc>
          <w:tcPr>
            <w:tcW w:w="1419" w:type="dxa"/>
          </w:tcPr>
          <w:p w14:paraId="660887B5" w14:textId="21BD4A11" w:rsidR="00A0579D" w:rsidRPr="00C25BC2" w:rsidRDefault="004679D8">
            <w:pPr>
              <w:spacing w:line="276" w:lineRule="auto"/>
              <w:rPr>
                <w:sz w:val="16"/>
                <w:szCs w:val="16"/>
              </w:rPr>
            </w:pPr>
            <w:r>
              <w:rPr>
                <w:sz w:val="16"/>
                <w:szCs w:val="16"/>
              </w:rPr>
              <w:t>Ingen</w:t>
            </w:r>
          </w:p>
        </w:tc>
        <w:tc>
          <w:tcPr>
            <w:tcW w:w="567" w:type="dxa"/>
            <w:shd w:val="clear" w:color="auto" w:fill="BCE4FA"/>
          </w:tcPr>
          <w:p w14:paraId="704B0FAE" w14:textId="77777777" w:rsidR="00A0579D" w:rsidRPr="008B1ED2" w:rsidRDefault="00A0579D">
            <w:pPr>
              <w:spacing w:line="276" w:lineRule="auto"/>
              <w:rPr>
                <w:b/>
                <w:bCs/>
                <w:sz w:val="16"/>
                <w:szCs w:val="16"/>
              </w:rPr>
            </w:pPr>
            <w:r w:rsidRPr="008B1ED2">
              <w:rPr>
                <w:b/>
                <w:bCs/>
                <w:sz w:val="16"/>
                <w:szCs w:val="16"/>
              </w:rPr>
              <w:t>8</w:t>
            </w:r>
          </w:p>
        </w:tc>
        <w:tc>
          <w:tcPr>
            <w:tcW w:w="3120" w:type="dxa"/>
            <w:shd w:val="clear" w:color="auto" w:fill="EEE8DF"/>
          </w:tcPr>
          <w:p w14:paraId="0AA579C1" w14:textId="77777777" w:rsidR="00A0579D" w:rsidRPr="008B1ED2" w:rsidRDefault="00A0579D">
            <w:pPr>
              <w:spacing w:line="276" w:lineRule="auto"/>
              <w:rPr>
                <w:sz w:val="16"/>
                <w:szCs w:val="16"/>
              </w:rPr>
            </w:pPr>
            <w:r w:rsidRPr="008B1ED2">
              <w:rPr>
                <w:sz w:val="16"/>
                <w:szCs w:val="16"/>
              </w:rPr>
              <w:t>Projektører (belysning)</w:t>
            </w:r>
          </w:p>
        </w:tc>
        <w:tc>
          <w:tcPr>
            <w:tcW w:w="1411" w:type="dxa"/>
            <w:shd w:val="clear" w:color="auto" w:fill="auto"/>
          </w:tcPr>
          <w:p w14:paraId="093C9830" w14:textId="77777777" w:rsidR="00A0579D" w:rsidRPr="008B1ED2" w:rsidRDefault="00A0579D">
            <w:pPr>
              <w:spacing w:line="276" w:lineRule="auto"/>
              <w:rPr>
                <w:sz w:val="16"/>
                <w:szCs w:val="16"/>
              </w:rPr>
            </w:pPr>
          </w:p>
        </w:tc>
      </w:tr>
      <w:tr w:rsidR="00A0579D" w:rsidRPr="008B1ED2" w14:paraId="6444F506" w14:textId="77777777" w:rsidTr="001F5993">
        <w:tc>
          <w:tcPr>
            <w:tcW w:w="703" w:type="dxa"/>
            <w:shd w:val="clear" w:color="auto" w:fill="BCE4FA"/>
          </w:tcPr>
          <w:p w14:paraId="4CF58D2F" w14:textId="47B5C1DC" w:rsidR="00A0579D" w:rsidRPr="008B1ED2" w:rsidRDefault="00A0579D">
            <w:pPr>
              <w:spacing w:line="276" w:lineRule="auto"/>
              <w:rPr>
                <w:b/>
                <w:bCs/>
                <w:sz w:val="16"/>
                <w:szCs w:val="16"/>
              </w:rPr>
            </w:pPr>
            <w:r w:rsidRPr="008B1ED2">
              <w:rPr>
                <w:b/>
                <w:bCs/>
                <w:sz w:val="16"/>
                <w:szCs w:val="16"/>
              </w:rPr>
              <w:t>I</w:t>
            </w:r>
          </w:p>
        </w:tc>
        <w:tc>
          <w:tcPr>
            <w:tcW w:w="2409" w:type="dxa"/>
            <w:shd w:val="clear" w:color="auto" w:fill="EEE8DF"/>
          </w:tcPr>
          <w:p w14:paraId="0336245C" w14:textId="45009543" w:rsidR="00A0579D" w:rsidRPr="008B1ED2" w:rsidRDefault="00A0579D">
            <w:pPr>
              <w:spacing w:line="276" w:lineRule="auto"/>
              <w:jc w:val="left"/>
              <w:rPr>
                <w:sz w:val="16"/>
                <w:szCs w:val="16"/>
              </w:rPr>
            </w:pPr>
            <w:r w:rsidRPr="008B1ED2">
              <w:rPr>
                <w:sz w:val="16"/>
                <w:szCs w:val="16"/>
              </w:rPr>
              <w:t xml:space="preserve">Gavlventilator </w:t>
            </w:r>
          </w:p>
        </w:tc>
        <w:tc>
          <w:tcPr>
            <w:tcW w:w="1419" w:type="dxa"/>
          </w:tcPr>
          <w:p w14:paraId="4F1DA08F" w14:textId="75CF2971" w:rsidR="00A0579D" w:rsidRPr="00C25BC2" w:rsidRDefault="004679D8">
            <w:pPr>
              <w:spacing w:line="276" w:lineRule="auto"/>
              <w:rPr>
                <w:sz w:val="16"/>
                <w:szCs w:val="16"/>
              </w:rPr>
            </w:pPr>
            <w:r>
              <w:rPr>
                <w:sz w:val="16"/>
                <w:szCs w:val="16"/>
              </w:rPr>
              <w:t>Ingen</w:t>
            </w:r>
          </w:p>
        </w:tc>
        <w:tc>
          <w:tcPr>
            <w:tcW w:w="567" w:type="dxa"/>
            <w:shd w:val="clear" w:color="auto" w:fill="BCE4FA"/>
          </w:tcPr>
          <w:p w14:paraId="3EA55E33" w14:textId="77777777" w:rsidR="00A0579D" w:rsidRPr="008B1ED2" w:rsidRDefault="00A0579D">
            <w:pPr>
              <w:spacing w:line="276" w:lineRule="auto"/>
              <w:rPr>
                <w:b/>
                <w:bCs/>
                <w:sz w:val="16"/>
                <w:szCs w:val="16"/>
              </w:rPr>
            </w:pPr>
            <w:r w:rsidRPr="008B1ED2">
              <w:rPr>
                <w:b/>
                <w:bCs/>
                <w:sz w:val="16"/>
                <w:szCs w:val="16"/>
              </w:rPr>
              <w:t>9</w:t>
            </w:r>
          </w:p>
        </w:tc>
        <w:tc>
          <w:tcPr>
            <w:tcW w:w="3120" w:type="dxa"/>
            <w:shd w:val="clear" w:color="auto" w:fill="EEE8DF"/>
          </w:tcPr>
          <w:p w14:paraId="691BA99C" w14:textId="77777777" w:rsidR="00A0579D" w:rsidRPr="008B1ED2" w:rsidRDefault="00A0579D">
            <w:pPr>
              <w:spacing w:line="276" w:lineRule="auto"/>
              <w:rPr>
                <w:sz w:val="16"/>
                <w:szCs w:val="16"/>
              </w:rPr>
            </w:pPr>
            <w:r w:rsidRPr="008B1ED2">
              <w:rPr>
                <w:sz w:val="16"/>
                <w:szCs w:val="16"/>
              </w:rPr>
              <w:t>DAKA</w:t>
            </w:r>
          </w:p>
        </w:tc>
        <w:tc>
          <w:tcPr>
            <w:tcW w:w="1411" w:type="dxa"/>
            <w:shd w:val="clear" w:color="auto" w:fill="auto"/>
          </w:tcPr>
          <w:p w14:paraId="6546B2C4" w14:textId="77777777" w:rsidR="00A0579D" w:rsidRPr="008B1ED2" w:rsidRDefault="00A0579D">
            <w:pPr>
              <w:spacing w:line="276" w:lineRule="auto"/>
              <w:rPr>
                <w:sz w:val="16"/>
                <w:szCs w:val="16"/>
              </w:rPr>
            </w:pPr>
          </w:p>
        </w:tc>
      </w:tr>
      <w:tr w:rsidR="00A0579D" w:rsidRPr="008B1ED2" w14:paraId="7CD94FD9" w14:textId="77777777" w:rsidTr="001F5993">
        <w:tc>
          <w:tcPr>
            <w:tcW w:w="703" w:type="dxa"/>
            <w:shd w:val="clear" w:color="auto" w:fill="BCE4FA"/>
          </w:tcPr>
          <w:p w14:paraId="4478CFA1" w14:textId="1CA47F0D" w:rsidR="00A0579D" w:rsidRPr="008B1ED2" w:rsidRDefault="00A0579D">
            <w:pPr>
              <w:spacing w:line="276" w:lineRule="auto"/>
              <w:rPr>
                <w:b/>
                <w:bCs/>
                <w:sz w:val="16"/>
                <w:szCs w:val="16"/>
              </w:rPr>
            </w:pPr>
            <w:r w:rsidRPr="008B1ED2">
              <w:rPr>
                <w:b/>
                <w:bCs/>
                <w:sz w:val="16"/>
                <w:szCs w:val="16"/>
              </w:rPr>
              <w:t>J</w:t>
            </w:r>
          </w:p>
        </w:tc>
        <w:tc>
          <w:tcPr>
            <w:tcW w:w="2409" w:type="dxa"/>
            <w:shd w:val="clear" w:color="auto" w:fill="EEE8DF"/>
          </w:tcPr>
          <w:p w14:paraId="69C23544" w14:textId="23D35643" w:rsidR="00A0579D" w:rsidRPr="008B1ED2" w:rsidRDefault="00A0579D">
            <w:pPr>
              <w:spacing w:line="276" w:lineRule="auto"/>
              <w:jc w:val="left"/>
              <w:rPr>
                <w:sz w:val="16"/>
                <w:szCs w:val="16"/>
              </w:rPr>
            </w:pPr>
            <w:r w:rsidRPr="008B1ED2">
              <w:rPr>
                <w:sz w:val="16"/>
                <w:szCs w:val="16"/>
              </w:rPr>
              <w:t xml:space="preserve">Hjemmeblanding af foder jf. afsnit </w:t>
            </w:r>
            <w:r w:rsidR="00B55304" w:rsidRPr="008B1ED2">
              <w:rPr>
                <w:sz w:val="16"/>
                <w:szCs w:val="16"/>
              </w:rPr>
              <w:t>3</w:t>
            </w:r>
            <w:r w:rsidRPr="008B1ED2">
              <w:rPr>
                <w:sz w:val="16"/>
                <w:szCs w:val="16"/>
              </w:rPr>
              <w:t xml:space="preserve">.7.3 </w:t>
            </w:r>
          </w:p>
        </w:tc>
        <w:tc>
          <w:tcPr>
            <w:tcW w:w="1419" w:type="dxa"/>
          </w:tcPr>
          <w:p w14:paraId="5A82737A" w14:textId="2775C7E4" w:rsidR="00A0579D" w:rsidRPr="00C25BC2" w:rsidRDefault="004679D8">
            <w:pPr>
              <w:spacing w:line="276" w:lineRule="auto"/>
              <w:rPr>
                <w:sz w:val="16"/>
                <w:szCs w:val="16"/>
              </w:rPr>
            </w:pPr>
            <w:r>
              <w:rPr>
                <w:sz w:val="16"/>
                <w:szCs w:val="16"/>
              </w:rPr>
              <w:t>Ingen</w:t>
            </w:r>
          </w:p>
        </w:tc>
        <w:tc>
          <w:tcPr>
            <w:tcW w:w="567" w:type="dxa"/>
            <w:shd w:val="clear" w:color="auto" w:fill="BCE4FA"/>
          </w:tcPr>
          <w:p w14:paraId="5995003C" w14:textId="77777777" w:rsidR="00A0579D" w:rsidRPr="008B1ED2" w:rsidRDefault="00A0579D">
            <w:pPr>
              <w:spacing w:line="276" w:lineRule="auto"/>
              <w:rPr>
                <w:b/>
                <w:bCs/>
                <w:sz w:val="16"/>
                <w:szCs w:val="16"/>
              </w:rPr>
            </w:pPr>
            <w:r w:rsidRPr="008B1ED2">
              <w:rPr>
                <w:b/>
                <w:bCs/>
                <w:sz w:val="16"/>
                <w:szCs w:val="16"/>
              </w:rPr>
              <w:t>10</w:t>
            </w:r>
          </w:p>
        </w:tc>
        <w:tc>
          <w:tcPr>
            <w:tcW w:w="3120" w:type="dxa"/>
            <w:shd w:val="clear" w:color="auto" w:fill="EEE8DF"/>
          </w:tcPr>
          <w:p w14:paraId="4436F3BC" w14:textId="77777777" w:rsidR="00A0579D" w:rsidRPr="008B1ED2" w:rsidRDefault="00A0579D">
            <w:pPr>
              <w:spacing w:line="276" w:lineRule="auto"/>
              <w:rPr>
                <w:sz w:val="16"/>
                <w:szCs w:val="16"/>
              </w:rPr>
            </w:pPr>
            <w:r w:rsidRPr="008B1ED2">
              <w:rPr>
                <w:sz w:val="16"/>
                <w:szCs w:val="16"/>
              </w:rPr>
              <w:t>Vaskeplads</w:t>
            </w:r>
          </w:p>
        </w:tc>
        <w:tc>
          <w:tcPr>
            <w:tcW w:w="1411" w:type="dxa"/>
            <w:shd w:val="clear" w:color="auto" w:fill="auto"/>
          </w:tcPr>
          <w:p w14:paraId="0B314965" w14:textId="1793DF54" w:rsidR="00A0579D" w:rsidRPr="008B1ED2" w:rsidRDefault="004679D8">
            <w:pPr>
              <w:spacing w:line="276" w:lineRule="auto"/>
              <w:rPr>
                <w:sz w:val="16"/>
                <w:szCs w:val="16"/>
              </w:rPr>
            </w:pPr>
            <w:r>
              <w:rPr>
                <w:sz w:val="16"/>
                <w:szCs w:val="16"/>
              </w:rPr>
              <w:t>Ingen</w:t>
            </w:r>
          </w:p>
        </w:tc>
      </w:tr>
      <w:tr w:rsidR="00A0579D" w:rsidRPr="008B1ED2" w14:paraId="258E3074" w14:textId="77777777" w:rsidTr="001F5993">
        <w:tc>
          <w:tcPr>
            <w:tcW w:w="703" w:type="dxa"/>
            <w:shd w:val="clear" w:color="auto" w:fill="BCE4FA"/>
          </w:tcPr>
          <w:p w14:paraId="37D945D2" w14:textId="646A9495" w:rsidR="00A0579D" w:rsidRPr="008B1ED2" w:rsidRDefault="00A0579D">
            <w:pPr>
              <w:spacing w:line="276" w:lineRule="auto"/>
              <w:rPr>
                <w:b/>
                <w:bCs/>
                <w:sz w:val="16"/>
                <w:szCs w:val="16"/>
              </w:rPr>
            </w:pPr>
            <w:r w:rsidRPr="008B1ED2">
              <w:rPr>
                <w:b/>
                <w:bCs/>
                <w:sz w:val="16"/>
                <w:szCs w:val="16"/>
              </w:rPr>
              <w:t>K</w:t>
            </w:r>
          </w:p>
        </w:tc>
        <w:tc>
          <w:tcPr>
            <w:tcW w:w="2409" w:type="dxa"/>
            <w:shd w:val="clear" w:color="auto" w:fill="EEE8DF"/>
          </w:tcPr>
          <w:p w14:paraId="25586B39" w14:textId="23687F75" w:rsidR="00A0579D" w:rsidRPr="008B1ED2" w:rsidRDefault="00A0579D">
            <w:pPr>
              <w:spacing w:line="276" w:lineRule="auto"/>
              <w:jc w:val="left"/>
              <w:rPr>
                <w:sz w:val="16"/>
                <w:szCs w:val="16"/>
              </w:rPr>
            </w:pPr>
            <w:r w:rsidRPr="008B1ED2">
              <w:rPr>
                <w:sz w:val="16"/>
                <w:szCs w:val="16"/>
              </w:rPr>
              <w:t>Kornrenser ved gastætte silo</w:t>
            </w:r>
          </w:p>
        </w:tc>
        <w:tc>
          <w:tcPr>
            <w:tcW w:w="1419" w:type="dxa"/>
          </w:tcPr>
          <w:p w14:paraId="4C162CB1" w14:textId="6C8248C5" w:rsidR="00A0579D" w:rsidRPr="00C25BC2" w:rsidRDefault="004679D8">
            <w:pPr>
              <w:spacing w:line="276" w:lineRule="auto"/>
              <w:rPr>
                <w:sz w:val="16"/>
                <w:szCs w:val="16"/>
              </w:rPr>
            </w:pPr>
            <w:r>
              <w:rPr>
                <w:sz w:val="16"/>
                <w:szCs w:val="16"/>
              </w:rPr>
              <w:t>Ingen</w:t>
            </w:r>
          </w:p>
        </w:tc>
        <w:tc>
          <w:tcPr>
            <w:tcW w:w="567" w:type="dxa"/>
            <w:shd w:val="clear" w:color="auto" w:fill="BCE4FA"/>
          </w:tcPr>
          <w:p w14:paraId="09BD6AFB" w14:textId="77777777" w:rsidR="00A0579D" w:rsidRPr="008B1ED2" w:rsidRDefault="00A0579D">
            <w:pPr>
              <w:spacing w:line="276" w:lineRule="auto"/>
              <w:rPr>
                <w:b/>
                <w:bCs/>
                <w:sz w:val="16"/>
                <w:szCs w:val="16"/>
              </w:rPr>
            </w:pPr>
            <w:r w:rsidRPr="008B1ED2">
              <w:rPr>
                <w:b/>
                <w:bCs/>
                <w:sz w:val="16"/>
                <w:szCs w:val="16"/>
              </w:rPr>
              <w:t>11</w:t>
            </w:r>
          </w:p>
        </w:tc>
        <w:tc>
          <w:tcPr>
            <w:tcW w:w="3120" w:type="dxa"/>
            <w:shd w:val="clear" w:color="auto" w:fill="EEE8DF"/>
          </w:tcPr>
          <w:p w14:paraId="42BDC925" w14:textId="097E2004" w:rsidR="00A0579D" w:rsidRPr="008B1ED2" w:rsidRDefault="00F60BF8">
            <w:pPr>
              <w:spacing w:line="276" w:lineRule="auto"/>
              <w:rPr>
                <w:sz w:val="16"/>
                <w:szCs w:val="16"/>
              </w:rPr>
            </w:pPr>
            <w:r>
              <w:rPr>
                <w:sz w:val="16"/>
                <w:szCs w:val="16"/>
              </w:rPr>
              <w:t>Halmfyr</w:t>
            </w:r>
          </w:p>
        </w:tc>
        <w:tc>
          <w:tcPr>
            <w:tcW w:w="1411" w:type="dxa"/>
            <w:shd w:val="clear" w:color="auto" w:fill="auto"/>
          </w:tcPr>
          <w:p w14:paraId="05DA5F7F" w14:textId="77777777" w:rsidR="00A0579D" w:rsidRPr="008B1ED2" w:rsidRDefault="00A0579D">
            <w:pPr>
              <w:spacing w:line="276" w:lineRule="auto"/>
              <w:rPr>
                <w:sz w:val="16"/>
                <w:szCs w:val="16"/>
              </w:rPr>
            </w:pPr>
          </w:p>
        </w:tc>
      </w:tr>
      <w:tr w:rsidR="00A0579D" w:rsidRPr="008B1ED2" w14:paraId="5CDDF8B0" w14:textId="77777777" w:rsidTr="001F5993">
        <w:tc>
          <w:tcPr>
            <w:tcW w:w="703" w:type="dxa"/>
            <w:shd w:val="clear" w:color="auto" w:fill="BCE4FA"/>
          </w:tcPr>
          <w:p w14:paraId="5AE59726" w14:textId="2734440B" w:rsidR="00A0579D" w:rsidRPr="008B1ED2" w:rsidRDefault="00A0579D">
            <w:pPr>
              <w:spacing w:line="276" w:lineRule="auto"/>
              <w:rPr>
                <w:b/>
                <w:bCs/>
                <w:sz w:val="16"/>
                <w:szCs w:val="16"/>
              </w:rPr>
            </w:pPr>
            <w:r w:rsidRPr="008B1ED2">
              <w:rPr>
                <w:b/>
                <w:bCs/>
                <w:sz w:val="16"/>
                <w:szCs w:val="16"/>
              </w:rPr>
              <w:t>L</w:t>
            </w:r>
          </w:p>
        </w:tc>
        <w:tc>
          <w:tcPr>
            <w:tcW w:w="2409" w:type="dxa"/>
            <w:shd w:val="clear" w:color="auto" w:fill="EEE8DF"/>
          </w:tcPr>
          <w:p w14:paraId="34E471CF" w14:textId="30AAE8DD" w:rsidR="00A0579D" w:rsidRPr="008B1ED2" w:rsidRDefault="00A0579D">
            <w:pPr>
              <w:spacing w:line="276" w:lineRule="auto"/>
              <w:jc w:val="left"/>
              <w:rPr>
                <w:sz w:val="16"/>
                <w:szCs w:val="16"/>
              </w:rPr>
            </w:pPr>
            <w:r w:rsidRPr="008B1ED2">
              <w:rPr>
                <w:sz w:val="16"/>
                <w:szCs w:val="16"/>
              </w:rPr>
              <w:t>Blæser ved amerikanersilo og planlager med tørring</w:t>
            </w:r>
          </w:p>
        </w:tc>
        <w:tc>
          <w:tcPr>
            <w:tcW w:w="1419" w:type="dxa"/>
          </w:tcPr>
          <w:p w14:paraId="3AEEE658" w14:textId="5D2EB0B1" w:rsidR="00A0579D" w:rsidRPr="00C25BC2" w:rsidRDefault="004679D8">
            <w:pPr>
              <w:spacing w:line="276" w:lineRule="auto"/>
              <w:rPr>
                <w:sz w:val="16"/>
                <w:szCs w:val="16"/>
              </w:rPr>
            </w:pPr>
            <w:r>
              <w:rPr>
                <w:sz w:val="16"/>
                <w:szCs w:val="16"/>
              </w:rPr>
              <w:t>Ingen</w:t>
            </w:r>
          </w:p>
        </w:tc>
        <w:tc>
          <w:tcPr>
            <w:tcW w:w="567" w:type="dxa"/>
            <w:shd w:val="clear" w:color="auto" w:fill="BCE4FA"/>
          </w:tcPr>
          <w:p w14:paraId="7A079721" w14:textId="77777777" w:rsidR="00A0579D" w:rsidRPr="008B1ED2" w:rsidRDefault="00A0579D">
            <w:pPr>
              <w:spacing w:line="276" w:lineRule="auto"/>
              <w:rPr>
                <w:b/>
                <w:bCs/>
                <w:sz w:val="16"/>
                <w:szCs w:val="16"/>
              </w:rPr>
            </w:pPr>
          </w:p>
        </w:tc>
        <w:tc>
          <w:tcPr>
            <w:tcW w:w="3120" w:type="dxa"/>
            <w:shd w:val="clear" w:color="auto" w:fill="EEE8DF"/>
          </w:tcPr>
          <w:p w14:paraId="103DD30A" w14:textId="77777777" w:rsidR="00A0579D" w:rsidRPr="008B1ED2" w:rsidRDefault="00A0579D">
            <w:pPr>
              <w:spacing w:line="276" w:lineRule="auto"/>
              <w:rPr>
                <w:sz w:val="16"/>
                <w:szCs w:val="16"/>
              </w:rPr>
            </w:pPr>
          </w:p>
        </w:tc>
        <w:tc>
          <w:tcPr>
            <w:tcW w:w="1411" w:type="dxa"/>
            <w:shd w:val="clear" w:color="auto" w:fill="auto"/>
          </w:tcPr>
          <w:p w14:paraId="2ED5D876" w14:textId="77777777" w:rsidR="00A0579D" w:rsidRPr="008B1ED2" w:rsidRDefault="00A0579D">
            <w:pPr>
              <w:spacing w:line="276" w:lineRule="auto"/>
              <w:rPr>
                <w:sz w:val="16"/>
                <w:szCs w:val="16"/>
              </w:rPr>
            </w:pPr>
          </w:p>
        </w:tc>
      </w:tr>
      <w:tr w:rsidR="00A0579D" w:rsidRPr="008B1ED2" w14:paraId="7250D07B" w14:textId="77777777" w:rsidTr="001F5993">
        <w:tc>
          <w:tcPr>
            <w:tcW w:w="703" w:type="dxa"/>
            <w:shd w:val="clear" w:color="auto" w:fill="BCE4FA"/>
          </w:tcPr>
          <w:p w14:paraId="4A9A5F43" w14:textId="47523137" w:rsidR="00A0579D" w:rsidRPr="008B1ED2" w:rsidRDefault="00A0579D">
            <w:pPr>
              <w:spacing w:line="276" w:lineRule="auto"/>
              <w:rPr>
                <w:b/>
                <w:bCs/>
                <w:sz w:val="16"/>
                <w:szCs w:val="16"/>
              </w:rPr>
            </w:pPr>
            <w:r w:rsidRPr="008B1ED2">
              <w:rPr>
                <w:b/>
                <w:bCs/>
                <w:sz w:val="16"/>
                <w:szCs w:val="16"/>
              </w:rPr>
              <w:t>M</w:t>
            </w:r>
          </w:p>
        </w:tc>
        <w:tc>
          <w:tcPr>
            <w:tcW w:w="2409" w:type="dxa"/>
            <w:shd w:val="clear" w:color="auto" w:fill="EEE8DF"/>
          </w:tcPr>
          <w:p w14:paraId="1F4579B0" w14:textId="4D433D00" w:rsidR="00A0579D" w:rsidRPr="008B1ED2" w:rsidRDefault="00A0579D">
            <w:pPr>
              <w:spacing w:line="276" w:lineRule="auto"/>
              <w:jc w:val="left"/>
              <w:rPr>
                <w:sz w:val="16"/>
                <w:szCs w:val="16"/>
              </w:rPr>
            </w:pPr>
            <w:r w:rsidRPr="008B1ED2">
              <w:rPr>
                <w:sz w:val="16"/>
                <w:szCs w:val="16"/>
              </w:rPr>
              <w:t>Vask af vogne</w:t>
            </w:r>
          </w:p>
        </w:tc>
        <w:tc>
          <w:tcPr>
            <w:tcW w:w="1419" w:type="dxa"/>
          </w:tcPr>
          <w:p w14:paraId="475A2170" w14:textId="633D4B58" w:rsidR="00A0579D" w:rsidRPr="00C25BC2" w:rsidRDefault="004679D8">
            <w:pPr>
              <w:spacing w:line="276" w:lineRule="auto"/>
              <w:rPr>
                <w:sz w:val="16"/>
                <w:szCs w:val="16"/>
              </w:rPr>
            </w:pPr>
            <w:r>
              <w:rPr>
                <w:sz w:val="16"/>
                <w:szCs w:val="16"/>
              </w:rPr>
              <w:t>Ingen</w:t>
            </w:r>
          </w:p>
        </w:tc>
        <w:tc>
          <w:tcPr>
            <w:tcW w:w="567" w:type="dxa"/>
            <w:shd w:val="clear" w:color="auto" w:fill="BCE4FA"/>
          </w:tcPr>
          <w:p w14:paraId="67C1B0FC" w14:textId="77777777" w:rsidR="00A0579D" w:rsidRPr="008B1ED2" w:rsidRDefault="00A0579D">
            <w:pPr>
              <w:spacing w:line="276" w:lineRule="auto"/>
              <w:rPr>
                <w:b/>
                <w:bCs/>
                <w:sz w:val="16"/>
                <w:szCs w:val="16"/>
              </w:rPr>
            </w:pPr>
          </w:p>
        </w:tc>
        <w:tc>
          <w:tcPr>
            <w:tcW w:w="3120" w:type="dxa"/>
            <w:shd w:val="clear" w:color="auto" w:fill="EEE8DF"/>
          </w:tcPr>
          <w:p w14:paraId="0CAF9196" w14:textId="77777777" w:rsidR="00A0579D" w:rsidRPr="008B1ED2" w:rsidRDefault="00A0579D">
            <w:pPr>
              <w:spacing w:line="276" w:lineRule="auto"/>
              <w:rPr>
                <w:sz w:val="16"/>
                <w:szCs w:val="16"/>
              </w:rPr>
            </w:pPr>
          </w:p>
        </w:tc>
        <w:tc>
          <w:tcPr>
            <w:tcW w:w="1411" w:type="dxa"/>
            <w:shd w:val="clear" w:color="auto" w:fill="auto"/>
          </w:tcPr>
          <w:p w14:paraId="4670D965" w14:textId="77777777" w:rsidR="00A0579D" w:rsidRPr="008B1ED2" w:rsidRDefault="00A0579D">
            <w:pPr>
              <w:spacing w:line="276" w:lineRule="auto"/>
              <w:rPr>
                <w:sz w:val="16"/>
                <w:szCs w:val="16"/>
              </w:rPr>
            </w:pPr>
          </w:p>
        </w:tc>
      </w:tr>
    </w:tbl>
    <w:p w14:paraId="707FBE03" w14:textId="0583ACD2" w:rsidR="006B7F6D" w:rsidRPr="008B1ED2" w:rsidRDefault="003674C5" w:rsidP="006B7F6D">
      <w:pPr>
        <w:jc w:val="left"/>
      </w:pPr>
      <w:r>
        <w:rPr>
          <w:b/>
          <w:bCs/>
          <w:sz w:val="16"/>
          <w:szCs w:val="16"/>
        </w:rPr>
        <w:t>T</w:t>
      </w:r>
      <w:r w:rsidR="006B7F6D" w:rsidRPr="008B1ED2">
        <w:rPr>
          <w:b/>
          <w:bCs/>
          <w:sz w:val="16"/>
          <w:szCs w:val="16"/>
        </w:rPr>
        <w:t xml:space="preserve">abel for </w:t>
      </w:r>
      <w:r w:rsidR="00A11BB8">
        <w:rPr>
          <w:b/>
          <w:bCs/>
          <w:sz w:val="16"/>
          <w:szCs w:val="16"/>
        </w:rPr>
        <w:t xml:space="preserve">relevante </w:t>
      </w:r>
      <w:r w:rsidR="006B7F6D" w:rsidRPr="008B1ED2">
        <w:rPr>
          <w:b/>
          <w:bCs/>
          <w:sz w:val="16"/>
          <w:szCs w:val="16"/>
        </w:rPr>
        <w:t>støjkilder og anlægsoplysninger</w:t>
      </w:r>
    </w:p>
    <w:p w14:paraId="769404CC" w14:textId="26B5B74F" w:rsidR="00E56C53" w:rsidRPr="008B1ED2" w:rsidRDefault="00E56C53" w:rsidP="00E56C53">
      <w:pPr>
        <w:pStyle w:val="Overskrift3"/>
      </w:pPr>
      <w:bookmarkStart w:id="196" w:name="_Toc164237109"/>
      <w:bookmarkStart w:id="197" w:name="_Toc164244364"/>
      <w:bookmarkStart w:id="198" w:name="_Toc186459422"/>
      <w:r w:rsidRPr="008B1ED2">
        <w:lastRenderedPageBreak/>
        <w:t>Transporter</w:t>
      </w:r>
      <w:bookmarkStart w:id="199" w:name="_Hlk81316643"/>
      <w:bookmarkEnd w:id="196"/>
      <w:bookmarkEnd w:id="197"/>
      <w:r w:rsidR="007172DE">
        <w:t xml:space="preserve">, adgangsveje </w:t>
      </w:r>
      <w:r w:rsidR="00C4775D">
        <w:t>og</w:t>
      </w:r>
      <w:r w:rsidR="007172DE">
        <w:t xml:space="preserve"> interne </w:t>
      </w:r>
      <w:r w:rsidR="005D4343">
        <w:t>transportveje</w:t>
      </w:r>
      <w:bookmarkEnd w:id="198"/>
    </w:p>
    <w:p w14:paraId="70B9EB71" w14:textId="399F7E62" w:rsidR="00F57D17" w:rsidRDefault="00BC1A52" w:rsidP="00BC1A52">
      <w:bookmarkStart w:id="200" w:name="_Hlk67490767"/>
      <w:bookmarkEnd w:id="199"/>
      <w:r w:rsidRPr="0079577F">
        <w:t xml:space="preserve">Der er </w:t>
      </w:r>
      <w:r w:rsidR="00387480" w:rsidRPr="0079577F">
        <w:t>tre</w:t>
      </w:r>
      <w:r w:rsidRPr="0079577F">
        <w:t xml:space="preserve"> adgangsveje til ejendommen fra </w:t>
      </w:r>
      <w:r w:rsidR="00387480" w:rsidRPr="0079577F">
        <w:t>Skovengen</w:t>
      </w:r>
      <w:r w:rsidRPr="0079577F">
        <w:t>. Tunge transporter benytter de</w:t>
      </w:r>
      <w:r w:rsidR="00387480" w:rsidRPr="0079577F">
        <w:t xml:space="preserve"> to </w:t>
      </w:r>
      <w:r w:rsidR="00665201" w:rsidRPr="0079577F">
        <w:t>vest</w:t>
      </w:r>
      <w:r w:rsidR="00665201">
        <w:t>ligste</w:t>
      </w:r>
      <w:r w:rsidRPr="008B1ED2">
        <w:rPr>
          <w:color w:val="FF0000"/>
        </w:rPr>
        <w:t xml:space="preserve"> </w:t>
      </w:r>
      <w:r w:rsidRPr="008B1ED2">
        <w:t>adgangsvej</w:t>
      </w:r>
      <w:r w:rsidR="00665201">
        <w:t>e</w:t>
      </w:r>
      <w:r w:rsidR="00AD224F">
        <w:t>. Den vestligste benyttes primært ved transport af husdyrgødning og den mid</w:t>
      </w:r>
      <w:r w:rsidR="00B16A6C">
        <w:t>terste ved transport til husdyranlægget med foder og dyr</w:t>
      </w:r>
      <w:r w:rsidRPr="008B1ED2">
        <w:t xml:space="preserve">. </w:t>
      </w:r>
      <w:r w:rsidR="00B16A6C">
        <w:t xml:space="preserve">Den østligste adgangsvej er til beboelserne samt </w:t>
      </w:r>
      <w:r w:rsidR="0079577F">
        <w:t>transport af personale.</w:t>
      </w:r>
    </w:p>
    <w:p w14:paraId="5105CD20" w14:textId="018858C7" w:rsidR="00613394" w:rsidRPr="0079577F" w:rsidRDefault="00613394" w:rsidP="00BC1A52">
      <w:r w:rsidRPr="0079577F">
        <w:t>Adgangsforhold til husdyranlægget er uændret</w:t>
      </w:r>
      <w:r w:rsidR="0079577F" w:rsidRPr="0079577F">
        <w:t xml:space="preserve"> i forhold til gældende miljøgodkendelse</w:t>
      </w:r>
      <w:r w:rsidRPr="0079577F">
        <w:t xml:space="preserve">. </w:t>
      </w:r>
    </w:p>
    <w:p w14:paraId="2D272F6E" w14:textId="1AD343C1" w:rsidR="0069683E" w:rsidRPr="00F97E4A" w:rsidRDefault="002E104C" w:rsidP="0069683E">
      <w:r>
        <w:rPr>
          <w:noProof/>
        </w:rPr>
        <mc:AlternateContent>
          <mc:Choice Requires="wps">
            <w:drawing>
              <wp:anchor distT="0" distB="0" distL="114300" distR="114300" simplePos="0" relativeHeight="251745792" behindDoc="0" locked="0" layoutInCell="1" allowOverlap="1" wp14:anchorId="35DB06B3" wp14:editId="1721AF31">
                <wp:simplePos x="0" y="0"/>
                <wp:positionH relativeFrom="column">
                  <wp:posOffset>2337435</wp:posOffset>
                </wp:positionH>
                <wp:positionV relativeFrom="paragraph">
                  <wp:posOffset>2817495</wp:posOffset>
                </wp:positionV>
                <wp:extent cx="971550" cy="257175"/>
                <wp:effectExtent l="0" t="19050" r="0" b="28575"/>
                <wp:wrapNone/>
                <wp:docPr id="564789309" name="Tekstfelt 15"/>
                <wp:cNvGraphicFramePr/>
                <a:graphic xmlns:a="http://schemas.openxmlformats.org/drawingml/2006/main">
                  <a:graphicData uri="http://schemas.microsoft.com/office/word/2010/wordprocessingShape">
                    <wps:wsp>
                      <wps:cNvSpPr txBox="1"/>
                      <wps:spPr>
                        <a:xfrm rot="21402106">
                          <a:off x="0" y="0"/>
                          <a:ext cx="971550" cy="257175"/>
                        </a:xfrm>
                        <a:prstGeom prst="rect">
                          <a:avLst/>
                        </a:prstGeom>
                        <a:noFill/>
                        <a:ln w="6350">
                          <a:noFill/>
                        </a:ln>
                      </wps:spPr>
                      <wps:txbx>
                        <w:txbxContent>
                          <w:p w14:paraId="0BA66026" w14:textId="0C444CAC" w:rsidR="002E104C" w:rsidRDefault="002E104C">
                            <w:r>
                              <w:t>Skovengen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B06B3" id="Tekstfelt 15" o:spid="_x0000_s1049" type="#_x0000_t202" style="position:absolute;left:0;text-align:left;margin-left:184.05pt;margin-top:221.85pt;width:76.5pt;height:20.25pt;rotation:-216153fd;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" filled="f" stroked="f" strokeweight=".5pt">
                <v:textbox>
                  <w:txbxContent>
                    <w:p w14:paraId="0BA66026" w14:textId="0C444CAC" w:rsidR="002E104C" w:rsidRDefault="002E104C">
                      <w:r>
                        <w:t>Skovengen</w:t>
                      </w:r>
                    </w:p>
                  </w:txbxContent>
                </v:textbox>
              </v:shape>
            </w:pict>
          </mc:Fallback>
        </mc:AlternateContent>
      </w:r>
      <w:r w:rsidR="00610C97" w:rsidRPr="008B1ED2">
        <w:rPr>
          <w:noProof/>
        </w:rPr>
        <mc:AlternateContent>
          <mc:Choice Requires="wps">
            <w:drawing>
              <wp:anchor distT="0" distB="0" distL="114300" distR="114300" simplePos="0" relativeHeight="251548160" behindDoc="0" locked="0" layoutInCell="1" allowOverlap="1" wp14:anchorId="13AC9E6B" wp14:editId="7A0A8873">
                <wp:simplePos x="0" y="0"/>
                <wp:positionH relativeFrom="column">
                  <wp:posOffset>3591839</wp:posOffset>
                </wp:positionH>
                <wp:positionV relativeFrom="paragraph">
                  <wp:posOffset>2779483</wp:posOffset>
                </wp:positionV>
                <wp:extent cx="995045" cy="58785"/>
                <wp:effectExtent l="19050" t="57150" r="14605" b="0"/>
                <wp:wrapNone/>
                <wp:docPr id="6" name="Kombinationstegning: figur 6"/>
                <wp:cNvGraphicFramePr/>
                <a:graphic xmlns:a="http://schemas.openxmlformats.org/drawingml/2006/main">
                  <a:graphicData uri="http://schemas.microsoft.com/office/word/2010/wordprocessingShape">
                    <wps:wsp>
                      <wps:cNvSpPr/>
                      <wps:spPr>
                        <a:xfrm rot="21391386">
                          <a:off x="0" y="0"/>
                          <a:ext cx="995045" cy="5878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27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D2965" id="Kombinationstegning: figur 6" o:spid="_x0000_s1026" style="position:absolute;margin-left:282.8pt;margin-top:218.85pt;width:78.35pt;height:4.65pt;rotation:-227862fd;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58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" path="m,c2698,577,5269,-577,7967,r2033,e" filled="f" strokecolor="#bc4542 [3045]" strokeweight="1pt">
                <v:path arrowok="t" o:connecttype="custom" o:connectlocs="0,0;792752,0;995045,0" o:connectangles="0,0,0"/>
              </v:shape>
            </w:pict>
          </mc:Fallback>
        </mc:AlternateContent>
      </w:r>
      <w:r w:rsidR="00610C97" w:rsidRPr="008B1ED2">
        <w:rPr>
          <w:noProof/>
        </w:rPr>
        <mc:AlternateContent>
          <mc:Choice Requires="wps">
            <w:drawing>
              <wp:anchor distT="0" distB="0" distL="114300" distR="114300" simplePos="0" relativeHeight="251741696" behindDoc="0" locked="0" layoutInCell="1" allowOverlap="1" wp14:anchorId="149F6919" wp14:editId="3F8523E2">
                <wp:simplePos x="0" y="0"/>
                <wp:positionH relativeFrom="column">
                  <wp:posOffset>1393364</wp:posOffset>
                </wp:positionH>
                <wp:positionV relativeFrom="paragraph">
                  <wp:posOffset>487057</wp:posOffset>
                </wp:positionV>
                <wp:extent cx="1466850" cy="196873"/>
                <wp:effectExtent l="19050" t="57150" r="0" b="0"/>
                <wp:wrapNone/>
                <wp:docPr id="1570962626" name="Kombinationstegning: figur 1570962626"/>
                <wp:cNvGraphicFramePr/>
                <a:graphic xmlns:a="http://schemas.openxmlformats.org/drawingml/2006/main">
                  <a:graphicData uri="http://schemas.microsoft.com/office/word/2010/wordprocessingShape">
                    <wps:wsp>
                      <wps:cNvSpPr/>
                      <wps:spPr>
                        <a:xfrm rot="10584299" flipV="1">
                          <a:off x="0" y="0"/>
                          <a:ext cx="1466850" cy="196873"/>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64255" id="Kombinationstegning: figur 1570962626" o:spid="_x0000_s1026" style="position:absolute;margin-left:109.7pt;margin-top:38.35pt;width:115.5pt;height:15.5pt;rotation:-11560877fd;flip:y;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96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" path="m,c2698,577,5269,-577,7967,r2033,e" filled="f" strokecolor="black [3040]" strokeweight="1.5pt">
                <v:stroke dashstyle="3 1"/>
                <v:path arrowok="t" o:connecttype="custom" o:connectlocs="0,0;1168639,0;1466850,0" o:connectangles="0,0,0"/>
              </v:shape>
            </w:pict>
          </mc:Fallback>
        </mc:AlternateContent>
      </w:r>
      <w:r w:rsidR="00610C97" w:rsidRPr="008B1ED2">
        <w:rPr>
          <w:noProof/>
        </w:rPr>
        <mc:AlternateContent>
          <mc:Choice Requires="wps">
            <w:drawing>
              <wp:anchor distT="0" distB="0" distL="114300" distR="114300" simplePos="0" relativeHeight="251735552" behindDoc="0" locked="0" layoutInCell="1" allowOverlap="1" wp14:anchorId="2AD23C2F" wp14:editId="1FD1774B">
                <wp:simplePos x="0" y="0"/>
                <wp:positionH relativeFrom="column">
                  <wp:posOffset>1392744</wp:posOffset>
                </wp:positionH>
                <wp:positionV relativeFrom="paragraph">
                  <wp:posOffset>1107045</wp:posOffset>
                </wp:positionV>
                <wp:extent cx="3935184" cy="108568"/>
                <wp:effectExtent l="19050" t="114300" r="8255" b="6350"/>
                <wp:wrapNone/>
                <wp:docPr id="1727538627" name="Kombinationstegning: figur 1727538627"/>
                <wp:cNvGraphicFramePr/>
                <a:graphic xmlns:a="http://schemas.openxmlformats.org/drawingml/2006/main">
                  <a:graphicData uri="http://schemas.microsoft.com/office/word/2010/wordprocessingShape">
                    <wps:wsp>
                      <wps:cNvSpPr/>
                      <wps:spPr>
                        <a:xfrm rot="10636566" flipV="1">
                          <a:off x="0" y="0"/>
                          <a:ext cx="3935184" cy="108568"/>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8D9E6" id="Kombinationstegning: figur 1727538627" o:spid="_x0000_s1026" style="position:absolute;margin-left:109.65pt;margin-top:87.15pt;width:309.85pt;height:8.55pt;rotation:-11617966fd;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08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" path="m,c2698,577,5269,-577,7967,r2033,e" filled="f" strokecolor="black [3040]" strokeweight="1.5pt">
                <v:stroke dashstyle="3 1"/>
                <v:path arrowok="t" o:connecttype="custom" o:connectlocs="0,0;3135161,0;3935184,0" o:connectangles="0,0,0"/>
              </v:shape>
            </w:pict>
          </mc:Fallback>
        </mc:AlternateContent>
      </w:r>
      <w:r w:rsidR="00610C97" w:rsidRPr="008B1ED2">
        <w:rPr>
          <w:noProof/>
        </w:rPr>
        <mc:AlternateContent>
          <mc:Choice Requires="wps">
            <w:drawing>
              <wp:anchor distT="0" distB="0" distL="114300" distR="114300" simplePos="0" relativeHeight="251728384" behindDoc="0" locked="0" layoutInCell="1" allowOverlap="1" wp14:anchorId="265C25EF" wp14:editId="4EF5DBE7">
                <wp:simplePos x="0" y="0"/>
                <wp:positionH relativeFrom="column">
                  <wp:posOffset>1355725</wp:posOffset>
                </wp:positionH>
                <wp:positionV relativeFrom="paragraph">
                  <wp:posOffset>1941195</wp:posOffset>
                </wp:positionV>
                <wp:extent cx="1171575" cy="142875"/>
                <wp:effectExtent l="0" t="19050" r="28575" b="0"/>
                <wp:wrapNone/>
                <wp:docPr id="690946699" name="Kombinationstegning: figur 690946699"/>
                <wp:cNvGraphicFramePr/>
                <a:graphic xmlns:a="http://schemas.openxmlformats.org/drawingml/2006/main">
                  <a:graphicData uri="http://schemas.microsoft.com/office/word/2010/wordprocessingShape">
                    <wps:wsp>
                      <wps:cNvSpPr/>
                      <wps:spPr>
                        <a:xfrm rot="10800000" flipV="1">
                          <a:off x="0" y="0"/>
                          <a:ext cx="1171575" cy="1428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6979B" id="Kombinationstegning: figur 690946699" o:spid="_x0000_s1026" style="position:absolute;margin-left:106.75pt;margin-top:152.85pt;width:92.25pt;height:11.25pt;rotation:180;flip: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" path="m,c2698,577,5269,-577,7967,r2033,e" filled="f" strokecolor="black [3040]" strokeweight="1.5pt">
                <v:stroke dashstyle="3 1"/>
                <v:path arrowok="t" o:connecttype="custom" o:connectlocs="0,0;933394,0;1171575,0" o:connectangles="0,0,0"/>
              </v:shape>
            </w:pict>
          </mc:Fallback>
        </mc:AlternateContent>
      </w:r>
      <w:r w:rsidR="00610C97" w:rsidRPr="008B1ED2">
        <w:rPr>
          <w:noProof/>
        </w:rPr>
        <mc:AlternateContent>
          <mc:Choice Requires="wps">
            <w:drawing>
              <wp:anchor distT="0" distB="0" distL="114300" distR="114300" simplePos="0" relativeHeight="251564544" behindDoc="0" locked="0" layoutInCell="1" allowOverlap="1" wp14:anchorId="7EB195B7" wp14:editId="6700272E">
                <wp:simplePos x="0" y="0"/>
                <wp:positionH relativeFrom="column">
                  <wp:posOffset>95250</wp:posOffset>
                </wp:positionH>
                <wp:positionV relativeFrom="paragraph">
                  <wp:posOffset>1736092</wp:posOffset>
                </wp:positionV>
                <wp:extent cx="2351404" cy="132712"/>
                <wp:effectExtent l="0" t="0" r="34925" b="15875"/>
                <wp:wrapNone/>
                <wp:docPr id="8" name="Kombinationstegning: figur 8"/>
                <wp:cNvGraphicFramePr/>
                <a:graphic xmlns:a="http://schemas.openxmlformats.org/drawingml/2006/main">
                  <a:graphicData uri="http://schemas.microsoft.com/office/word/2010/wordprocessingShape">
                    <wps:wsp>
                      <wps:cNvSpPr/>
                      <wps:spPr>
                        <a:xfrm rot="16200000" flipV="1">
                          <a:off x="0" y="0"/>
                          <a:ext cx="2351404" cy="132712"/>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4EBE1" id="Kombinationstegning: figur 8" o:spid="_x0000_s1026" style="position:absolute;margin-left:7.5pt;margin-top:136.7pt;width:185.15pt;height:10.45pt;rotation:90;flip:y;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32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" path="m,c2698,577,5269,-577,7967,r2033,e" filled="f" strokecolor="black [3040]" strokeweight="1.5pt">
                <v:stroke dashstyle="3 1"/>
                <v:path arrowok="t" o:connecttype="custom" o:connectlocs="0,0;1873364,0;2351404,0" o:connectangles="0,0,0"/>
              </v:shape>
            </w:pict>
          </mc:Fallback>
        </mc:AlternateContent>
      </w:r>
      <w:r w:rsidR="00610C97" w:rsidRPr="008B1ED2">
        <w:rPr>
          <w:noProof/>
        </w:rPr>
        <mc:AlternateContent>
          <mc:Choice Requires="wps">
            <w:drawing>
              <wp:anchor distT="0" distB="0" distL="114300" distR="114300" simplePos="0" relativeHeight="251720192" behindDoc="0" locked="0" layoutInCell="1" allowOverlap="1" wp14:anchorId="74809CD8" wp14:editId="473328C9">
                <wp:simplePos x="0" y="0"/>
                <wp:positionH relativeFrom="column">
                  <wp:posOffset>1461135</wp:posOffset>
                </wp:positionH>
                <wp:positionV relativeFrom="paragraph">
                  <wp:posOffset>2390457</wp:posOffset>
                </wp:positionV>
                <wp:extent cx="925513" cy="198440"/>
                <wp:effectExtent l="0" t="0" r="28892" b="9843"/>
                <wp:wrapNone/>
                <wp:docPr id="1076354257" name="Kombinationstegning: figur 1076354257"/>
                <wp:cNvGraphicFramePr/>
                <a:graphic xmlns:a="http://schemas.openxmlformats.org/drawingml/2006/main">
                  <a:graphicData uri="http://schemas.microsoft.com/office/word/2010/wordprocessingShape">
                    <wps:wsp>
                      <wps:cNvSpPr/>
                      <wps:spPr>
                        <a:xfrm rot="16200000" flipV="1">
                          <a:off x="0" y="0"/>
                          <a:ext cx="925513" cy="19844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16457" id="Kombinationstegning: figur 1076354257" o:spid="_x0000_s1026" style="position:absolute;margin-left:115.05pt;margin-top:188.2pt;width:72.9pt;height:15.65pt;rotation:90;flip:y;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9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" path="m,c2698,577,5269,-577,7967,r2033,e" filled="f" strokecolor="black [3040]" strokeweight="1.5pt">
                <v:stroke dashstyle="3 1"/>
                <v:path arrowok="t" o:connecttype="custom" o:connectlocs="0,0;737356,0;925513,0" o:connectangles="0,0,0"/>
              </v:shape>
            </w:pict>
          </mc:Fallback>
        </mc:AlternateContent>
      </w:r>
      <w:r w:rsidR="00610C97" w:rsidRPr="008B1ED2">
        <w:rPr>
          <w:noProof/>
        </w:rPr>
        <mc:AlternateContent>
          <mc:Choice Requires="wps">
            <w:drawing>
              <wp:anchor distT="0" distB="0" distL="114300" distR="114300" simplePos="0" relativeHeight="251710976" behindDoc="0" locked="0" layoutInCell="1" allowOverlap="1" wp14:anchorId="5AEF8DD2" wp14:editId="3B404591">
                <wp:simplePos x="0" y="0"/>
                <wp:positionH relativeFrom="column">
                  <wp:posOffset>3861435</wp:posOffset>
                </wp:positionH>
                <wp:positionV relativeFrom="paragraph">
                  <wp:posOffset>445770</wp:posOffset>
                </wp:positionV>
                <wp:extent cx="359410" cy="180975"/>
                <wp:effectExtent l="0" t="19050" r="21590" b="0"/>
                <wp:wrapNone/>
                <wp:docPr id="2080935597" name="Kombinationstegning: figur 2080935597"/>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C6E34" id="Kombinationstegning: figur 2080935597" o:spid="_x0000_s1026" style="position:absolute;margin-left:304.05pt;margin-top:35.1pt;width:28.3pt;height:14.25pt;rotation:180;flip: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" path="m,c2698,577,5269,-577,7967,r2033,e" filled="f" strokecolor="black [3040]" strokeweight="1.5pt">
                <v:stroke dashstyle="3 1"/>
                <v:path arrowok="t" o:connecttype="custom" o:connectlocs="0,0;286342,0;359410,0" o:connectangles="0,0,0"/>
              </v:shape>
            </w:pict>
          </mc:Fallback>
        </mc:AlternateContent>
      </w:r>
      <w:r w:rsidR="00610C97" w:rsidRPr="008B1ED2">
        <w:rPr>
          <w:noProof/>
        </w:rPr>
        <mc:AlternateContent>
          <mc:Choice Requires="wps">
            <w:drawing>
              <wp:anchor distT="0" distB="0" distL="114300" distR="114300" simplePos="0" relativeHeight="251696640" behindDoc="0" locked="0" layoutInCell="1" allowOverlap="1" wp14:anchorId="324F29B7" wp14:editId="7D7AB8E2">
                <wp:simplePos x="0" y="0"/>
                <wp:positionH relativeFrom="column">
                  <wp:posOffset>3870960</wp:posOffset>
                </wp:positionH>
                <wp:positionV relativeFrom="paragraph">
                  <wp:posOffset>188595</wp:posOffset>
                </wp:positionV>
                <wp:extent cx="359410" cy="0"/>
                <wp:effectExtent l="0" t="19050" r="21590" b="38100"/>
                <wp:wrapNone/>
                <wp:docPr id="672792914" name="Kombinationstegning: figur 672792914"/>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27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A961E" id="Kombinationstegning: figur 672792914" o:spid="_x0000_s1026" style="position:absolute;margin-left:304.8pt;margin-top:14.85pt;width:28.3pt;height:0;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" path="m,c2698,577,5269,-577,7967,r2033,e" filled="f" strokecolor="#bc4542 [3045]" strokeweight="1pt">
                <v:path arrowok="t" o:connecttype="custom" o:connectlocs="0,0;286342,0;359410,0" o:connectangles="0,0,0"/>
              </v:shape>
            </w:pict>
          </mc:Fallback>
        </mc:AlternateContent>
      </w:r>
      <w:r w:rsidR="00F97E4A" w:rsidRPr="008B1ED2">
        <w:rPr>
          <w:noProof/>
        </w:rPr>
        <mc:AlternateContent>
          <mc:Choice Requires="wps">
            <w:drawing>
              <wp:anchor distT="0" distB="0" distL="114300" distR="114300" simplePos="0" relativeHeight="251535872" behindDoc="0" locked="0" layoutInCell="1" allowOverlap="1" wp14:anchorId="4A87A7B1" wp14:editId="3A32EDDB">
                <wp:simplePos x="0" y="0"/>
                <wp:positionH relativeFrom="margin">
                  <wp:posOffset>3800475</wp:posOffset>
                </wp:positionH>
                <wp:positionV relativeFrom="paragraph">
                  <wp:posOffset>60960</wp:posOffset>
                </wp:positionV>
                <wp:extent cx="1999397" cy="525438"/>
                <wp:effectExtent l="0" t="0" r="20320" b="27305"/>
                <wp:wrapNone/>
                <wp:docPr id="5" name="Tekstfelt 5"/>
                <wp:cNvGraphicFramePr/>
                <a:graphic xmlns:a="http://schemas.openxmlformats.org/drawingml/2006/main">
                  <a:graphicData uri="http://schemas.microsoft.com/office/word/2010/wordprocessingShape">
                    <wps:wsp>
                      <wps:cNvSpPr txBox="1"/>
                      <wps:spPr>
                        <a:xfrm>
                          <a:off x="0" y="0"/>
                          <a:ext cx="1999397" cy="525438"/>
                        </a:xfrm>
                        <a:prstGeom prst="rect">
                          <a:avLst/>
                        </a:prstGeom>
                        <a:solidFill>
                          <a:schemeClr val="lt1"/>
                        </a:solidFill>
                        <a:ln w="6350">
                          <a:solidFill>
                            <a:prstClr val="black"/>
                          </a:solidFill>
                        </a:ln>
                      </wps:spPr>
                      <wps:txbx>
                        <w:txbxContent>
                          <w:p w14:paraId="5F322A54" w14:textId="77777777" w:rsidR="00F56945" w:rsidRPr="00F97E4A" w:rsidRDefault="00F56945" w:rsidP="00F56945">
                            <w:pPr>
                              <w:rPr>
                                <w:sz w:val="16"/>
                                <w:szCs w:val="16"/>
                              </w:rPr>
                            </w:pPr>
                            <w:r w:rsidRPr="00F97E4A">
                              <w:rPr>
                                <w:sz w:val="16"/>
                                <w:szCs w:val="16"/>
                              </w:rPr>
                              <w:t xml:space="preserve">          Adgangsvej til privaten </w:t>
                            </w:r>
                          </w:p>
                          <w:p w14:paraId="228EB56E" w14:textId="77777777" w:rsidR="00F56945" w:rsidRPr="00F97E4A" w:rsidRDefault="00F56945" w:rsidP="00F56945">
                            <w:pPr>
                              <w:rPr>
                                <w:sz w:val="16"/>
                                <w:szCs w:val="16"/>
                              </w:rPr>
                            </w:pPr>
                            <w:r w:rsidRPr="00F97E4A">
                              <w:rPr>
                                <w:sz w:val="16"/>
                                <w:szCs w:val="16"/>
                              </w:rPr>
                              <w:t xml:space="preserve">          Interne veje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7A7B1" id="Tekstfelt 5" o:spid="_x0000_s1050" type="#_x0000_t202" style="position:absolute;left:0;text-align:left;margin-left:299.25pt;margin-top:4.8pt;width:157.45pt;height:41.35pt;z-index:25153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" fillcolor="white [3201]" strokeweight=".5pt">
                <v:textbox>
                  <w:txbxContent>
                    <w:p w14:paraId="5F322A54" w14:textId="77777777" w:rsidR="00F56945" w:rsidRPr="00F97E4A" w:rsidRDefault="00F56945" w:rsidP="00F56945">
                      <w:pPr>
                        <w:rPr>
                          <w:sz w:val="16"/>
                          <w:szCs w:val="16"/>
                        </w:rPr>
                      </w:pPr>
                      <w:r w:rsidRPr="00F97E4A">
                        <w:rPr>
                          <w:sz w:val="16"/>
                          <w:szCs w:val="16"/>
                        </w:rPr>
                        <w:t xml:space="preserve">          Adgangsvej til privaten </w:t>
                      </w:r>
                    </w:p>
                    <w:p w14:paraId="228EB56E" w14:textId="77777777" w:rsidR="00F56945" w:rsidRPr="00F97E4A" w:rsidRDefault="00F56945" w:rsidP="00F56945">
                      <w:pPr>
                        <w:rPr>
                          <w:sz w:val="16"/>
                          <w:szCs w:val="16"/>
                        </w:rPr>
                      </w:pPr>
                      <w:r w:rsidRPr="00F97E4A">
                        <w:rPr>
                          <w:sz w:val="16"/>
                          <w:szCs w:val="16"/>
                        </w:rPr>
                        <w:t xml:space="preserve">          Interne veje og adgangsvej</w:t>
                      </w:r>
                    </w:p>
                  </w:txbxContent>
                </v:textbox>
                <w10:wrap anchorx="margin"/>
              </v:shape>
            </w:pict>
          </mc:Fallback>
        </mc:AlternateContent>
      </w:r>
      <w:r w:rsidR="00610C97" w:rsidRPr="00610C97">
        <w:rPr>
          <w:noProof/>
        </w:rPr>
        <w:drawing>
          <wp:inline distT="0" distB="0" distL="0" distR="0" wp14:anchorId="0A930F89" wp14:editId="5C819428">
            <wp:extent cx="6120765" cy="3839210"/>
            <wp:effectExtent l="0" t="0" r="0" b="8890"/>
            <wp:docPr id="242534757" name="Billede 1" descr="Et billede, der indeholder Børnekunst, maling, maleri,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34757" name="Billede 1" descr="Et billede, der indeholder Børnekunst, maling, maleri, græs&#10;&#10;Automatisk genereret beskrivelse"/>
                    <pic:cNvPicPr/>
                  </pic:nvPicPr>
                  <pic:blipFill>
                    <a:blip r:embed="rId57"/>
                    <a:stretch>
                      <a:fillRect/>
                    </a:stretch>
                  </pic:blipFill>
                  <pic:spPr>
                    <a:xfrm>
                      <a:off x="0" y="0"/>
                      <a:ext cx="6120765" cy="3839210"/>
                    </a:xfrm>
                    <a:prstGeom prst="rect">
                      <a:avLst/>
                    </a:prstGeom>
                  </pic:spPr>
                </pic:pic>
              </a:graphicData>
            </a:graphic>
          </wp:inline>
        </w:drawing>
      </w:r>
      <w:r w:rsidR="003B4261" w:rsidRPr="008B1ED2">
        <w:rPr>
          <w:rFonts w:eastAsia="Times New Roman" w:cs="Times New Roman"/>
          <w:b/>
          <w:bCs/>
          <w:sz w:val="16"/>
          <w:szCs w:val="16"/>
          <w:lang w:eastAsia="da-DK"/>
        </w:rPr>
        <w:t>Adgangsvej og interne transportveje</w:t>
      </w:r>
    </w:p>
    <w:p w14:paraId="025EDE8F" w14:textId="1CCE2A8B" w:rsidR="006B7F6D" w:rsidRPr="008C7BF2" w:rsidRDefault="006B7F6D" w:rsidP="006B7F6D">
      <w:pPr>
        <w:jc w:val="left"/>
      </w:pPr>
      <w:r w:rsidRPr="008C7BF2">
        <w:t xml:space="preserve">Adgangsvejen til husdyrbruget er bred, så det er let at svinge ind på grusvejen. Ved udkørsel på </w:t>
      </w:r>
      <w:r w:rsidR="00146B36" w:rsidRPr="008C7BF2">
        <w:t>Skovengen</w:t>
      </w:r>
      <w:r w:rsidRPr="008C7BF2">
        <w:t xml:space="preserve"> fra </w:t>
      </w:r>
      <w:r w:rsidR="00146B36" w:rsidRPr="008C7BF2">
        <w:t xml:space="preserve">de to </w:t>
      </w:r>
      <w:r w:rsidR="00C65CB3" w:rsidRPr="008C7BF2">
        <w:t>adgangsveje (til husdyranlæg og gylletanke)</w:t>
      </w:r>
      <w:r w:rsidRPr="008C7BF2">
        <w:t xml:space="preserve"> er </w:t>
      </w:r>
      <w:r w:rsidR="008C7BF2" w:rsidRPr="008C7BF2">
        <w:t xml:space="preserve">der friholdt for </w:t>
      </w:r>
      <w:r w:rsidRPr="008C7BF2">
        <w:t>beplantning</w:t>
      </w:r>
      <w:r w:rsidR="008C7BF2" w:rsidRPr="008C7BF2">
        <w:t xml:space="preserve"> de nærmeste 5 meter vej Skovengen, så der er frit udsyn. Der er ingen</w:t>
      </w:r>
      <w:r w:rsidRPr="008C7BF2">
        <w:t xml:space="preserve"> bygninger eller kurvede vejforløb der forhindrer gode oversigtsforhold. </w:t>
      </w:r>
    </w:p>
    <w:bookmarkEnd w:id="200"/>
    <w:p w14:paraId="51362529" w14:textId="5342CA54" w:rsidR="006B7F6D" w:rsidRPr="008B1ED2" w:rsidRDefault="00E56C53" w:rsidP="006B7F6D">
      <w:pPr>
        <w:rPr>
          <w:rFonts w:eastAsia="Times New Roman" w:cs="Times New Roman"/>
          <w:szCs w:val="20"/>
          <w:lang w:eastAsia="da-DK"/>
        </w:rPr>
      </w:pPr>
      <w:r w:rsidRPr="008B1ED2">
        <w:rPr>
          <w:rFonts w:eastAsia="Times New Roman" w:cs="Times New Roman"/>
          <w:szCs w:val="20"/>
          <w:lang w:eastAsia="da-DK"/>
        </w:rPr>
        <w:t xml:space="preserve">Oversigt over </w:t>
      </w:r>
      <w:r w:rsidR="00300374" w:rsidRPr="008B1ED2">
        <w:rPr>
          <w:rFonts w:eastAsia="Times New Roman" w:cs="Times New Roman"/>
          <w:szCs w:val="20"/>
          <w:lang w:eastAsia="da-DK"/>
        </w:rPr>
        <w:t xml:space="preserve">antallet af </w:t>
      </w:r>
      <w:r w:rsidRPr="008B1ED2">
        <w:rPr>
          <w:rFonts w:eastAsia="Times New Roman" w:cs="Times New Roman"/>
          <w:szCs w:val="20"/>
          <w:lang w:eastAsia="da-DK"/>
        </w:rPr>
        <w:t xml:space="preserve">transporter </w:t>
      </w:r>
      <w:r w:rsidR="00300374" w:rsidRPr="008B1ED2">
        <w:rPr>
          <w:rFonts w:eastAsia="Times New Roman" w:cs="Times New Roman"/>
          <w:szCs w:val="20"/>
          <w:lang w:eastAsia="da-DK"/>
        </w:rPr>
        <w:t xml:space="preserve">til og fra husdyrbruget </w:t>
      </w:r>
      <w:r w:rsidRPr="008B1ED2">
        <w:rPr>
          <w:rFonts w:eastAsia="Times New Roman" w:cs="Times New Roman"/>
          <w:szCs w:val="20"/>
          <w:lang w:eastAsia="da-DK"/>
        </w:rPr>
        <w:t>fremgår af nedenstående tabel. Transporter er defineret som biler større end 3500 kg</w:t>
      </w:r>
      <w:r w:rsidR="003629DF">
        <w:rPr>
          <w:rFonts w:eastAsia="Times New Roman" w:cs="Times New Roman"/>
          <w:szCs w:val="20"/>
          <w:lang w:eastAsia="da-DK"/>
        </w:rPr>
        <w:t>,</w:t>
      </w:r>
      <w:r w:rsidRPr="008B1ED2">
        <w:rPr>
          <w:rFonts w:eastAsia="Times New Roman" w:cs="Times New Roman"/>
          <w:szCs w:val="20"/>
          <w:lang w:eastAsia="da-DK"/>
        </w:rPr>
        <w:t xml:space="preserve"> og en transport er defineret som en </w:t>
      </w:r>
      <w:r w:rsidR="006B7F6D" w:rsidRPr="008B1ED2">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891"/>
        <w:gridCol w:w="1085"/>
        <w:gridCol w:w="1091"/>
        <w:gridCol w:w="1246"/>
        <w:gridCol w:w="1523"/>
        <w:gridCol w:w="1533"/>
        <w:gridCol w:w="1260"/>
      </w:tblGrid>
      <w:tr w:rsidR="00CD7994" w:rsidRPr="008B1ED2" w14:paraId="4DE4C6F9" w14:textId="77777777" w:rsidTr="003E67B5">
        <w:trPr>
          <w:trHeight w:val="367"/>
        </w:trPr>
        <w:tc>
          <w:tcPr>
            <w:tcW w:w="1891" w:type="dxa"/>
            <w:shd w:val="clear" w:color="auto" w:fill="08496C"/>
          </w:tcPr>
          <w:p w14:paraId="66103558" w14:textId="77777777"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Type</w:t>
            </w:r>
          </w:p>
        </w:tc>
        <w:tc>
          <w:tcPr>
            <w:tcW w:w="2176" w:type="dxa"/>
            <w:gridSpan w:val="2"/>
            <w:shd w:val="clear" w:color="auto" w:fill="08496C"/>
          </w:tcPr>
          <w:p w14:paraId="16DB4FAE" w14:textId="6452A89D"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Antal transporter</w:t>
            </w:r>
          </w:p>
        </w:tc>
        <w:tc>
          <w:tcPr>
            <w:tcW w:w="1246" w:type="dxa"/>
            <w:shd w:val="clear" w:color="auto" w:fill="08496C"/>
          </w:tcPr>
          <w:p w14:paraId="68D9AB81" w14:textId="0051BB38"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kapacitet</w:t>
            </w:r>
          </w:p>
        </w:tc>
        <w:tc>
          <w:tcPr>
            <w:tcW w:w="3056" w:type="dxa"/>
            <w:gridSpan w:val="2"/>
            <w:shd w:val="clear" w:color="auto" w:fill="08496C"/>
          </w:tcPr>
          <w:p w14:paraId="768C9076" w14:textId="29F9A272"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Hyppighed</w:t>
            </w:r>
          </w:p>
        </w:tc>
        <w:tc>
          <w:tcPr>
            <w:tcW w:w="1260" w:type="dxa"/>
            <w:shd w:val="clear" w:color="auto" w:fill="08496C"/>
          </w:tcPr>
          <w:p w14:paraId="2FE7FD36" w14:textId="77777777"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Tidsrum</w:t>
            </w:r>
          </w:p>
          <w:p w14:paraId="098EFF4C" w14:textId="6291A1B9"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Transport</w:t>
            </w:r>
          </w:p>
        </w:tc>
      </w:tr>
      <w:tr w:rsidR="00CD7994" w:rsidRPr="008B1ED2" w14:paraId="52A869FC" w14:textId="77777777" w:rsidTr="003E67B5">
        <w:tc>
          <w:tcPr>
            <w:tcW w:w="1891" w:type="dxa"/>
            <w:shd w:val="clear" w:color="auto" w:fill="08496C"/>
          </w:tcPr>
          <w:p w14:paraId="5CB2196B" w14:textId="77777777" w:rsidR="00CD7994" w:rsidRPr="008B1ED2" w:rsidRDefault="00CD7994" w:rsidP="00E56C53">
            <w:pPr>
              <w:rPr>
                <w:rFonts w:eastAsia="Times New Roman" w:cs="Times New Roman"/>
                <w:b/>
                <w:color w:val="FFFFFF" w:themeColor="background1"/>
                <w:sz w:val="16"/>
                <w:szCs w:val="16"/>
                <w:lang w:eastAsia="da-DK"/>
              </w:rPr>
            </w:pPr>
          </w:p>
        </w:tc>
        <w:tc>
          <w:tcPr>
            <w:tcW w:w="1085" w:type="dxa"/>
            <w:shd w:val="clear" w:color="auto" w:fill="08496C"/>
          </w:tcPr>
          <w:p w14:paraId="37860B58" w14:textId="77777777"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Før</w:t>
            </w:r>
          </w:p>
        </w:tc>
        <w:tc>
          <w:tcPr>
            <w:tcW w:w="1091" w:type="dxa"/>
            <w:shd w:val="clear" w:color="auto" w:fill="08496C"/>
          </w:tcPr>
          <w:p w14:paraId="2C6DF0E8" w14:textId="77777777"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Efter</w:t>
            </w:r>
          </w:p>
        </w:tc>
        <w:tc>
          <w:tcPr>
            <w:tcW w:w="1246" w:type="dxa"/>
            <w:shd w:val="clear" w:color="auto" w:fill="08496C"/>
          </w:tcPr>
          <w:p w14:paraId="5BB55750" w14:textId="417ADB5B"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Efter</w:t>
            </w:r>
          </w:p>
        </w:tc>
        <w:tc>
          <w:tcPr>
            <w:tcW w:w="1523" w:type="dxa"/>
            <w:shd w:val="clear" w:color="auto" w:fill="08496C"/>
          </w:tcPr>
          <w:p w14:paraId="10BFC821" w14:textId="019567A2"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Før</w:t>
            </w:r>
          </w:p>
        </w:tc>
        <w:tc>
          <w:tcPr>
            <w:tcW w:w="1533" w:type="dxa"/>
            <w:shd w:val="clear" w:color="auto" w:fill="08496C"/>
          </w:tcPr>
          <w:p w14:paraId="286D5748" w14:textId="77777777"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Efter</w:t>
            </w:r>
          </w:p>
        </w:tc>
        <w:tc>
          <w:tcPr>
            <w:tcW w:w="1260" w:type="dxa"/>
            <w:shd w:val="clear" w:color="auto" w:fill="08496C"/>
          </w:tcPr>
          <w:p w14:paraId="05BA2EF7" w14:textId="77777777" w:rsidR="00CD7994" w:rsidRPr="008B1ED2" w:rsidRDefault="00CD7994" w:rsidP="00E56C53">
            <w:pPr>
              <w:rPr>
                <w:rFonts w:eastAsia="Times New Roman" w:cs="Times New Roman"/>
                <w:b/>
                <w:color w:val="FFFFFF" w:themeColor="background1"/>
                <w:sz w:val="16"/>
                <w:szCs w:val="16"/>
                <w:lang w:eastAsia="da-DK"/>
              </w:rPr>
            </w:pPr>
          </w:p>
        </w:tc>
      </w:tr>
      <w:tr w:rsidR="006743E0" w:rsidRPr="008B1ED2" w14:paraId="6E9B1750" w14:textId="77777777" w:rsidTr="00297863">
        <w:tc>
          <w:tcPr>
            <w:tcW w:w="1891" w:type="dxa"/>
            <w:shd w:val="clear" w:color="auto" w:fill="BCE4FA"/>
          </w:tcPr>
          <w:p w14:paraId="21F6C17D" w14:textId="32F0FCFC" w:rsidR="006B3D21" w:rsidRPr="008B1ED2" w:rsidRDefault="006743E0" w:rsidP="006B3D21">
            <w:pPr>
              <w:jc w:val="left"/>
              <w:rPr>
                <w:rFonts w:eastAsia="Times New Roman" w:cs="Times New Roman"/>
                <w:sz w:val="16"/>
                <w:szCs w:val="16"/>
                <w:lang w:eastAsia="da-DK"/>
              </w:rPr>
            </w:pPr>
            <w:r w:rsidRPr="008B1ED2">
              <w:rPr>
                <w:rFonts w:eastAsia="Times New Roman" w:cs="Times New Roman"/>
                <w:sz w:val="16"/>
                <w:szCs w:val="16"/>
                <w:lang w:eastAsia="da-DK"/>
              </w:rPr>
              <w:t xml:space="preserve">Levering af </w:t>
            </w:r>
            <w:r w:rsidR="006B3D21">
              <w:rPr>
                <w:rFonts w:eastAsia="Times New Roman" w:cs="Times New Roman"/>
                <w:sz w:val="16"/>
                <w:szCs w:val="16"/>
                <w:lang w:eastAsia="da-DK"/>
              </w:rPr>
              <w:t>avls</w:t>
            </w:r>
            <w:r w:rsidRPr="008B1ED2">
              <w:rPr>
                <w:rFonts w:eastAsia="Times New Roman" w:cs="Times New Roman"/>
                <w:sz w:val="16"/>
                <w:szCs w:val="16"/>
                <w:lang w:eastAsia="da-DK"/>
              </w:rPr>
              <w:t xml:space="preserve">dyr </w:t>
            </w:r>
          </w:p>
          <w:p w14:paraId="1269A331" w14:textId="5ECE278B" w:rsidR="006743E0" w:rsidRPr="008B1ED2" w:rsidRDefault="006743E0" w:rsidP="006743E0">
            <w:pPr>
              <w:jc w:val="left"/>
              <w:rPr>
                <w:rFonts w:eastAsia="Times New Roman" w:cs="Times New Roman"/>
                <w:sz w:val="16"/>
                <w:szCs w:val="16"/>
                <w:lang w:eastAsia="da-DK"/>
              </w:rPr>
            </w:pPr>
          </w:p>
        </w:tc>
        <w:tc>
          <w:tcPr>
            <w:tcW w:w="1085" w:type="dxa"/>
          </w:tcPr>
          <w:p w14:paraId="79A64CEA" w14:textId="02DC0052" w:rsidR="006743E0" w:rsidRPr="008B1ED2" w:rsidRDefault="00291340" w:rsidP="006743E0">
            <w:pPr>
              <w:rPr>
                <w:rFonts w:eastAsia="Times New Roman" w:cs="Times New Roman"/>
                <w:sz w:val="16"/>
                <w:szCs w:val="16"/>
                <w:lang w:eastAsia="da-DK"/>
              </w:rPr>
            </w:pPr>
            <w:r>
              <w:rPr>
                <w:rFonts w:eastAsia="Times New Roman" w:cs="Times New Roman"/>
                <w:sz w:val="16"/>
                <w:szCs w:val="16"/>
                <w:lang w:eastAsia="da-DK"/>
              </w:rPr>
              <w:t>26</w:t>
            </w:r>
          </w:p>
        </w:tc>
        <w:tc>
          <w:tcPr>
            <w:tcW w:w="1091" w:type="dxa"/>
          </w:tcPr>
          <w:p w14:paraId="7BE19D19" w14:textId="5249F8D4" w:rsidR="006743E0" w:rsidRPr="008B1ED2" w:rsidRDefault="00291340" w:rsidP="006743E0">
            <w:pPr>
              <w:rPr>
                <w:rFonts w:eastAsia="Times New Roman" w:cs="Times New Roman"/>
                <w:sz w:val="16"/>
                <w:szCs w:val="16"/>
                <w:lang w:eastAsia="da-DK"/>
              </w:rPr>
            </w:pPr>
            <w:r>
              <w:rPr>
                <w:rFonts w:eastAsia="Times New Roman" w:cs="Times New Roman"/>
                <w:sz w:val="16"/>
                <w:szCs w:val="16"/>
                <w:lang w:eastAsia="da-DK"/>
              </w:rPr>
              <w:t>26</w:t>
            </w:r>
          </w:p>
        </w:tc>
        <w:tc>
          <w:tcPr>
            <w:tcW w:w="1246" w:type="dxa"/>
          </w:tcPr>
          <w:p w14:paraId="734CD1BC" w14:textId="0A8AA5C2" w:rsidR="006743E0" w:rsidRPr="008B1ED2" w:rsidRDefault="006743E0" w:rsidP="006743E0">
            <w:pPr>
              <w:jc w:val="left"/>
              <w:rPr>
                <w:rFonts w:eastAsia="Times New Roman" w:cs="Times New Roman"/>
                <w:sz w:val="16"/>
                <w:szCs w:val="16"/>
                <w:lang w:eastAsia="da-DK"/>
              </w:rPr>
            </w:pPr>
            <w:r w:rsidRPr="008B1ED2">
              <w:rPr>
                <w:rFonts w:eastAsia="Times New Roman" w:cs="Times New Roman"/>
                <w:sz w:val="16"/>
                <w:szCs w:val="16"/>
                <w:lang w:eastAsia="da-DK"/>
              </w:rPr>
              <w:t>360 pr. transport</w:t>
            </w:r>
          </w:p>
        </w:tc>
        <w:tc>
          <w:tcPr>
            <w:tcW w:w="3056" w:type="dxa"/>
            <w:gridSpan w:val="2"/>
          </w:tcPr>
          <w:p w14:paraId="175551EF" w14:textId="6F17F21B" w:rsidR="006743E0" w:rsidRPr="008B1ED2" w:rsidRDefault="006743E0" w:rsidP="006743E0">
            <w:pPr>
              <w:jc w:val="left"/>
              <w:rPr>
                <w:rFonts w:eastAsia="Times New Roman" w:cs="Times New Roman"/>
                <w:sz w:val="16"/>
                <w:szCs w:val="16"/>
                <w:lang w:eastAsia="da-DK"/>
              </w:rPr>
            </w:pPr>
            <w:r w:rsidRPr="008B1ED2">
              <w:rPr>
                <w:rFonts w:eastAsia="Times New Roman" w:cs="Times New Roman"/>
                <w:sz w:val="16"/>
                <w:szCs w:val="16"/>
                <w:lang w:eastAsia="da-DK"/>
              </w:rPr>
              <w:t>Jævnt fordelt hen over året</w:t>
            </w:r>
          </w:p>
        </w:tc>
        <w:tc>
          <w:tcPr>
            <w:tcW w:w="1260" w:type="dxa"/>
          </w:tcPr>
          <w:p w14:paraId="3F34FB57" w14:textId="77777777" w:rsidR="006743E0" w:rsidRPr="008B1ED2" w:rsidRDefault="006743E0" w:rsidP="006743E0">
            <w:pPr>
              <w:rPr>
                <w:rFonts w:eastAsia="Times New Roman" w:cs="Times New Roman"/>
                <w:sz w:val="16"/>
                <w:szCs w:val="16"/>
                <w:lang w:eastAsia="da-DK"/>
              </w:rPr>
            </w:pPr>
            <w:r w:rsidRPr="008B1ED2">
              <w:rPr>
                <w:rFonts w:eastAsia="Times New Roman" w:cs="Times New Roman"/>
                <w:sz w:val="16"/>
                <w:szCs w:val="16"/>
                <w:lang w:eastAsia="da-DK"/>
              </w:rPr>
              <w:t>6.00-18.00</w:t>
            </w:r>
          </w:p>
        </w:tc>
      </w:tr>
      <w:tr w:rsidR="006743E0" w:rsidRPr="008B1ED2" w14:paraId="19BB09AB" w14:textId="77777777" w:rsidTr="00297863">
        <w:tc>
          <w:tcPr>
            <w:tcW w:w="1891" w:type="dxa"/>
            <w:shd w:val="clear" w:color="auto" w:fill="BCE4FA"/>
          </w:tcPr>
          <w:p w14:paraId="4EDA48AE" w14:textId="77777777" w:rsidR="006743E0" w:rsidRPr="008B1ED2" w:rsidRDefault="006743E0" w:rsidP="006743E0">
            <w:pPr>
              <w:jc w:val="left"/>
              <w:rPr>
                <w:rFonts w:eastAsia="Times New Roman" w:cs="Times New Roman"/>
                <w:sz w:val="16"/>
                <w:szCs w:val="16"/>
                <w:lang w:eastAsia="da-DK"/>
              </w:rPr>
            </w:pPr>
            <w:r w:rsidRPr="008B1ED2">
              <w:rPr>
                <w:rFonts w:eastAsia="Times New Roman" w:cs="Times New Roman"/>
                <w:sz w:val="16"/>
                <w:szCs w:val="16"/>
                <w:lang w:eastAsia="da-DK"/>
              </w:rPr>
              <w:t xml:space="preserve">Afhentning af dyr til slagteri </w:t>
            </w:r>
          </w:p>
        </w:tc>
        <w:tc>
          <w:tcPr>
            <w:tcW w:w="1085" w:type="dxa"/>
          </w:tcPr>
          <w:p w14:paraId="2723155A" w14:textId="552DF75A" w:rsidR="006743E0" w:rsidRPr="008B1ED2" w:rsidRDefault="000A17D6" w:rsidP="006743E0">
            <w:pPr>
              <w:rPr>
                <w:rFonts w:eastAsia="Times New Roman" w:cs="Times New Roman"/>
                <w:sz w:val="16"/>
                <w:szCs w:val="16"/>
                <w:lang w:eastAsia="da-DK"/>
              </w:rPr>
            </w:pPr>
            <w:r>
              <w:rPr>
                <w:rFonts w:eastAsia="Times New Roman" w:cs="Times New Roman"/>
                <w:sz w:val="16"/>
                <w:szCs w:val="16"/>
                <w:lang w:eastAsia="da-DK"/>
              </w:rPr>
              <w:t>52</w:t>
            </w:r>
          </w:p>
        </w:tc>
        <w:tc>
          <w:tcPr>
            <w:tcW w:w="1091" w:type="dxa"/>
          </w:tcPr>
          <w:p w14:paraId="07F6E4E2" w14:textId="775B55C1" w:rsidR="006743E0" w:rsidRPr="008B1ED2" w:rsidRDefault="000A17D6" w:rsidP="006743E0">
            <w:pPr>
              <w:rPr>
                <w:rFonts w:eastAsia="Times New Roman" w:cs="Times New Roman"/>
                <w:sz w:val="16"/>
                <w:szCs w:val="16"/>
                <w:lang w:eastAsia="da-DK"/>
              </w:rPr>
            </w:pPr>
            <w:r>
              <w:rPr>
                <w:rFonts w:eastAsia="Times New Roman" w:cs="Times New Roman"/>
                <w:sz w:val="16"/>
                <w:szCs w:val="16"/>
                <w:lang w:eastAsia="da-DK"/>
              </w:rPr>
              <w:t>52</w:t>
            </w:r>
          </w:p>
        </w:tc>
        <w:tc>
          <w:tcPr>
            <w:tcW w:w="1246" w:type="dxa"/>
          </w:tcPr>
          <w:p w14:paraId="4048CBB2" w14:textId="0405C51E" w:rsidR="006743E0" w:rsidRPr="008B1ED2" w:rsidRDefault="006743E0" w:rsidP="006743E0">
            <w:pPr>
              <w:jc w:val="left"/>
              <w:rPr>
                <w:rFonts w:eastAsia="Times New Roman" w:cs="Times New Roman"/>
                <w:sz w:val="16"/>
                <w:szCs w:val="16"/>
                <w:lang w:eastAsia="da-DK"/>
              </w:rPr>
            </w:pPr>
            <w:r w:rsidRPr="008B1ED2">
              <w:rPr>
                <w:rFonts w:eastAsia="Times New Roman" w:cs="Times New Roman"/>
                <w:sz w:val="16"/>
                <w:szCs w:val="16"/>
                <w:lang w:eastAsia="da-DK"/>
              </w:rPr>
              <w:t>200 pr. transport</w:t>
            </w:r>
          </w:p>
        </w:tc>
        <w:tc>
          <w:tcPr>
            <w:tcW w:w="3056" w:type="dxa"/>
            <w:gridSpan w:val="2"/>
          </w:tcPr>
          <w:p w14:paraId="05370DAB" w14:textId="642FC84E" w:rsidR="006743E0" w:rsidRPr="008B1ED2" w:rsidRDefault="006743E0" w:rsidP="006743E0">
            <w:pPr>
              <w:jc w:val="left"/>
              <w:rPr>
                <w:rFonts w:eastAsia="Times New Roman" w:cs="Times New Roman"/>
                <w:sz w:val="16"/>
                <w:szCs w:val="16"/>
                <w:lang w:eastAsia="da-DK"/>
              </w:rPr>
            </w:pPr>
            <w:r w:rsidRPr="008B1ED2">
              <w:rPr>
                <w:rFonts w:eastAsia="Times New Roman" w:cs="Times New Roman"/>
                <w:sz w:val="16"/>
                <w:szCs w:val="16"/>
                <w:lang w:eastAsia="da-DK"/>
              </w:rPr>
              <w:t>Jævnt fordelt hen over året</w:t>
            </w:r>
          </w:p>
        </w:tc>
        <w:tc>
          <w:tcPr>
            <w:tcW w:w="1260" w:type="dxa"/>
          </w:tcPr>
          <w:p w14:paraId="2C1416CA" w14:textId="77777777" w:rsidR="006743E0" w:rsidRPr="008B1ED2" w:rsidRDefault="006743E0" w:rsidP="006743E0">
            <w:pPr>
              <w:rPr>
                <w:rFonts w:eastAsia="Times New Roman" w:cs="Times New Roman"/>
                <w:sz w:val="16"/>
                <w:szCs w:val="16"/>
                <w:lang w:eastAsia="da-DK"/>
              </w:rPr>
            </w:pPr>
            <w:r w:rsidRPr="008B1ED2">
              <w:rPr>
                <w:rFonts w:eastAsia="Times New Roman" w:cs="Times New Roman"/>
                <w:sz w:val="16"/>
                <w:szCs w:val="16"/>
                <w:lang w:eastAsia="da-DK"/>
              </w:rPr>
              <w:t>Kan forekomme om natten</w:t>
            </w:r>
          </w:p>
        </w:tc>
      </w:tr>
      <w:tr w:rsidR="00F97E4A" w:rsidRPr="008B1ED2" w14:paraId="475FB0EF" w14:textId="77777777" w:rsidTr="00297863">
        <w:tc>
          <w:tcPr>
            <w:tcW w:w="1891" w:type="dxa"/>
            <w:shd w:val="clear" w:color="auto" w:fill="BCE4FA"/>
          </w:tcPr>
          <w:p w14:paraId="376EA722" w14:textId="77777777"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t>Afhentning af dyr til anden ejendom</w:t>
            </w:r>
          </w:p>
        </w:tc>
        <w:tc>
          <w:tcPr>
            <w:tcW w:w="1085" w:type="dxa"/>
          </w:tcPr>
          <w:p w14:paraId="2B0E9E2B" w14:textId="58A13123" w:rsidR="00F97E4A" w:rsidRPr="008B1ED2" w:rsidRDefault="00291340" w:rsidP="00F97E4A">
            <w:pPr>
              <w:rPr>
                <w:rFonts w:eastAsia="Times New Roman" w:cs="Times New Roman"/>
                <w:sz w:val="16"/>
                <w:szCs w:val="16"/>
                <w:lang w:eastAsia="da-DK"/>
              </w:rPr>
            </w:pPr>
            <w:r>
              <w:rPr>
                <w:rFonts w:eastAsia="Times New Roman" w:cs="Times New Roman"/>
                <w:sz w:val="16"/>
                <w:szCs w:val="16"/>
                <w:lang w:eastAsia="da-DK"/>
              </w:rPr>
              <w:t>52</w:t>
            </w:r>
          </w:p>
        </w:tc>
        <w:tc>
          <w:tcPr>
            <w:tcW w:w="1091" w:type="dxa"/>
          </w:tcPr>
          <w:p w14:paraId="6AD690CA" w14:textId="482C3CCF" w:rsidR="00F97E4A" w:rsidRPr="008B1ED2" w:rsidRDefault="00291340" w:rsidP="00F97E4A">
            <w:pPr>
              <w:rPr>
                <w:rFonts w:eastAsia="Times New Roman" w:cs="Times New Roman"/>
                <w:sz w:val="16"/>
                <w:szCs w:val="16"/>
                <w:lang w:eastAsia="da-DK"/>
              </w:rPr>
            </w:pPr>
            <w:r>
              <w:rPr>
                <w:rFonts w:eastAsia="Times New Roman" w:cs="Times New Roman"/>
                <w:sz w:val="16"/>
                <w:szCs w:val="16"/>
                <w:lang w:eastAsia="da-DK"/>
              </w:rPr>
              <w:t>52</w:t>
            </w:r>
          </w:p>
        </w:tc>
        <w:tc>
          <w:tcPr>
            <w:tcW w:w="1246" w:type="dxa"/>
          </w:tcPr>
          <w:p w14:paraId="02075BCF" w14:textId="77777777" w:rsidR="00F97E4A" w:rsidRPr="008B1ED2" w:rsidRDefault="00F97E4A" w:rsidP="00F97E4A">
            <w:pPr>
              <w:jc w:val="left"/>
              <w:rPr>
                <w:rFonts w:eastAsia="Times New Roman" w:cs="Times New Roman"/>
                <w:sz w:val="16"/>
                <w:szCs w:val="16"/>
                <w:lang w:eastAsia="da-DK"/>
              </w:rPr>
            </w:pPr>
          </w:p>
        </w:tc>
        <w:tc>
          <w:tcPr>
            <w:tcW w:w="3056" w:type="dxa"/>
            <w:gridSpan w:val="2"/>
          </w:tcPr>
          <w:p w14:paraId="1E87A858" w14:textId="17C3FD7F"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t>Jævnt fordelt hen over året</w:t>
            </w:r>
          </w:p>
        </w:tc>
        <w:tc>
          <w:tcPr>
            <w:tcW w:w="1260" w:type="dxa"/>
          </w:tcPr>
          <w:p w14:paraId="55520A3D" w14:textId="77777777" w:rsidR="00F97E4A" w:rsidRPr="008B1ED2" w:rsidRDefault="00F97E4A" w:rsidP="00F97E4A">
            <w:pPr>
              <w:rPr>
                <w:rFonts w:eastAsia="Times New Roman" w:cs="Times New Roman"/>
                <w:sz w:val="16"/>
                <w:szCs w:val="16"/>
                <w:lang w:eastAsia="da-DK"/>
              </w:rPr>
            </w:pPr>
            <w:r w:rsidRPr="008B1ED2">
              <w:rPr>
                <w:rFonts w:eastAsia="Times New Roman" w:cs="Times New Roman"/>
                <w:sz w:val="16"/>
                <w:szCs w:val="16"/>
                <w:lang w:eastAsia="da-DK"/>
              </w:rPr>
              <w:t>6.00 – 18.00</w:t>
            </w:r>
          </w:p>
        </w:tc>
      </w:tr>
      <w:tr w:rsidR="00F97E4A" w:rsidRPr="008B1ED2" w14:paraId="223142BC" w14:textId="77777777" w:rsidTr="00297863">
        <w:tc>
          <w:tcPr>
            <w:tcW w:w="1891" w:type="dxa"/>
            <w:shd w:val="clear" w:color="auto" w:fill="BCE4FA"/>
          </w:tcPr>
          <w:p w14:paraId="3D139472" w14:textId="77777777"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t>Afhentning af døde dyr til destruktion</w:t>
            </w:r>
          </w:p>
        </w:tc>
        <w:tc>
          <w:tcPr>
            <w:tcW w:w="1085" w:type="dxa"/>
          </w:tcPr>
          <w:p w14:paraId="3332A82A" w14:textId="5750FA9A" w:rsidR="00F97E4A" w:rsidRPr="008B1ED2" w:rsidRDefault="00F97E4A" w:rsidP="00F97E4A">
            <w:pPr>
              <w:rPr>
                <w:rFonts w:eastAsia="Times New Roman" w:cs="Times New Roman"/>
                <w:color w:val="FF0000"/>
                <w:sz w:val="16"/>
                <w:szCs w:val="16"/>
                <w:lang w:eastAsia="da-DK"/>
              </w:rPr>
            </w:pPr>
            <w:r w:rsidRPr="000A17D6">
              <w:rPr>
                <w:rFonts w:eastAsia="Times New Roman" w:cs="Times New Roman"/>
                <w:sz w:val="16"/>
                <w:szCs w:val="16"/>
                <w:lang w:eastAsia="da-DK"/>
              </w:rPr>
              <w:t>104</w:t>
            </w:r>
          </w:p>
        </w:tc>
        <w:tc>
          <w:tcPr>
            <w:tcW w:w="1091" w:type="dxa"/>
          </w:tcPr>
          <w:p w14:paraId="396A296D" w14:textId="55B09FE5" w:rsidR="00F97E4A" w:rsidRPr="008B1ED2" w:rsidRDefault="00F97E4A" w:rsidP="00F97E4A">
            <w:pPr>
              <w:rPr>
                <w:rFonts w:eastAsia="Times New Roman" w:cs="Times New Roman"/>
                <w:color w:val="FF0000"/>
                <w:sz w:val="16"/>
                <w:szCs w:val="16"/>
                <w:lang w:eastAsia="da-DK"/>
              </w:rPr>
            </w:pPr>
            <w:r w:rsidRPr="000A17D6">
              <w:rPr>
                <w:rFonts w:eastAsia="Times New Roman" w:cs="Times New Roman"/>
                <w:sz w:val="16"/>
                <w:szCs w:val="16"/>
                <w:lang w:eastAsia="da-DK"/>
              </w:rPr>
              <w:t>104</w:t>
            </w:r>
          </w:p>
        </w:tc>
        <w:tc>
          <w:tcPr>
            <w:tcW w:w="1246" w:type="dxa"/>
          </w:tcPr>
          <w:p w14:paraId="5F9F086E" w14:textId="77777777" w:rsidR="00F97E4A" w:rsidRPr="008B1ED2" w:rsidRDefault="00F97E4A" w:rsidP="00F97E4A">
            <w:pPr>
              <w:jc w:val="left"/>
              <w:rPr>
                <w:rFonts w:eastAsia="Times New Roman" w:cs="Times New Roman"/>
                <w:color w:val="FF0000"/>
                <w:sz w:val="16"/>
                <w:szCs w:val="16"/>
                <w:lang w:eastAsia="da-DK"/>
              </w:rPr>
            </w:pPr>
          </w:p>
        </w:tc>
        <w:tc>
          <w:tcPr>
            <w:tcW w:w="3056" w:type="dxa"/>
            <w:gridSpan w:val="2"/>
          </w:tcPr>
          <w:p w14:paraId="1E7B4B28" w14:textId="02A76947" w:rsidR="00F97E4A" w:rsidRPr="008B1ED2" w:rsidRDefault="00F97E4A" w:rsidP="00F97E4A">
            <w:pPr>
              <w:jc w:val="left"/>
              <w:rPr>
                <w:rFonts w:eastAsia="Times New Roman" w:cs="Times New Roman"/>
                <w:color w:val="FF0000"/>
                <w:sz w:val="16"/>
                <w:szCs w:val="16"/>
                <w:lang w:eastAsia="da-DK"/>
              </w:rPr>
            </w:pPr>
            <w:r w:rsidRPr="008B1ED2">
              <w:rPr>
                <w:rFonts w:eastAsia="Times New Roman" w:cs="Times New Roman"/>
                <w:sz w:val="16"/>
                <w:szCs w:val="16"/>
                <w:lang w:eastAsia="da-DK"/>
              </w:rPr>
              <w:t>Jævnt fordelt hen over året</w:t>
            </w:r>
          </w:p>
        </w:tc>
        <w:tc>
          <w:tcPr>
            <w:tcW w:w="1260" w:type="dxa"/>
          </w:tcPr>
          <w:p w14:paraId="7AFEF606" w14:textId="77777777" w:rsidR="00F97E4A" w:rsidRPr="008B1ED2" w:rsidRDefault="00F97E4A" w:rsidP="00F97E4A">
            <w:pPr>
              <w:rPr>
                <w:rFonts w:eastAsia="Times New Roman" w:cs="Times New Roman"/>
                <w:sz w:val="16"/>
                <w:szCs w:val="16"/>
                <w:lang w:eastAsia="da-DK"/>
              </w:rPr>
            </w:pPr>
            <w:r w:rsidRPr="008B1ED2">
              <w:rPr>
                <w:rFonts w:eastAsia="Times New Roman" w:cs="Times New Roman"/>
                <w:sz w:val="16"/>
                <w:szCs w:val="16"/>
                <w:lang w:eastAsia="da-DK"/>
              </w:rPr>
              <w:t>6.00 – 18.00</w:t>
            </w:r>
          </w:p>
        </w:tc>
      </w:tr>
      <w:tr w:rsidR="003832CD" w:rsidRPr="008B1ED2" w14:paraId="29CE00D7" w14:textId="77777777" w:rsidTr="003E7A6A">
        <w:tc>
          <w:tcPr>
            <w:tcW w:w="1891" w:type="dxa"/>
            <w:shd w:val="clear" w:color="auto" w:fill="BCE4FA"/>
          </w:tcPr>
          <w:p w14:paraId="6D477E5C" w14:textId="12F1A81B" w:rsidR="003832CD" w:rsidRPr="008B1ED2" w:rsidRDefault="003832CD" w:rsidP="003E7A6A">
            <w:pPr>
              <w:jc w:val="left"/>
              <w:rPr>
                <w:rFonts w:eastAsia="Times New Roman" w:cs="Times New Roman"/>
                <w:sz w:val="16"/>
                <w:szCs w:val="16"/>
                <w:lang w:eastAsia="da-DK"/>
              </w:rPr>
            </w:pPr>
            <w:r w:rsidRPr="008B1ED2">
              <w:rPr>
                <w:rFonts w:eastAsia="Times New Roman" w:cs="Times New Roman"/>
                <w:sz w:val="16"/>
                <w:szCs w:val="16"/>
                <w:lang w:eastAsia="da-DK"/>
              </w:rPr>
              <w:t xml:space="preserve">Levering af </w:t>
            </w:r>
            <w:r>
              <w:rPr>
                <w:rFonts w:eastAsia="Times New Roman" w:cs="Times New Roman"/>
                <w:sz w:val="16"/>
                <w:szCs w:val="16"/>
                <w:lang w:eastAsia="da-DK"/>
              </w:rPr>
              <w:t>færdigfoder</w:t>
            </w:r>
          </w:p>
        </w:tc>
        <w:tc>
          <w:tcPr>
            <w:tcW w:w="1085" w:type="dxa"/>
          </w:tcPr>
          <w:p w14:paraId="6AC78223" w14:textId="393D645C" w:rsidR="003832CD" w:rsidRPr="008B1ED2" w:rsidRDefault="00087A56" w:rsidP="003E7A6A">
            <w:pPr>
              <w:rPr>
                <w:rFonts w:eastAsia="Times New Roman" w:cs="Times New Roman"/>
                <w:sz w:val="16"/>
                <w:szCs w:val="16"/>
                <w:lang w:eastAsia="da-DK"/>
              </w:rPr>
            </w:pPr>
            <w:r>
              <w:rPr>
                <w:rFonts w:eastAsia="Times New Roman" w:cs="Times New Roman"/>
                <w:sz w:val="16"/>
                <w:szCs w:val="16"/>
                <w:lang w:eastAsia="da-DK"/>
              </w:rPr>
              <w:t>90</w:t>
            </w:r>
          </w:p>
        </w:tc>
        <w:tc>
          <w:tcPr>
            <w:tcW w:w="1091" w:type="dxa"/>
          </w:tcPr>
          <w:p w14:paraId="02D85628" w14:textId="1D8E5B4D" w:rsidR="003832CD" w:rsidRPr="008B1ED2" w:rsidRDefault="00087A56" w:rsidP="003E7A6A">
            <w:pPr>
              <w:rPr>
                <w:rFonts w:eastAsia="Times New Roman" w:cs="Times New Roman"/>
                <w:sz w:val="16"/>
                <w:szCs w:val="16"/>
                <w:lang w:eastAsia="da-DK"/>
              </w:rPr>
            </w:pPr>
            <w:r>
              <w:rPr>
                <w:rFonts w:eastAsia="Times New Roman" w:cs="Times New Roman"/>
                <w:sz w:val="16"/>
                <w:szCs w:val="16"/>
                <w:lang w:eastAsia="da-DK"/>
              </w:rPr>
              <w:t>140</w:t>
            </w:r>
          </w:p>
        </w:tc>
        <w:tc>
          <w:tcPr>
            <w:tcW w:w="1246" w:type="dxa"/>
          </w:tcPr>
          <w:p w14:paraId="406DDD20" w14:textId="77777777" w:rsidR="003832CD" w:rsidRPr="008B1ED2" w:rsidRDefault="003832CD" w:rsidP="003E7A6A">
            <w:pPr>
              <w:jc w:val="left"/>
              <w:rPr>
                <w:rFonts w:eastAsia="Times New Roman" w:cs="Times New Roman"/>
                <w:sz w:val="16"/>
                <w:szCs w:val="16"/>
                <w:lang w:eastAsia="da-DK"/>
              </w:rPr>
            </w:pPr>
            <w:r w:rsidRPr="008B1ED2">
              <w:rPr>
                <w:rFonts w:eastAsia="Times New Roman" w:cs="Times New Roman"/>
                <w:sz w:val="16"/>
                <w:szCs w:val="16"/>
                <w:lang w:eastAsia="da-DK"/>
              </w:rPr>
              <w:t>32 tons</w:t>
            </w:r>
          </w:p>
        </w:tc>
        <w:tc>
          <w:tcPr>
            <w:tcW w:w="3056" w:type="dxa"/>
            <w:gridSpan w:val="2"/>
          </w:tcPr>
          <w:p w14:paraId="51C8EEFD" w14:textId="77777777" w:rsidR="003832CD" w:rsidRPr="008B1ED2" w:rsidRDefault="003832CD" w:rsidP="003E7A6A">
            <w:pPr>
              <w:jc w:val="left"/>
              <w:rPr>
                <w:rFonts w:eastAsia="Times New Roman" w:cs="Times New Roman"/>
                <w:sz w:val="16"/>
                <w:szCs w:val="16"/>
                <w:lang w:eastAsia="da-DK"/>
              </w:rPr>
            </w:pPr>
            <w:r w:rsidRPr="008B1ED2">
              <w:rPr>
                <w:rFonts w:eastAsia="Times New Roman" w:cs="Times New Roman"/>
                <w:sz w:val="16"/>
                <w:szCs w:val="16"/>
                <w:lang w:eastAsia="da-DK"/>
              </w:rPr>
              <w:t>Jævnt fordelt hen over året</w:t>
            </w:r>
          </w:p>
        </w:tc>
        <w:tc>
          <w:tcPr>
            <w:tcW w:w="1260" w:type="dxa"/>
          </w:tcPr>
          <w:p w14:paraId="24855301" w14:textId="77777777" w:rsidR="003832CD" w:rsidRPr="008B1ED2" w:rsidRDefault="003832CD" w:rsidP="003E7A6A">
            <w:pPr>
              <w:rPr>
                <w:rFonts w:eastAsia="Times New Roman" w:cs="Times New Roman"/>
                <w:sz w:val="16"/>
                <w:szCs w:val="16"/>
                <w:lang w:eastAsia="da-DK"/>
              </w:rPr>
            </w:pPr>
            <w:r w:rsidRPr="008B1ED2">
              <w:rPr>
                <w:rFonts w:eastAsia="Times New Roman" w:cs="Times New Roman"/>
                <w:sz w:val="16"/>
                <w:szCs w:val="16"/>
                <w:lang w:eastAsia="da-DK"/>
              </w:rPr>
              <w:t>6.00 – 18.00</w:t>
            </w:r>
          </w:p>
        </w:tc>
      </w:tr>
      <w:tr w:rsidR="00F97E4A" w:rsidRPr="008B1ED2" w14:paraId="4440685B" w14:textId="77777777" w:rsidTr="00297863">
        <w:tc>
          <w:tcPr>
            <w:tcW w:w="1891" w:type="dxa"/>
            <w:shd w:val="clear" w:color="auto" w:fill="BCE4FA"/>
          </w:tcPr>
          <w:p w14:paraId="5A378B94" w14:textId="77777777"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t>Levering af mineraler, Soya, fedt mv.</w:t>
            </w:r>
          </w:p>
        </w:tc>
        <w:tc>
          <w:tcPr>
            <w:tcW w:w="1085" w:type="dxa"/>
          </w:tcPr>
          <w:p w14:paraId="1FF28243" w14:textId="69546D09" w:rsidR="00F97E4A" w:rsidRPr="008B1ED2" w:rsidRDefault="00A07307" w:rsidP="00F97E4A">
            <w:pPr>
              <w:rPr>
                <w:rFonts w:eastAsia="Times New Roman" w:cs="Times New Roman"/>
                <w:sz w:val="16"/>
                <w:szCs w:val="16"/>
                <w:lang w:eastAsia="da-DK"/>
              </w:rPr>
            </w:pPr>
            <w:r>
              <w:rPr>
                <w:rFonts w:eastAsia="Times New Roman" w:cs="Times New Roman"/>
                <w:sz w:val="16"/>
                <w:szCs w:val="16"/>
                <w:lang w:eastAsia="da-DK"/>
              </w:rPr>
              <w:t>15</w:t>
            </w:r>
          </w:p>
        </w:tc>
        <w:tc>
          <w:tcPr>
            <w:tcW w:w="1091" w:type="dxa"/>
          </w:tcPr>
          <w:p w14:paraId="357C017B" w14:textId="10E8A117" w:rsidR="00F97E4A" w:rsidRPr="008B1ED2" w:rsidRDefault="00A07307" w:rsidP="00F97E4A">
            <w:pPr>
              <w:rPr>
                <w:rFonts w:eastAsia="Times New Roman" w:cs="Times New Roman"/>
                <w:sz w:val="16"/>
                <w:szCs w:val="16"/>
                <w:lang w:eastAsia="da-DK"/>
              </w:rPr>
            </w:pPr>
            <w:r>
              <w:rPr>
                <w:rFonts w:eastAsia="Times New Roman" w:cs="Times New Roman"/>
                <w:sz w:val="16"/>
                <w:szCs w:val="16"/>
                <w:lang w:eastAsia="da-DK"/>
              </w:rPr>
              <w:t>15</w:t>
            </w:r>
          </w:p>
        </w:tc>
        <w:tc>
          <w:tcPr>
            <w:tcW w:w="1246" w:type="dxa"/>
          </w:tcPr>
          <w:p w14:paraId="404B05FE" w14:textId="0F64F16A"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t>32 tons</w:t>
            </w:r>
          </w:p>
        </w:tc>
        <w:tc>
          <w:tcPr>
            <w:tcW w:w="3056" w:type="dxa"/>
            <w:gridSpan w:val="2"/>
          </w:tcPr>
          <w:p w14:paraId="71EBC4FC" w14:textId="5754A496"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t>Jævnt fordelt hen over året</w:t>
            </w:r>
          </w:p>
        </w:tc>
        <w:tc>
          <w:tcPr>
            <w:tcW w:w="1260" w:type="dxa"/>
          </w:tcPr>
          <w:p w14:paraId="7CF0FDAA" w14:textId="77777777" w:rsidR="00F97E4A" w:rsidRPr="008B1ED2" w:rsidRDefault="00F97E4A" w:rsidP="00F97E4A">
            <w:pPr>
              <w:rPr>
                <w:rFonts w:eastAsia="Times New Roman" w:cs="Times New Roman"/>
                <w:sz w:val="16"/>
                <w:szCs w:val="16"/>
                <w:lang w:eastAsia="da-DK"/>
              </w:rPr>
            </w:pPr>
            <w:r w:rsidRPr="008B1ED2">
              <w:rPr>
                <w:rFonts w:eastAsia="Times New Roman" w:cs="Times New Roman"/>
                <w:sz w:val="16"/>
                <w:szCs w:val="16"/>
                <w:lang w:eastAsia="da-DK"/>
              </w:rPr>
              <w:t>6.00 – 18.00</w:t>
            </w:r>
          </w:p>
        </w:tc>
      </w:tr>
      <w:tr w:rsidR="00F97E4A" w:rsidRPr="008B1ED2" w14:paraId="15642528" w14:textId="77777777" w:rsidTr="00297863">
        <w:tc>
          <w:tcPr>
            <w:tcW w:w="1891" w:type="dxa"/>
            <w:shd w:val="clear" w:color="auto" w:fill="BCE4FA"/>
          </w:tcPr>
          <w:p w14:paraId="2CFC4DDE" w14:textId="77777777"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lastRenderedPageBreak/>
              <w:t>Udkørsel af gylle (traktor og gyllevogn, kapacitet 20 tons)</w:t>
            </w:r>
          </w:p>
        </w:tc>
        <w:tc>
          <w:tcPr>
            <w:tcW w:w="1085" w:type="dxa"/>
          </w:tcPr>
          <w:p w14:paraId="6644184F" w14:textId="0EBBCC48" w:rsidR="00F97E4A" w:rsidRPr="008B1ED2" w:rsidRDefault="008D7F8B" w:rsidP="00F97E4A">
            <w:pPr>
              <w:rPr>
                <w:rFonts w:eastAsia="Times New Roman" w:cs="Times New Roman"/>
                <w:sz w:val="16"/>
                <w:szCs w:val="16"/>
                <w:lang w:eastAsia="da-DK"/>
              </w:rPr>
            </w:pPr>
            <w:r>
              <w:rPr>
                <w:rFonts w:eastAsia="Times New Roman" w:cs="Times New Roman"/>
                <w:sz w:val="16"/>
                <w:szCs w:val="16"/>
                <w:lang w:eastAsia="da-DK"/>
              </w:rPr>
              <w:t>314</w:t>
            </w:r>
            <w:r w:rsidR="00F97E4A" w:rsidRPr="008B1ED2">
              <w:rPr>
                <w:rFonts w:eastAsia="Times New Roman" w:cs="Times New Roman"/>
                <w:sz w:val="16"/>
                <w:szCs w:val="16"/>
                <w:lang w:eastAsia="da-DK"/>
              </w:rPr>
              <w:t>*</w:t>
            </w:r>
          </w:p>
        </w:tc>
        <w:tc>
          <w:tcPr>
            <w:tcW w:w="1091" w:type="dxa"/>
          </w:tcPr>
          <w:p w14:paraId="5D6586A8" w14:textId="5F4CDCF9" w:rsidR="00F97E4A" w:rsidRPr="008B1ED2" w:rsidRDefault="00A07307" w:rsidP="00F97E4A">
            <w:pPr>
              <w:rPr>
                <w:rFonts w:eastAsia="Times New Roman" w:cs="Times New Roman"/>
                <w:sz w:val="16"/>
                <w:szCs w:val="16"/>
                <w:lang w:eastAsia="da-DK"/>
              </w:rPr>
            </w:pPr>
            <w:r>
              <w:rPr>
                <w:rFonts w:eastAsia="Times New Roman" w:cs="Times New Roman"/>
                <w:sz w:val="16"/>
                <w:szCs w:val="16"/>
                <w:lang w:eastAsia="da-DK"/>
              </w:rPr>
              <w:t>471</w:t>
            </w:r>
            <w:r w:rsidR="00F97E4A" w:rsidRPr="008B1ED2">
              <w:rPr>
                <w:rFonts w:eastAsia="Times New Roman" w:cs="Times New Roman"/>
                <w:sz w:val="16"/>
                <w:szCs w:val="16"/>
                <w:lang w:eastAsia="da-DK"/>
              </w:rPr>
              <w:t>*</w:t>
            </w:r>
          </w:p>
        </w:tc>
        <w:tc>
          <w:tcPr>
            <w:tcW w:w="1246" w:type="dxa"/>
          </w:tcPr>
          <w:p w14:paraId="276D6111" w14:textId="3AF02F88"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t>20 tons</w:t>
            </w:r>
          </w:p>
        </w:tc>
        <w:tc>
          <w:tcPr>
            <w:tcW w:w="3056" w:type="dxa"/>
            <w:gridSpan w:val="2"/>
          </w:tcPr>
          <w:p w14:paraId="6429CB45" w14:textId="55DD6369" w:rsidR="00F97E4A" w:rsidRPr="008B1ED2" w:rsidRDefault="00F97E4A" w:rsidP="00F97E4A">
            <w:pPr>
              <w:jc w:val="left"/>
              <w:rPr>
                <w:rFonts w:eastAsia="Times New Roman" w:cs="Times New Roman"/>
                <w:color w:val="FF0000"/>
                <w:sz w:val="16"/>
                <w:szCs w:val="16"/>
                <w:lang w:eastAsia="da-DK"/>
              </w:rPr>
            </w:pPr>
            <w:r w:rsidRPr="008B1ED2">
              <w:rPr>
                <w:rFonts w:eastAsia="Times New Roman" w:cs="Times New Roman"/>
                <w:sz w:val="16"/>
                <w:szCs w:val="16"/>
                <w:lang w:eastAsia="da-DK"/>
              </w:rPr>
              <w:t>Primært i foråret</w:t>
            </w:r>
          </w:p>
        </w:tc>
        <w:tc>
          <w:tcPr>
            <w:tcW w:w="1260" w:type="dxa"/>
          </w:tcPr>
          <w:p w14:paraId="5C005FB2" w14:textId="6A330D06" w:rsidR="00F97E4A" w:rsidRPr="008B1ED2" w:rsidRDefault="00F97E4A" w:rsidP="00F97E4A">
            <w:pPr>
              <w:rPr>
                <w:rFonts w:eastAsia="Times New Roman" w:cs="Times New Roman"/>
                <w:sz w:val="16"/>
                <w:szCs w:val="16"/>
                <w:lang w:eastAsia="da-DK"/>
              </w:rPr>
            </w:pPr>
            <w:r w:rsidRPr="008B1ED2">
              <w:rPr>
                <w:rFonts w:eastAsia="Times New Roman" w:cs="Times New Roman"/>
                <w:sz w:val="16"/>
                <w:szCs w:val="16"/>
                <w:lang w:eastAsia="da-DK"/>
              </w:rPr>
              <w:t>07.00-23.00</w:t>
            </w:r>
          </w:p>
        </w:tc>
      </w:tr>
      <w:tr w:rsidR="00F97E4A" w:rsidRPr="008B1ED2" w14:paraId="152EE47D" w14:textId="77777777" w:rsidTr="00297863">
        <w:tc>
          <w:tcPr>
            <w:tcW w:w="1891" w:type="dxa"/>
            <w:shd w:val="clear" w:color="auto" w:fill="BCE4FA"/>
          </w:tcPr>
          <w:p w14:paraId="3DF21BD0" w14:textId="77777777"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t>Afhentning af gylle til biogas</w:t>
            </w:r>
          </w:p>
        </w:tc>
        <w:tc>
          <w:tcPr>
            <w:tcW w:w="1085" w:type="dxa"/>
          </w:tcPr>
          <w:p w14:paraId="0C21E1D1" w14:textId="55989223" w:rsidR="00F97E4A" w:rsidRPr="008B1ED2" w:rsidRDefault="008D7F8B" w:rsidP="00F97E4A">
            <w:pPr>
              <w:rPr>
                <w:rFonts w:eastAsia="Times New Roman" w:cs="Times New Roman"/>
                <w:sz w:val="16"/>
                <w:szCs w:val="16"/>
                <w:lang w:eastAsia="da-DK"/>
              </w:rPr>
            </w:pPr>
            <w:r>
              <w:rPr>
                <w:rFonts w:eastAsia="Times New Roman" w:cs="Times New Roman"/>
                <w:sz w:val="16"/>
                <w:szCs w:val="16"/>
                <w:lang w:eastAsia="da-DK"/>
              </w:rPr>
              <w:t>0</w:t>
            </w:r>
          </w:p>
        </w:tc>
        <w:tc>
          <w:tcPr>
            <w:tcW w:w="1091" w:type="dxa"/>
          </w:tcPr>
          <w:p w14:paraId="0AE0CDF2" w14:textId="592B3A74" w:rsidR="00F97E4A" w:rsidRPr="008B1ED2" w:rsidRDefault="008D7F8B" w:rsidP="00F97E4A">
            <w:pPr>
              <w:rPr>
                <w:rFonts w:eastAsia="Times New Roman" w:cs="Times New Roman"/>
                <w:sz w:val="16"/>
                <w:szCs w:val="16"/>
                <w:lang w:eastAsia="da-DK"/>
              </w:rPr>
            </w:pPr>
            <w:r>
              <w:rPr>
                <w:rFonts w:eastAsia="Times New Roman" w:cs="Times New Roman"/>
                <w:sz w:val="16"/>
                <w:szCs w:val="16"/>
                <w:lang w:eastAsia="da-DK"/>
              </w:rPr>
              <w:t>0</w:t>
            </w:r>
          </w:p>
        </w:tc>
        <w:tc>
          <w:tcPr>
            <w:tcW w:w="1246" w:type="dxa"/>
          </w:tcPr>
          <w:p w14:paraId="4BA9B4BF" w14:textId="77777777" w:rsidR="00F97E4A" w:rsidRPr="008B1ED2" w:rsidRDefault="00F97E4A" w:rsidP="00F97E4A">
            <w:pPr>
              <w:jc w:val="left"/>
              <w:rPr>
                <w:rFonts w:eastAsia="Times New Roman" w:cs="Times New Roman"/>
                <w:color w:val="FF0000"/>
                <w:sz w:val="16"/>
                <w:szCs w:val="16"/>
                <w:lang w:eastAsia="da-DK"/>
              </w:rPr>
            </w:pPr>
          </w:p>
        </w:tc>
        <w:tc>
          <w:tcPr>
            <w:tcW w:w="3056" w:type="dxa"/>
            <w:gridSpan w:val="2"/>
          </w:tcPr>
          <w:p w14:paraId="3407EDE8" w14:textId="6A6E6A00" w:rsidR="00F97E4A" w:rsidRPr="008B1ED2" w:rsidRDefault="00F97E4A" w:rsidP="00F97E4A">
            <w:pPr>
              <w:jc w:val="left"/>
              <w:rPr>
                <w:rFonts w:eastAsia="Times New Roman" w:cs="Times New Roman"/>
                <w:sz w:val="16"/>
                <w:szCs w:val="16"/>
                <w:lang w:eastAsia="da-DK"/>
              </w:rPr>
            </w:pPr>
          </w:p>
        </w:tc>
        <w:tc>
          <w:tcPr>
            <w:tcW w:w="1260" w:type="dxa"/>
          </w:tcPr>
          <w:p w14:paraId="2F3EBEEA" w14:textId="77777777" w:rsidR="00F97E4A" w:rsidRPr="008B1ED2" w:rsidRDefault="00F97E4A" w:rsidP="00F97E4A">
            <w:pPr>
              <w:rPr>
                <w:rFonts w:eastAsia="Times New Roman" w:cs="Times New Roman"/>
                <w:sz w:val="16"/>
                <w:szCs w:val="16"/>
                <w:lang w:eastAsia="da-DK"/>
              </w:rPr>
            </w:pPr>
          </w:p>
        </w:tc>
      </w:tr>
      <w:tr w:rsidR="007F1830" w:rsidRPr="007F1830" w14:paraId="5960E8DA" w14:textId="77777777" w:rsidTr="00297863">
        <w:tc>
          <w:tcPr>
            <w:tcW w:w="1891" w:type="dxa"/>
            <w:shd w:val="clear" w:color="auto" w:fill="BCE4FA"/>
          </w:tcPr>
          <w:p w14:paraId="19A353B8" w14:textId="77777777"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Levering af fyringsolie</w:t>
            </w:r>
          </w:p>
        </w:tc>
        <w:tc>
          <w:tcPr>
            <w:tcW w:w="1085" w:type="dxa"/>
          </w:tcPr>
          <w:p w14:paraId="29CF78A3" w14:textId="7A73615F" w:rsidR="00F97E4A" w:rsidRPr="007F1830" w:rsidRDefault="00F97E4A" w:rsidP="00F97E4A">
            <w:pPr>
              <w:rPr>
                <w:rFonts w:eastAsia="Times New Roman" w:cs="Times New Roman"/>
                <w:sz w:val="16"/>
                <w:szCs w:val="16"/>
                <w:lang w:eastAsia="da-DK"/>
              </w:rPr>
            </w:pPr>
            <w:r w:rsidRPr="007F1830">
              <w:rPr>
                <w:rFonts w:eastAsia="Times New Roman" w:cs="Times New Roman"/>
                <w:sz w:val="16"/>
                <w:szCs w:val="16"/>
                <w:lang w:eastAsia="da-DK"/>
              </w:rPr>
              <w:t>12</w:t>
            </w:r>
          </w:p>
        </w:tc>
        <w:tc>
          <w:tcPr>
            <w:tcW w:w="1091" w:type="dxa"/>
          </w:tcPr>
          <w:p w14:paraId="1753D7F0" w14:textId="2E00838F" w:rsidR="00F97E4A" w:rsidRPr="007F1830" w:rsidRDefault="007F1830" w:rsidP="00F97E4A">
            <w:pPr>
              <w:rPr>
                <w:rFonts w:eastAsia="Times New Roman" w:cs="Times New Roman"/>
                <w:sz w:val="16"/>
                <w:szCs w:val="16"/>
                <w:lang w:eastAsia="da-DK"/>
              </w:rPr>
            </w:pPr>
            <w:r w:rsidRPr="007F1830">
              <w:rPr>
                <w:rFonts w:eastAsia="Times New Roman" w:cs="Times New Roman"/>
                <w:sz w:val="16"/>
                <w:szCs w:val="16"/>
                <w:lang w:eastAsia="da-DK"/>
              </w:rPr>
              <w:t>12</w:t>
            </w:r>
          </w:p>
        </w:tc>
        <w:tc>
          <w:tcPr>
            <w:tcW w:w="1246" w:type="dxa"/>
          </w:tcPr>
          <w:p w14:paraId="0E7F83E3" w14:textId="77777777" w:rsidR="00F97E4A" w:rsidRPr="007F1830" w:rsidRDefault="00F97E4A" w:rsidP="00F97E4A">
            <w:pPr>
              <w:jc w:val="left"/>
              <w:rPr>
                <w:rFonts w:eastAsia="Times New Roman" w:cs="Times New Roman"/>
                <w:sz w:val="16"/>
                <w:szCs w:val="16"/>
                <w:lang w:eastAsia="da-DK"/>
              </w:rPr>
            </w:pPr>
          </w:p>
        </w:tc>
        <w:tc>
          <w:tcPr>
            <w:tcW w:w="3056" w:type="dxa"/>
            <w:gridSpan w:val="2"/>
          </w:tcPr>
          <w:p w14:paraId="2D73EDDF" w14:textId="77777777"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Ved behov</w:t>
            </w:r>
          </w:p>
          <w:p w14:paraId="184BC39D" w14:textId="77777777" w:rsidR="00F97E4A" w:rsidRPr="007F1830" w:rsidRDefault="00F97E4A" w:rsidP="00F97E4A">
            <w:pPr>
              <w:jc w:val="left"/>
              <w:rPr>
                <w:rFonts w:eastAsia="Times New Roman" w:cs="Times New Roman"/>
                <w:sz w:val="16"/>
                <w:szCs w:val="16"/>
                <w:lang w:eastAsia="da-DK"/>
              </w:rPr>
            </w:pPr>
          </w:p>
        </w:tc>
        <w:tc>
          <w:tcPr>
            <w:tcW w:w="1260" w:type="dxa"/>
          </w:tcPr>
          <w:p w14:paraId="2D9C1F13" w14:textId="2D6E60BE" w:rsidR="00F97E4A" w:rsidRPr="007F1830" w:rsidRDefault="00F97E4A" w:rsidP="00F97E4A">
            <w:pPr>
              <w:rPr>
                <w:rFonts w:eastAsia="Times New Roman" w:cs="Times New Roman"/>
                <w:sz w:val="16"/>
                <w:szCs w:val="16"/>
                <w:lang w:eastAsia="da-DK"/>
              </w:rPr>
            </w:pPr>
            <w:r w:rsidRPr="007F1830">
              <w:rPr>
                <w:rFonts w:eastAsia="Times New Roman" w:cs="Times New Roman"/>
                <w:sz w:val="16"/>
                <w:szCs w:val="16"/>
                <w:lang w:eastAsia="da-DK"/>
              </w:rPr>
              <w:t>6.00 – 18.00</w:t>
            </w:r>
          </w:p>
        </w:tc>
      </w:tr>
      <w:tr w:rsidR="007F1830" w:rsidRPr="007F1830" w14:paraId="4C998FE3" w14:textId="77777777" w:rsidTr="00297863">
        <w:tc>
          <w:tcPr>
            <w:tcW w:w="1891" w:type="dxa"/>
            <w:shd w:val="clear" w:color="auto" w:fill="BCE4FA"/>
          </w:tcPr>
          <w:p w14:paraId="737080D5" w14:textId="77777777"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Levering af halm</w:t>
            </w:r>
          </w:p>
        </w:tc>
        <w:tc>
          <w:tcPr>
            <w:tcW w:w="1085" w:type="dxa"/>
          </w:tcPr>
          <w:p w14:paraId="3E0B4FA2" w14:textId="6AD76B02" w:rsidR="00F97E4A" w:rsidRPr="007F1830" w:rsidRDefault="00CA0F93" w:rsidP="00F97E4A">
            <w:pPr>
              <w:rPr>
                <w:rFonts w:eastAsia="Times New Roman" w:cs="Times New Roman"/>
                <w:sz w:val="16"/>
                <w:szCs w:val="16"/>
                <w:lang w:eastAsia="da-DK"/>
              </w:rPr>
            </w:pPr>
            <w:r w:rsidRPr="007F1830">
              <w:rPr>
                <w:rFonts w:eastAsia="Times New Roman" w:cs="Times New Roman"/>
                <w:sz w:val="16"/>
                <w:szCs w:val="16"/>
                <w:lang w:eastAsia="da-DK"/>
              </w:rPr>
              <w:t>150</w:t>
            </w:r>
          </w:p>
        </w:tc>
        <w:tc>
          <w:tcPr>
            <w:tcW w:w="1091" w:type="dxa"/>
          </w:tcPr>
          <w:p w14:paraId="52FAD530" w14:textId="6F9A0D4C" w:rsidR="00F97E4A" w:rsidRPr="007F1830" w:rsidRDefault="00CA0F93" w:rsidP="00F97E4A">
            <w:pPr>
              <w:rPr>
                <w:rFonts w:eastAsia="Times New Roman" w:cs="Times New Roman"/>
                <w:sz w:val="16"/>
                <w:szCs w:val="16"/>
                <w:lang w:eastAsia="da-DK"/>
              </w:rPr>
            </w:pPr>
            <w:r w:rsidRPr="007F1830">
              <w:rPr>
                <w:rFonts w:eastAsia="Times New Roman" w:cs="Times New Roman"/>
                <w:sz w:val="16"/>
                <w:szCs w:val="16"/>
                <w:lang w:eastAsia="da-DK"/>
              </w:rPr>
              <w:t>100</w:t>
            </w:r>
          </w:p>
        </w:tc>
        <w:tc>
          <w:tcPr>
            <w:tcW w:w="1246" w:type="dxa"/>
          </w:tcPr>
          <w:p w14:paraId="6857889C" w14:textId="77777777" w:rsidR="00F97E4A" w:rsidRPr="007F1830" w:rsidRDefault="00F97E4A" w:rsidP="00F97E4A">
            <w:pPr>
              <w:jc w:val="left"/>
              <w:rPr>
                <w:rFonts w:eastAsia="Times New Roman" w:cs="Times New Roman"/>
                <w:sz w:val="16"/>
                <w:szCs w:val="16"/>
                <w:lang w:eastAsia="da-DK"/>
              </w:rPr>
            </w:pPr>
          </w:p>
        </w:tc>
        <w:tc>
          <w:tcPr>
            <w:tcW w:w="3056" w:type="dxa"/>
            <w:gridSpan w:val="2"/>
          </w:tcPr>
          <w:p w14:paraId="734EEA2F" w14:textId="75A38519"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Jævnt fordelt hen over året</w:t>
            </w:r>
          </w:p>
        </w:tc>
        <w:tc>
          <w:tcPr>
            <w:tcW w:w="1260" w:type="dxa"/>
          </w:tcPr>
          <w:p w14:paraId="357B0C74" w14:textId="02B77DBF" w:rsidR="00F97E4A" w:rsidRPr="007F1830" w:rsidRDefault="00CC7B96" w:rsidP="00F97E4A">
            <w:pPr>
              <w:rPr>
                <w:rFonts w:eastAsia="Times New Roman" w:cs="Times New Roman"/>
                <w:sz w:val="16"/>
                <w:szCs w:val="16"/>
                <w:lang w:eastAsia="da-DK"/>
              </w:rPr>
            </w:pPr>
            <w:r w:rsidRPr="007F1830">
              <w:rPr>
                <w:rFonts w:eastAsia="Times New Roman" w:cs="Times New Roman"/>
                <w:sz w:val="16"/>
                <w:szCs w:val="16"/>
                <w:lang w:eastAsia="da-DK"/>
              </w:rPr>
              <w:t>7</w:t>
            </w:r>
            <w:r w:rsidR="00F97E4A" w:rsidRPr="007F1830">
              <w:rPr>
                <w:rFonts w:eastAsia="Times New Roman" w:cs="Times New Roman"/>
                <w:sz w:val="16"/>
                <w:szCs w:val="16"/>
                <w:lang w:eastAsia="da-DK"/>
              </w:rPr>
              <w:t>.00-</w:t>
            </w:r>
            <w:r w:rsidRPr="007F1830">
              <w:rPr>
                <w:rFonts w:eastAsia="Times New Roman" w:cs="Times New Roman"/>
                <w:sz w:val="16"/>
                <w:szCs w:val="16"/>
                <w:lang w:eastAsia="da-DK"/>
              </w:rPr>
              <w:t>18</w:t>
            </w:r>
            <w:r w:rsidR="00F97E4A" w:rsidRPr="007F1830">
              <w:rPr>
                <w:rFonts w:eastAsia="Times New Roman" w:cs="Times New Roman"/>
                <w:sz w:val="16"/>
                <w:szCs w:val="16"/>
                <w:lang w:eastAsia="da-DK"/>
              </w:rPr>
              <w:t>.00</w:t>
            </w:r>
          </w:p>
        </w:tc>
      </w:tr>
      <w:tr w:rsidR="007F1830" w:rsidRPr="007F1830" w14:paraId="2A3D7F65" w14:textId="77777777" w:rsidTr="00297863">
        <w:tc>
          <w:tcPr>
            <w:tcW w:w="1891" w:type="dxa"/>
            <w:shd w:val="clear" w:color="auto" w:fill="BCE4FA"/>
          </w:tcPr>
          <w:p w14:paraId="3A31D7D3" w14:textId="77777777"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Afhentning af dagrenovation</w:t>
            </w:r>
          </w:p>
        </w:tc>
        <w:tc>
          <w:tcPr>
            <w:tcW w:w="1085" w:type="dxa"/>
          </w:tcPr>
          <w:p w14:paraId="253183C2" w14:textId="3E272808" w:rsidR="00F97E4A" w:rsidRPr="007F1830" w:rsidRDefault="00F97E4A" w:rsidP="00F97E4A">
            <w:pPr>
              <w:rPr>
                <w:rFonts w:eastAsia="Times New Roman" w:cs="Times New Roman"/>
                <w:sz w:val="16"/>
                <w:szCs w:val="16"/>
                <w:lang w:eastAsia="da-DK"/>
              </w:rPr>
            </w:pPr>
            <w:r w:rsidRPr="007F1830">
              <w:rPr>
                <w:rFonts w:eastAsia="Times New Roman" w:cs="Times New Roman"/>
                <w:sz w:val="16"/>
                <w:szCs w:val="16"/>
                <w:lang w:eastAsia="da-DK"/>
              </w:rPr>
              <w:t>26</w:t>
            </w:r>
          </w:p>
        </w:tc>
        <w:tc>
          <w:tcPr>
            <w:tcW w:w="1091" w:type="dxa"/>
          </w:tcPr>
          <w:p w14:paraId="7798759A" w14:textId="29B5C268" w:rsidR="00F97E4A" w:rsidRPr="007F1830" w:rsidRDefault="00CC7B96" w:rsidP="00F97E4A">
            <w:pPr>
              <w:rPr>
                <w:rFonts w:eastAsia="Times New Roman" w:cs="Times New Roman"/>
                <w:sz w:val="16"/>
                <w:szCs w:val="16"/>
                <w:lang w:eastAsia="da-DK"/>
              </w:rPr>
            </w:pPr>
            <w:r w:rsidRPr="007F1830">
              <w:rPr>
                <w:rFonts w:eastAsia="Times New Roman" w:cs="Times New Roman"/>
                <w:sz w:val="16"/>
                <w:szCs w:val="16"/>
                <w:lang w:eastAsia="da-DK"/>
              </w:rPr>
              <w:t>26</w:t>
            </w:r>
          </w:p>
        </w:tc>
        <w:tc>
          <w:tcPr>
            <w:tcW w:w="1246" w:type="dxa"/>
          </w:tcPr>
          <w:p w14:paraId="5EA50F21" w14:textId="77777777" w:rsidR="00F97E4A" w:rsidRPr="007F1830" w:rsidRDefault="00F97E4A" w:rsidP="00F97E4A">
            <w:pPr>
              <w:jc w:val="left"/>
              <w:rPr>
                <w:rFonts w:eastAsia="Times New Roman" w:cs="Times New Roman"/>
                <w:sz w:val="16"/>
                <w:szCs w:val="16"/>
                <w:lang w:eastAsia="da-DK"/>
              </w:rPr>
            </w:pPr>
          </w:p>
        </w:tc>
        <w:tc>
          <w:tcPr>
            <w:tcW w:w="3056" w:type="dxa"/>
            <w:gridSpan w:val="2"/>
          </w:tcPr>
          <w:p w14:paraId="7EF79EF1" w14:textId="2500C4C1"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Jævnt fordelt hen over året</w:t>
            </w:r>
          </w:p>
        </w:tc>
        <w:tc>
          <w:tcPr>
            <w:tcW w:w="1260" w:type="dxa"/>
          </w:tcPr>
          <w:p w14:paraId="7C999030" w14:textId="768ECC47" w:rsidR="00F97E4A" w:rsidRPr="007F1830" w:rsidRDefault="00CC7B96" w:rsidP="00F97E4A">
            <w:pPr>
              <w:rPr>
                <w:rFonts w:eastAsia="Times New Roman" w:cs="Times New Roman"/>
                <w:sz w:val="16"/>
                <w:szCs w:val="16"/>
                <w:lang w:eastAsia="da-DK"/>
              </w:rPr>
            </w:pPr>
            <w:r w:rsidRPr="007F1830">
              <w:rPr>
                <w:rFonts w:eastAsia="Times New Roman" w:cs="Times New Roman"/>
                <w:sz w:val="16"/>
                <w:szCs w:val="16"/>
                <w:lang w:eastAsia="da-DK"/>
              </w:rPr>
              <w:t>7</w:t>
            </w:r>
            <w:r w:rsidR="00F97E4A" w:rsidRPr="007F1830">
              <w:rPr>
                <w:rFonts w:eastAsia="Times New Roman" w:cs="Times New Roman"/>
                <w:sz w:val="16"/>
                <w:szCs w:val="16"/>
                <w:lang w:eastAsia="da-DK"/>
              </w:rPr>
              <w:t>.00-18.00</w:t>
            </w:r>
          </w:p>
        </w:tc>
      </w:tr>
      <w:tr w:rsidR="007F1830" w:rsidRPr="007F1830" w14:paraId="113EC845" w14:textId="77777777" w:rsidTr="00297863">
        <w:tc>
          <w:tcPr>
            <w:tcW w:w="1891" w:type="dxa"/>
            <w:shd w:val="clear" w:color="auto" w:fill="BCE4FA"/>
          </w:tcPr>
          <w:p w14:paraId="144D0635" w14:textId="74EF8552"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 xml:space="preserve">Afhentning </w:t>
            </w:r>
            <w:r w:rsidR="00DD4594" w:rsidRPr="007F1830">
              <w:rPr>
                <w:rFonts w:eastAsia="Times New Roman" w:cs="Times New Roman"/>
                <w:sz w:val="16"/>
                <w:szCs w:val="16"/>
                <w:lang w:eastAsia="da-DK"/>
              </w:rPr>
              <w:t>affaldscontainer</w:t>
            </w:r>
          </w:p>
        </w:tc>
        <w:tc>
          <w:tcPr>
            <w:tcW w:w="1085" w:type="dxa"/>
          </w:tcPr>
          <w:p w14:paraId="69F3E1CA" w14:textId="10FADC2B" w:rsidR="00F97E4A" w:rsidRPr="007F1830" w:rsidRDefault="00DD4594" w:rsidP="00F97E4A">
            <w:pPr>
              <w:rPr>
                <w:rFonts w:eastAsia="Times New Roman" w:cs="Times New Roman"/>
                <w:sz w:val="16"/>
                <w:szCs w:val="16"/>
                <w:lang w:eastAsia="da-DK"/>
              </w:rPr>
            </w:pPr>
            <w:r w:rsidRPr="007F1830">
              <w:rPr>
                <w:rFonts w:eastAsia="Times New Roman" w:cs="Times New Roman"/>
                <w:sz w:val="16"/>
                <w:szCs w:val="16"/>
                <w:lang w:eastAsia="da-DK"/>
              </w:rPr>
              <w:t>4</w:t>
            </w:r>
          </w:p>
        </w:tc>
        <w:tc>
          <w:tcPr>
            <w:tcW w:w="1091" w:type="dxa"/>
          </w:tcPr>
          <w:p w14:paraId="4C29E79C" w14:textId="02DD2050" w:rsidR="00F97E4A" w:rsidRPr="007F1830" w:rsidRDefault="00DD4594" w:rsidP="00F97E4A">
            <w:pPr>
              <w:rPr>
                <w:rFonts w:eastAsia="Times New Roman" w:cs="Times New Roman"/>
                <w:sz w:val="16"/>
                <w:szCs w:val="16"/>
                <w:lang w:eastAsia="da-DK"/>
              </w:rPr>
            </w:pPr>
            <w:r w:rsidRPr="007F1830">
              <w:rPr>
                <w:rFonts w:eastAsia="Times New Roman" w:cs="Times New Roman"/>
                <w:sz w:val="16"/>
                <w:szCs w:val="16"/>
                <w:lang w:eastAsia="da-DK"/>
              </w:rPr>
              <w:t>4</w:t>
            </w:r>
          </w:p>
        </w:tc>
        <w:tc>
          <w:tcPr>
            <w:tcW w:w="1246" w:type="dxa"/>
          </w:tcPr>
          <w:p w14:paraId="7134CADD" w14:textId="77777777" w:rsidR="00F97E4A" w:rsidRPr="007F1830" w:rsidRDefault="00F97E4A" w:rsidP="00F97E4A">
            <w:pPr>
              <w:jc w:val="left"/>
              <w:rPr>
                <w:rFonts w:eastAsia="Times New Roman" w:cs="Times New Roman"/>
                <w:sz w:val="16"/>
                <w:szCs w:val="16"/>
                <w:lang w:eastAsia="da-DK"/>
              </w:rPr>
            </w:pPr>
          </w:p>
        </w:tc>
        <w:tc>
          <w:tcPr>
            <w:tcW w:w="3056" w:type="dxa"/>
            <w:gridSpan w:val="2"/>
          </w:tcPr>
          <w:p w14:paraId="6F9E6A02" w14:textId="782D437F"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Ved behov</w:t>
            </w:r>
          </w:p>
        </w:tc>
        <w:tc>
          <w:tcPr>
            <w:tcW w:w="1260" w:type="dxa"/>
          </w:tcPr>
          <w:p w14:paraId="2B55AF9C" w14:textId="77777777" w:rsidR="00F97E4A" w:rsidRPr="007F1830" w:rsidRDefault="00F97E4A" w:rsidP="00F97E4A">
            <w:pPr>
              <w:rPr>
                <w:rFonts w:eastAsia="Times New Roman" w:cs="Times New Roman"/>
                <w:sz w:val="16"/>
                <w:szCs w:val="16"/>
                <w:lang w:eastAsia="da-DK"/>
              </w:rPr>
            </w:pPr>
            <w:r w:rsidRPr="007F1830">
              <w:rPr>
                <w:rFonts w:eastAsia="Times New Roman" w:cs="Times New Roman"/>
                <w:sz w:val="16"/>
                <w:szCs w:val="16"/>
                <w:lang w:eastAsia="da-DK"/>
              </w:rPr>
              <w:t>6.00-18.00</w:t>
            </w:r>
          </w:p>
        </w:tc>
      </w:tr>
      <w:tr w:rsidR="007F1830" w:rsidRPr="007F1830" w14:paraId="6251CDF0" w14:textId="77777777" w:rsidTr="00297863">
        <w:tc>
          <w:tcPr>
            <w:tcW w:w="1891" w:type="dxa"/>
            <w:shd w:val="clear" w:color="auto" w:fill="BCE4FA"/>
          </w:tcPr>
          <w:p w14:paraId="3095B551" w14:textId="77777777"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Afhentning af jern til skrot</w:t>
            </w:r>
          </w:p>
        </w:tc>
        <w:tc>
          <w:tcPr>
            <w:tcW w:w="1085" w:type="dxa"/>
          </w:tcPr>
          <w:p w14:paraId="7A59AB61" w14:textId="7AF8C953" w:rsidR="00F97E4A" w:rsidRPr="007F1830" w:rsidRDefault="00DD4594" w:rsidP="00F97E4A">
            <w:pPr>
              <w:rPr>
                <w:rFonts w:eastAsia="Times New Roman" w:cs="Times New Roman"/>
                <w:sz w:val="16"/>
                <w:szCs w:val="16"/>
                <w:lang w:eastAsia="da-DK"/>
              </w:rPr>
            </w:pPr>
            <w:r w:rsidRPr="007F1830">
              <w:rPr>
                <w:rFonts w:eastAsia="Times New Roman" w:cs="Times New Roman"/>
                <w:sz w:val="16"/>
                <w:szCs w:val="16"/>
                <w:lang w:eastAsia="da-DK"/>
              </w:rPr>
              <w:t>2</w:t>
            </w:r>
          </w:p>
        </w:tc>
        <w:tc>
          <w:tcPr>
            <w:tcW w:w="1091" w:type="dxa"/>
          </w:tcPr>
          <w:p w14:paraId="5D10A8F7" w14:textId="28F30EE9" w:rsidR="00F97E4A" w:rsidRPr="007F1830" w:rsidRDefault="00437B8A" w:rsidP="00F97E4A">
            <w:pPr>
              <w:rPr>
                <w:rFonts w:eastAsia="Times New Roman" w:cs="Times New Roman"/>
                <w:sz w:val="16"/>
                <w:szCs w:val="16"/>
                <w:lang w:eastAsia="da-DK"/>
              </w:rPr>
            </w:pPr>
            <w:r w:rsidRPr="007F1830">
              <w:rPr>
                <w:rFonts w:eastAsia="Times New Roman" w:cs="Times New Roman"/>
                <w:sz w:val="16"/>
                <w:szCs w:val="16"/>
                <w:lang w:eastAsia="da-DK"/>
              </w:rPr>
              <w:t>2</w:t>
            </w:r>
          </w:p>
        </w:tc>
        <w:tc>
          <w:tcPr>
            <w:tcW w:w="1246" w:type="dxa"/>
          </w:tcPr>
          <w:p w14:paraId="65228A92" w14:textId="77777777" w:rsidR="00F97E4A" w:rsidRPr="007F1830" w:rsidRDefault="00F97E4A" w:rsidP="00F97E4A">
            <w:pPr>
              <w:jc w:val="left"/>
              <w:rPr>
                <w:rFonts w:eastAsia="Times New Roman" w:cs="Times New Roman"/>
                <w:sz w:val="16"/>
                <w:szCs w:val="16"/>
                <w:lang w:eastAsia="da-DK"/>
              </w:rPr>
            </w:pPr>
          </w:p>
        </w:tc>
        <w:tc>
          <w:tcPr>
            <w:tcW w:w="3056" w:type="dxa"/>
            <w:gridSpan w:val="2"/>
          </w:tcPr>
          <w:p w14:paraId="1985DF93" w14:textId="06FEF0E7"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Ved behov</w:t>
            </w:r>
          </w:p>
        </w:tc>
        <w:tc>
          <w:tcPr>
            <w:tcW w:w="1260" w:type="dxa"/>
          </w:tcPr>
          <w:p w14:paraId="3FDED302" w14:textId="77777777" w:rsidR="00F97E4A" w:rsidRPr="007F1830" w:rsidRDefault="00F97E4A" w:rsidP="00F97E4A">
            <w:pPr>
              <w:rPr>
                <w:rFonts w:eastAsia="Times New Roman" w:cs="Times New Roman"/>
                <w:sz w:val="16"/>
                <w:szCs w:val="16"/>
                <w:lang w:eastAsia="da-DK"/>
              </w:rPr>
            </w:pPr>
            <w:r w:rsidRPr="007F1830">
              <w:rPr>
                <w:rFonts w:eastAsia="Times New Roman" w:cs="Times New Roman"/>
                <w:sz w:val="16"/>
                <w:szCs w:val="16"/>
                <w:lang w:eastAsia="da-DK"/>
              </w:rPr>
              <w:t>6.00-18.00</w:t>
            </w:r>
          </w:p>
        </w:tc>
      </w:tr>
      <w:tr w:rsidR="007F1830" w:rsidRPr="007F1830" w14:paraId="6400801F" w14:textId="77777777" w:rsidTr="00297863">
        <w:tc>
          <w:tcPr>
            <w:tcW w:w="1891" w:type="dxa"/>
            <w:shd w:val="clear" w:color="auto" w:fill="BCE4FA"/>
          </w:tcPr>
          <w:p w14:paraId="775664B3" w14:textId="77777777"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Afhentning af spildolie</w:t>
            </w:r>
          </w:p>
          <w:p w14:paraId="4862122D" w14:textId="77777777" w:rsidR="00F97E4A" w:rsidRPr="007F1830" w:rsidRDefault="00F97E4A" w:rsidP="00F97E4A">
            <w:pPr>
              <w:jc w:val="left"/>
              <w:rPr>
                <w:rFonts w:eastAsia="Times New Roman" w:cs="Times New Roman"/>
                <w:sz w:val="16"/>
                <w:szCs w:val="16"/>
                <w:lang w:eastAsia="da-DK"/>
              </w:rPr>
            </w:pPr>
          </w:p>
        </w:tc>
        <w:tc>
          <w:tcPr>
            <w:tcW w:w="1085" w:type="dxa"/>
          </w:tcPr>
          <w:p w14:paraId="75601898" w14:textId="6A62796D" w:rsidR="00F97E4A" w:rsidRPr="007F1830" w:rsidRDefault="00DD4594" w:rsidP="00F97E4A">
            <w:pPr>
              <w:rPr>
                <w:rFonts w:eastAsia="Times New Roman" w:cs="Times New Roman"/>
                <w:sz w:val="16"/>
                <w:szCs w:val="16"/>
                <w:lang w:eastAsia="da-DK"/>
              </w:rPr>
            </w:pPr>
            <w:r w:rsidRPr="007F1830">
              <w:rPr>
                <w:rFonts w:eastAsia="Times New Roman" w:cs="Times New Roman"/>
                <w:sz w:val="16"/>
                <w:szCs w:val="16"/>
                <w:lang w:eastAsia="da-DK"/>
              </w:rPr>
              <w:t>0</w:t>
            </w:r>
          </w:p>
        </w:tc>
        <w:tc>
          <w:tcPr>
            <w:tcW w:w="1091" w:type="dxa"/>
          </w:tcPr>
          <w:p w14:paraId="029C6DAB" w14:textId="39FF154F" w:rsidR="00F97E4A" w:rsidRPr="007F1830" w:rsidRDefault="00CC7B96" w:rsidP="00F97E4A">
            <w:pPr>
              <w:rPr>
                <w:rFonts w:eastAsia="Times New Roman" w:cs="Times New Roman"/>
                <w:sz w:val="16"/>
                <w:szCs w:val="16"/>
                <w:lang w:eastAsia="da-DK"/>
              </w:rPr>
            </w:pPr>
            <w:r w:rsidRPr="007F1830">
              <w:rPr>
                <w:rFonts w:eastAsia="Times New Roman" w:cs="Times New Roman"/>
                <w:sz w:val="16"/>
                <w:szCs w:val="16"/>
                <w:lang w:eastAsia="da-DK"/>
              </w:rPr>
              <w:t>0</w:t>
            </w:r>
          </w:p>
        </w:tc>
        <w:tc>
          <w:tcPr>
            <w:tcW w:w="1246" w:type="dxa"/>
          </w:tcPr>
          <w:p w14:paraId="7C8813FC" w14:textId="77777777" w:rsidR="00F97E4A" w:rsidRPr="007F1830" w:rsidRDefault="00F97E4A" w:rsidP="00F97E4A">
            <w:pPr>
              <w:jc w:val="left"/>
              <w:rPr>
                <w:rFonts w:eastAsia="Times New Roman" w:cs="Times New Roman"/>
                <w:sz w:val="16"/>
                <w:szCs w:val="16"/>
                <w:lang w:eastAsia="da-DK"/>
              </w:rPr>
            </w:pPr>
          </w:p>
        </w:tc>
        <w:tc>
          <w:tcPr>
            <w:tcW w:w="3056" w:type="dxa"/>
            <w:gridSpan w:val="2"/>
          </w:tcPr>
          <w:p w14:paraId="03310C55" w14:textId="42923815" w:rsidR="00F97E4A" w:rsidRPr="007F1830" w:rsidRDefault="00F97E4A" w:rsidP="00F97E4A">
            <w:pPr>
              <w:jc w:val="left"/>
              <w:rPr>
                <w:rFonts w:eastAsia="Times New Roman" w:cs="Times New Roman"/>
                <w:sz w:val="16"/>
                <w:szCs w:val="16"/>
                <w:lang w:eastAsia="da-DK"/>
              </w:rPr>
            </w:pPr>
            <w:r w:rsidRPr="007F1830">
              <w:rPr>
                <w:rFonts w:eastAsia="Times New Roman" w:cs="Times New Roman"/>
                <w:sz w:val="16"/>
                <w:szCs w:val="16"/>
                <w:lang w:eastAsia="da-DK"/>
              </w:rPr>
              <w:t>Ved behov</w:t>
            </w:r>
          </w:p>
        </w:tc>
        <w:tc>
          <w:tcPr>
            <w:tcW w:w="1260" w:type="dxa"/>
          </w:tcPr>
          <w:p w14:paraId="0BB2C371" w14:textId="77777777" w:rsidR="00F97E4A" w:rsidRPr="007F1830" w:rsidRDefault="00F97E4A" w:rsidP="00F97E4A">
            <w:pPr>
              <w:rPr>
                <w:rFonts w:eastAsia="Times New Roman" w:cs="Times New Roman"/>
                <w:sz w:val="16"/>
                <w:szCs w:val="16"/>
                <w:lang w:eastAsia="da-DK"/>
              </w:rPr>
            </w:pPr>
            <w:r w:rsidRPr="007F1830">
              <w:rPr>
                <w:rFonts w:eastAsia="Times New Roman" w:cs="Times New Roman"/>
                <w:sz w:val="16"/>
                <w:szCs w:val="16"/>
                <w:lang w:eastAsia="da-DK"/>
              </w:rPr>
              <w:t>6.00-18.00</w:t>
            </w:r>
          </w:p>
        </w:tc>
      </w:tr>
      <w:tr w:rsidR="00F97E4A" w:rsidRPr="008B1ED2" w14:paraId="1582562A" w14:textId="77777777" w:rsidTr="003E67B5">
        <w:tc>
          <w:tcPr>
            <w:tcW w:w="1891" w:type="dxa"/>
            <w:shd w:val="clear" w:color="auto" w:fill="08496C"/>
          </w:tcPr>
          <w:p w14:paraId="02400D55" w14:textId="4A0A994B" w:rsidR="00F97E4A" w:rsidRPr="008B1ED2" w:rsidRDefault="00F97E4A" w:rsidP="00F97E4A">
            <w:pPr>
              <w:jc w:val="left"/>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Vedr</w:t>
            </w:r>
            <w:r w:rsidR="00E612A4">
              <w:rPr>
                <w:rFonts w:eastAsia="Times New Roman" w:cs="Times New Roman"/>
                <w:b/>
                <w:color w:val="FFFFFF" w:themeColor="background1"/>
                <w:sz w:val="16"/>
                <w:szCs w:val="16"/>
                <w:lang w:eastAsia="da-DK"/>
              </w:rPr>
              <w:t>.</w:t>
            </w:r>
            <w:r w:rsidRPr="008B1ED2">
              <w:rPr>
                <w:rFonts w:eastAsia="Times New Roman" w:cs="Times New Roman"/>
                <w:b/>
                <w:color w:val="FFFFFF" w:themeColor="background1"/>
                <w:sz w:val="16"/>
                <w:szCs w:val="16"/>
                <w:lang w:eastAsia="da-DK"/>
              </w:rPr>
              <w:t xml:space="preserve"> Markbrug</w:t>
            </w:r>
          </w:p>
        </w:tc>
        <w:tc>
          <w:tcPr>
            <w:tcW w:w="1085" w:type="dxa"/>
            <w:shd w:val="clear" w:color="auto" w:fill="08496C"/>
          </w:tcPr>
          <w:p w14:paraId="6E4C2588" w14:textId="77777777" w:rsidR="00F97E4A" w:rsidRPr="008B1ED2" w:rsidRDefault="00F97E4A" w:rsidP="00F97E4A">
            <w:pPr>
              <w:rPr>
                <w:rFonts w:eastAsia="Times New Roman" w:cs="Times New Roman"/>
                <w:color w:val="FFFFFF" w:themeColor="background1"/>
                <w:sz w:val="16"/>
                <w:szCs w:val="16"/>
                <w:lang w:eastAsia="da-DK"/>
              </w:rPr>
            </w:pPr>
          </w:p>
        </w:tc>
        <w:tc>
          <w:tcPr>
            <w:tcW w:w="1091" w:type="dxa"/>
            <w:shd w:val="clear" w:color="auto" w:fill="08496C"/>
          </w:tcPr>
          <w:p w14:paraId="7A48C053" w14:textId="77777777" w:rsidR="00F97E4A" w:rsidRPr="008B1ED2" w:rsidRDefault="00F97E4A" w:rsidP="00F97E4A">
            <w:pPr>
              <w:rPr>
                <w:rFonts w:eastAsia="Times New Roman" w:cs="Times New Roman"/>
                <w:color w:val="FFFFFF" w:themeColor="background1"/>
                <w:sz w:val="16"/>
                <w:szCs w:val="16"/>
                <w:lang w:eastAsia="da-DK"/>
              </w:rPr>
            </w:pPr>
          </w:p>
        </w:tc>
        <w:tc>
          <w:tcPr>
            <w:tcW w:w="1246" w:type="dxa"/>
            <w:shd w:val="clear" w:color="auto" w:fill="08496C"/>
          </w:tcPr>
          <w:p w14:paraId="6E50A62B" w14:textId="77777777" w:rsidR="00F97E4A" w:rsidRPr="008B1ED2" w:rsidRDefault="00F97E4A" w:rsidP="00F97E4A">
            <w:pPr>
              <w:jc w:val="left"/>
              <w:rPr>
                <w:rFonts w:eastAsia="Times New Roman" w:cs="Times New Roman"/>
                <w:color w:val="FFFFFF" w:themeColor="background1"/>
                <w:sz w:val="16"/>
                <w:szCs w:val="16"/>
                <w:lang w:eastAsia="da-DK"/>
              </w:rPr>
            </w:pPr>
          </w:p>
        </w:tc>
        <w:tc>
          <w:tcPr>
            <w:tcW w:w="3056" w:type="dxa"/>
            <w:gridSpan w:val="2"/>
            <w:shd w:val="clear" w:color="auto" w:fill="08496C"/>
          </w:tcPr>
          <w:p w14:paraId="3338A069" w14:textId="77777777" w:rsidR="00F97E4A" w:rsidRPr="008B1ED2" w:rsidRDefault="00F97E4A" w:rsidP="00F97E4A">
            <w:pPr>
              <w:jc w:val="left"/>
              <w:rPr>
                <w:rFonts w:eastAsia="Times New Roman" w:cs="Times New Roman"/>
                <w:color w:val="FFFFFF" w:themeColor="background1"/>
                <w:sz w:val="16"/>
                <w:szCs w:val="16"/>
                <w:lang w:eastAsia="da-DK"/>
              </w:rPr>
            </w:pPr>
          </w:p>
        </w:tc>
        <w:tc>
          <w:tcPr>
            <w:tcW w:w="1260" w:type="dxa"/>
            <w:shd w:val="clear" w:color="auto" w:fill="08496C"/>
          </w:tcPr>
          <w:p w14:paraId="1E6EA37B" w14:textId="77777777" w:rsidR="00F97E4A" w:rsidRPr="008B1ED2" w:rsidRDefault="00F97E4A" w:rsidP="00F97E4A">
            <w:pPr>
              <w:rPr>
                <w:rFonts w:eastAsia="Times New Roman" w:cs="Times New Roman"/>
                <w:color w:val="FFFFFF" w:themeColor="background1"/>
                <w:sz w:val="16"/>
                <w:szCs w:val="16"/>
                <w:lang w:eastAsia="da-DK"/>
              </w:rPr>
            </w:pPr>
          </w:p>
        </w:tc>
      </w:tr>
      <w:tr w:rsidR="00CC7B96" w:rsidRPr="00CC7B96" w14:paraId="307889BD" w14:textId="77777777" w:rsidTr="00297863">
        <w:tc>
          <w:tcPr>
            <w:tcW w:w="1891" w:type="dxa"/>
            <w:shd w:val="clear" w:color="auto" w:fill="BCE4FA"/>
          </w:tcPr>
          <w:p w14:paraId="443050BD" w14:textId="77777777" w:rsidR="00F97E4A" w:rsidRPr="00CC7B96" w:rsidRDefault="00F97E4A" w:rsidP="00F97E4A">
            <w:pPr>
              <w:jc w:val="left"/>
              <w:rPr>
                <w:rFonts w:eastAsia="Times New Roman" w:cs="Times New Roman"/>
                <w:sz w:val="16"/>
                <w:szCs w:val="16"/>
                <w:lang w:eastAsia="da-DK"/>
              </w:rPr>
            </w:pPr>
            <w:r w:rsidRPr="00CC7B96">
              <w:rPr>
                <w:rFonts w:eastAsia="Times New Roman" w:cs="Times New Roman"/>
                <w:sz w:val="16"/>
                <w:szCs w:val="16"/>
                <w:lang w:eastAsia="da-DK"/>
              </w:rPr>
              <w:t>Levering af såsæd til markbrug</w:t>
            </w:r>
          </w:p>
        </w:tc>
        <w:tc>
          <w:tcPr>
            <w:tcW w:w="1085" w:type="dxa"/>
          </w:tcPr>
          <w:p w14:paraId="0C964771" w14:textId="7258FED4" w:rsidR="00F97E4A" w:rsidRPr="00CC7B96" w:rsidRDefault="00F97E4A" w:rsidP="00F97E4A">
            <w:pPr>
              <w:rPr>
                <w:rFonts w:eastAsia="Times New Roman" w:cs="Times New Roman"/>
                <w:sz w:val="16"/>
                <w:szCs w:val="16"/>
                <w:lang w:eastAsia="da-DK"/>
              </w:rPr>
            </w:pPr>
            <w:r w:rsidRPr="00CC7B96">
              <w:rPr>
                <w:rFonts w:eastAsia="Times New Roman" w:cs="Times New Roman"/>
                <w:sz w:val="16"/>
                <w:szCs w:val="16"/>
                <w:lang w:eastAsia="da-DK"/>
              </w:rPr>
              <w:t>2</w:t>
            </w:r>
          </w:p>
        </w:tc>
        <w:tc>
          <w:tcPr>
            <w:tcW w:w="1091" w:type="dxa"/>
          </w:tcPr>
          <w:p w14:paraId="7C3F7949" w14:textId="3CEFCE6C" w:rsidR="00F97E4A" w:rsidRPr="00CC7B96" w:rsidRDefault="00CC7B96" w:rsidP="00F97E4A">
            <w:pPr>
              <w:rPr>
                <w:rFonts w:eastAsia="Times New Roman" w:cs="Times New Roman"/>
                <w:sz w:val="16"/>
                <w:szCs w:val="16"/>
                <w:lang w:eastAsia="da-DK"/>
              </w:rPr>
            </w:pPr>
            <w:r w:rsidRPr="00CC7B96">
              <w:rPr>
                <w:rFonts w:eastAsia="Times New Roman" w:cs="Times New Roman"/>
                <w:sz w:val="16"/>
                <w:szCs w:val="16"/>
                <w:lang w:eastAsia="da-DK"/>
              </w:rPr>
              <w:t>2</w:t>
            </w:r>
          </w:p>
        </w:tc>
        <w:tc>
          <w:tcPr>
            <w:tcW w:w="1246" w:type="dxa"/>
          </w:tcPr>
          <w:p w14:paraId="5425475E" w14:textId="77777777" w:rsidR="00F97E4A" w:rsidRPr="00CC7B96" w:rsidRDefault="00F97E4A" w:rsidP="00F97E4A">
            <w:pPr>
              <w:jc w:val="left"/>
              <w:rPr>
                <w:rFonts w:eastAsia="Times New Roman" w:cs="Times New Roman"/>
                <w:sz w:val="16"/>
                <w:szCs w:val="16"/>
                <w:lang w:eastAsia="da-DK"/>
              </w:rPr>
            </w:pPr>
          </w:p>
        </w:tc>
        <w:tc>
          <w:tcPr>
            <w:tcW w:w="3056" w:type="dxa"/>
            <w:gridSpan w:val="2"/>
          </w:tcPr>
          <w:p w14:paraId="336627C8" w14:textId="05466BC1" w:rsidR="00F97E4A" w:rsidRPr="00CC7B96" w:rsidRDefault="00F97E4A" w:rsidP="00F97E4A">
            <w:pPr>
              <w:jc w:val="left"/>
              <w:rPr>
                <w:rFonts w:eastAsia="Times New Roman" w:cs="Times New Roman"/>
                <w:sz w:val="16"/>
                <w:szCs w:val="16"/>
                <w:lang w:eastAsia="da-DK"/>
              </w:rPr>
            </w:pPr>
            <w:r w:rsidRPr="00CC7B96">
              <w:rPr>
                <w:rFonts w:eastAsia="Times New Roman" w:cs="Times New Roman"/>
                <w:sz w:val="16"/>
                <w:szCs w:val="16"/>
                <w:lang w:eastAsia="da-DK"/>
              </w:rPr>
              <w:t>To gange om året</w:t>
            </w:r>
          </w:p>
        </w:tc>
        <w:tc>
          <w:tcPr>
            <w:tcW w:w="1260" w:type="dxa"/>
          </w:tcPr>
          <w:p w14:paraId="7110E6F0" w14:textId="6B2B3D1D" w:rsidR="00F97E4A" w:rsidRPr="00CC7B96" w:rsidRDefault="00F97E4A" w:rsidP="00F97E4A">
            <w:pPr>
              <w:rPr>
                <w:rFonts w:eastAsia="Times New Roman" w:cs="Times New Roman"/>
                <w:sz w:val="16"/>
                <w:szCs w:val="16"/>
                <w:lang w:eastAsia="da-DK"/>
              </w:rPr>
            </w:pPr>
            <w:r w:rsidRPr="00CC7B96">
              <w:rPr>
                <w:rFonts w:eastAsia="Times New Roman" w:cs="Times New Roman"/>
                <w:sz w:val="16"/>
                <w:szCs w:val="16"/>
                <w:lang w:eastAsia="da-DK"/>
              </w:rPr>
              <w:t>6.00-18.00</w:t>
            </w:r>
          </w:p>
        </w:tc>
      </w:tr>
      <w:tr w:rsidR="00CC7B96" w:rsidRPr="00CC7B96" w14:paraId="37A1C82D" w14:textId="77777777" w:rsidTr="00297863">
        <w:tc>
          <w:tcPr>
            <w:tcW w:w="1891" w:type="dxa"/>
            <w:shd w:val="clear" w:color="auto" w:fill="BCE4FA"/>
          </w:tcPr>
          <w:p w14:paraId="1B48D794" w14:textId="77777777" w:rsidR="00F97E4A" w:rsidRPr="00CC7B96" w:rsidRDefault="00F97E4A" w:rsidP="00F97E4A">
            <w:pPr>
              <w:jc w:val="left"/>
              <w:rPr>
                <w:rFonts w:eastAsia="Times New Roman" w:cs="Times New Roman"/>
                <w:sz w:val="16"/>
                <w:szCs w:val="16"/>
                <w:lang w:eastAsia="da-DK"/>
              </w:rPr>
            </w:pPr>
            <w:r w:rsidRPr="00CC7B96">
              <w:rPr>
                <w:rFonts w:eastAsia="Times New Roman" w:cs="Times New Roman"/>
                <w:sz w:val="16"/>
                <w:szCs w:val="16"/>
                <w:lang w:eastAsia="da-DK"/>
              </w:rPr>
              <w:t>Levering af sprøjtemidler til markbrug</w:t>
            </w:r>
          </w:p>
        </w:tc>
        <w:tc>
          <w:tcPr>
            <w:tcW w:w="1085" w:type="dxa"/>
          </w:tcPr>
          <w:p w14:paraId="5482F9EB" w14:textId="1A4090C8" w:rsidR="00F97E4A" w:rsidRPr="00CC7B96" w:rsidRDefault="00CC7B96" w:rsidP="00F97E4A">
            <w:pPr>
              <w:rPr>
                <w:rFonts w:eastAsia="Times New Roman" w:cs="Times New Roman"/>
                <w:sz w:val="16"/>
                <w:szCs w:val="16"/>
                <w:lang w:eastAsia="da-DK"/>
              </w:rPr>
            </w:pPr>
            <w:r w:rsidRPr="00CC7B96">
              <w:rPr>
                <w:rFonts w:eastAsia="Times New Roman" w:cs="Times New Roman"/>
                <w:sz w:val="16"/>
                <w:szCs w:val="16"/>
                <w:lang w:eastAsia="da-DK"/>
              </w:rPr>
              <w:t>2</w:t>
            </w:r>
          </w:p>
        </w:tc>
        <w:tc>
          <w:tcPr>
            <w:tcW w:w="1091" w:type="dxa"/>
          </w:tcPr>
          <w:p w14:paraId="3FBA8C34" w14:textId="56CED961" w:rsidR="00F97E4A" w:rsidRPr="00CC7B96" w:rsidRDefault="00CC7B96" w:rsidP="00F97E4A">
            <w:pPr>
              <w:rPr>
                <w:rFonts w:eastAsia="Times New Roman" w:cs="Times New Roman"/>
                <w:sz w:val="16"/>
                <w:szCs w:val="16"/>
                <w:lang w:eastAsia="da-DK"/>
              </w:rPr>
            </w:pPr>
            <w:r w:rsidRPr="00CC7B96">
              <w:rPr>
                <w:rFonts w:eastAsia="Times New Roman" w:cs="Times New Roman"/>
                <w:sz w:val="16"/>
                <w:szCs w:val="16"/>
                <w:lang w:eastAsia="da-DK"/>
              </w:rPr>
              <w:t>0</w:t>
            </w:r>
          </w:p>
        </w:tc>
        <w:tc>
          <w:tcPr>
            <w:tcW w:w="1246" w:type="dxa"/>
          </w:tcPr>
          <w:p w14:paraId="06D1434C" w14:textId="77777777" w:rsidR="00F97E4A" w:rsidRPr="00CC7B96" w:rsidRDefault="00F97E4A" w:rsidP="00F97E4A">
            <w:pPr>
              <w:jc w:val="left"/>
              <w:rPr>
                <w:rFonts w:eastAsia="Times New Roman" w:cs="Times New Roman"/>
                <w:sz w:val="16"/>
                <w:szCs w:val="16"/>
                <w:lang w:eastAsia="da-DK"/>
              </w:rPr>
            </w:pPr>
          </w:p>
        </w:tc>
        <w:tc>
          <w:tcPr>
            <w:tcW w:w="3056" w:type="dxa"/>
            <w:gridSpan w:val="2"/>
          </w:tcPr>
          <w:p w14:paraId="3AA8E287" w14:textId="04A9587C" w:rsidR="00F97E4A" w:rsidRPr="00CC7B96" w:rsidRDefault="00F97E4A" w:rsidP="00F97E4A">
            <w:pPr>
              <w:jc w:val="left"/>
              <w:rPr>
                <w:rFonts w:eastAsia="Times New Roman" w:cs="Times New Roman"/>
                <w:sz w:val="16"/>
                <w:szCs w:val="16"/>
                <w:lang w:eastAsia="da-DK"/>
              </w:rPr>
            </w:pPr>
            <w:r w:rsidRPr="00CC7B96">
              <w:rPr>
                <w:rFonts w:eastAsia="Times New Roman" w:cs="Times New Roman"/>
                <w:sz w:val="16"/>
                <w:szCs w:val="16"/>
                <w:lang w:eastAsia="da-DK"/>
              </w:rPr>
              <w:t>Forår/efterår</w:t>
            </w:r>
          </w:p>
        </w:tc>
        <w:tc>
          <w:tcPr>
            <w:tcW w:w="1260" w:type="dxa"/>
          </w:tcPr>
          <w:p w14:paraId="7C071AF3" w14:textId="74D468B5" w:rsidR="00F97E4A" w:rsidRPr="00CC7B96" w:rsidRDefault="00F97E4A" w:rsidP="00F97E4A">
            <w:pPr>
              <w:rPr>
                <w:rFonts w:eastAsia="Times New Roman" w:cs="Times New Roman"/>
                <w:sz w:val="16"/>
                <w:szCs w:val="16"/>
                <w:lang w:eastAsia="da-DK"/>
              </w:rPr>
            </w:pPr>
            <w:r w:rsidRPr="00CC7B96">
              <w:rPr>
                <w:rFonts w:eastAsia="Times New Roman" w:cs="Times New Roman"/>
                <w:sz w:val="16"/>
                <w:szCs w:val="16"/>
                <w:lang w:eastAsia="da-DK"/>
              </w:rPr>
              <w:t>6.00-18.00</w:t>
            </w:r>
          </w:p>
        </w:tc>
      </w:tr>
      <w:tr w:rsidR="00CC7B96" w:rsidRPr="00CC7B96" w14:paraId="582C0A34" w14:textId="77777777" w:rsidTr="00297863">
        <w:tc>
          <w:tcPr>
            <w:tcW w:w="1891" w:type="dxa"/>
            <w:shd w:val="clear" w:color="auto" w:fill="BCE4FA"/>
          </w:tcPr>
          <w:p w14:paraId="54892F67" w14:textId="77777777" w:rsidR="00F97E4A" w:rsidRPr="00CC7B96" w:rsidRDefault="00F97E4A" w:rsidP="00F97E4A">
            <w:pPr>
              <w:jc w:val="left"/>
              <w:rPr>
                <w:rFonts w:eastAsia="Times New Roman" w:cs="Times New Roman"/>
                <w:sz w:val="16"/>
                <w:szCs w:val="16"/>
                <w:lang w:eastAsia="da-DK"/>
              </w:rPr>
            </w:pPr>
            <w:r w:rsidRPr="00CC7B96">
              <w:rPr>
                <w:rFonts w:eastAsia="Times New Roman" w:cs="Times New Roman"/>
                <w:sz w:val="16"/>
                <w:szCs w:val="16"/>
                <w:lang w:eastAsia="da-DK"/>
              </w:rPr>
              <w:t>Levering af gødning markbrug</w:t>
            </w:r>
          </w:p>
        </w:tc>
        <w:tc>
          <w:tcPr>
            <w:tcW w:w="1085" w:type="dxa"/>
          </w:tcPr>
          <w:p w14:paraId="2DEC6014" w14:textId="72734778" w:rsidR="00F97E4A" w:rsidRPr="00CC7B96" w:rsidRDefault="00F97E4A" w:rsidP="00F97E4A">
            <w:pPr>
              <w:rPr>
                <w:rFonts w:eastAsia="Times New Roman" w:cs="Times New Roman"/>
                <w:sz w:val="16"/>
                <w:szCs w:val="16"/>
                <w:lang w:eastAsia="da-DK"/>
              </w:rPr>
            </w:pPr>
            <w:r w:rsidRPr="00CC7B96">
              <w:rPr>
                <w:rFonts w:eastAsia="Times New Roman" w:cs="Times New Roman"/>
                <w:sz w:val="16"/>
                <w:szCs w:val="16"/>
                <w:lang w:eastAsia="da-DK"/>
              </w:rPr>
              <w:t>2</w:t>
            </w:r>
          </w:p>
        </w:tc>
        <w:tc>
          <w:tcPr>
            <w:tcW w:w="1091" w:type="dxa"/>
          </w:tcPr>
          <w:p w14:paraId="602EBB0D" w14:textId="58763767" w:rsidR="00F97E4A" w:rsidRPr="00CC7B96" w:rsidRDefault="00CC7B96" w:rsidP="00F97E4A">
            <w:pPr>
              <w:rPr>
                <w:rFonts w:eastAsia="Times New Roman" w:cs="Times New Roman"/>
                <w:sz w:val="16"/>
                <w:szCs w:val="16"/>
                <w:lang w:eastAsia="da-DK"/>
              </w:rPr>
            </w:pPr>
            <w:r w:rsidRPr="00CC7B96">
              <w:rPr>
                <w:rFonts w:eastAsia="Times New Roman" w:cs="Times New Roman"/>
                <w:sz w:val="16"/>
                <w:szCs w:val="16"/>
                <w:lang w:eastAsia="da-DK"/>
              </w:rPr>
              <w:t>2</w:t>
            </w:r>
          </w:p>
        </w:tc>
        <w:tc>
          <w:tcPr>
            <w:tcW w:w="1246" w:type="dxa"/>
          </w:tcPr>
          <w:p w14:paraId="5B32FCD8" w14:textId="77777777" w:rsidR="00F97E4A" w:rsidRPr="00CC7B96" w:rsidRDefault="00F97E4A" w:rsidP="00F97E4A">
            <w:pPr>
              <w:jc w:val="left"/>
              <w:rPr>
                <w:rFonts w:eastAsia="Times New Roman" w:cs="Times New Roman"/>
                <w:sz w:val="16"/>
                <w:szCs w:val="16"/>
                <w:lang w:eastAsia="da-DK"/>
              </w:rPr>
            </w:pPr>
          </w:p>
        </w:tc>
        <w:tc>
          <w:tcPr>
            <w:tcW w:w="3056" w:type="dxa"/>
            <w:gridSpan w:val="2"/>
          </w:tcPr>
          <w:p w14:paraId="2E78933B" w14:textId="747AF22A" w:rsidR="00F97E4A" w:rsidRPr="00CC7B96" w:rsidRDefault="00F97E4A" w:rsidP="00F97E4A">
            <w:pPr>
              <w:jc w:val="left"/>
              <w:rPr>
                <w:rFonts w:eastAsia="Times New Roman" w:cs="Times New Roman"/>
                <w:sz w:val="16"/>
                <w:szCs w:val="16"/>
                <w:lang w:eastAsia="da-DK"/>
              </w:rPr>
            </w:pPr>
            <w:r w:rsidRPr="00CC7B96">
              <w:rPr>
                <w:rFonts w:eastAsia="Times New Roman" w:cs="Times New Roman"/>
                <w:sz w:val="16"/>
                <w:szCs w:val="16"/>
                <w:lang w:eastAsia="da-DK"/>
              </w:rPr>
              <w:t>to gange om året (forår)</w:t>
            </w:r>
          </w:p>
        </w:tc>
        <w:tc>
          <w:tcPr>
            <w:tcW w:w="1260" w:type="dxa"/>
          </w:tcPr>
          <w:p w14:paraId="62B51679" w14:textId="13C1EC9B" w:rsidR="00F97E4A" w:rsidRPr="00CC7B96" w:rsidRDefault="00F97E4A" w:rsidP="00F97E4A">
            <w:pPr>
              <w:rPr>
                <w:rFonts w:eastAsia="Times New Roman" w:cs="Times New Roman"/>
                <w:sz w:val="16"/>
                <w:szCs w:val="16"/>
                <w:lang w:eastAsia="da-DK"/>
              </w:rPr>
            </w:pPr>
            <w:r w:rsidRPr="00CC7B96">
              <w:rPr>
                <w:rFonts w:eastAsia="Times New Roman" w:cs="Times New Roman"/>
                <w:sz w:val="16"/>
                <w:szCs w:val="16"/>
                <w:lang w:eastAsia="da-DK"/>
              </w:rPr>
              <w:t>6.00-18.00</w:t>
            </w:r>
          </w:p>
        </w:tc>
      </w:tr>
      <w:tr w:rsidR="00F97E4A" w:rsidRPr="008B1ED2" w14:paraId="700A8D4C" w14:textId="77777777" w:rsidTr="00297863">
        <w:tc>
          <w:tcPr>
            <w:tcW w:w="1891" w:type="dxa"/>
            <w:shd w:val="clear" w:color="auto" w:fill="BCE4FA"/>
          </w:tcPr>
          <w:p w14:paraId="2C905C76" w14:textId="77777777" w:rsidR="00F97E4A" w:rsidRPr="008B1ED2" w:rsidRDefault="00F97E4A" w:rsidP="00F97E4A">
            <w:pPr>
              <w:jc w:val="left"/>
              <w:rPr>
                <w:rFonts w:eastAsia="Times New Roman" w:cs="Times New Roman"/>
                <w:sz w:val="16"/>
                <w:szCs w:val="16"/>
                <w:lang w:eastAsia="da-DK"/>
              </w:rPr>
            </w:pPr>
            <w:r w:rsidRPr="008B1ED2">
              <w:rPr>
                <w:rFonts w:eastAsia="Times New Roman" w:cs="Times New Roman"/>
                <w:sz w:val="16"/>
                <w:szCs w:val="16"/>
                <w:lang w:eastAsia="da-DK"/>
              </w:rPr>
              <w:t xml:space="preserve">Afhentning af afgrøder på lager </w:t>
            </w:r>
          </w:p>
        </w:tc>
        <w:tc>
          <w:tcPr>
            <w:tcW w:w="1085" w:type="dxa"/>
          </w:tcPr>
          <w:p w14:paraId="3937E01A" w14:textId="4A384A1A" w:rsidR="00F97E4A" w:rsidRPr="008B1ED2" w:rsidRDefault="00CC7B96" w:rsidP="00F97E4A">
            <w:pPr>
              <w:rPr>
                <w:rFonts w:eastAsia="Times New Roman" w:cs="Times New Roman"/>
                <w:sz w:val="16"/>
                <w:szCs w:val="16"/>
                <w:lang w:eastAsia="da-DK"/>
              </w:rPr>
            </w:pPr>
            <w:r>
              <w:rPr>
                <w:rFonts w:eastAsia="Times New Roman" w:cs="Times New Roman"/>
                <w:sz w:val="16"/>
                <w:szCs w:val="16"/>
                <w:lang w:eastAsia="da-DK"/>
              </w:rPr>
              <w:t>0</w:t>
            </w:r>
          </w:p>
        </w:tc>
        <w:tc>
          <w:tcPr>
            <w:tcW w:w="1091" w:type="dxa"/>
          </w:tcPr>
          <w:p w14:paraId="2F9D18FE" w14:textId="6C7F9F8F" w:rsidR="00F97E4A" w:rsidRPr="008B1ED2" w:rsidRDefault="00CC7B96" w:rsidP="00F97E4A">
            <w:pPr>
              <w:rPr>
                <w:rFonts w:eastAsia="Times New Roman" w:cs="Times New Roman"/>
                <w:sz w:val="16"/>
                <w:szCs w:val="16"/>
                <w:lang w:eastAsia="da-DK"/>
              </w:rPr>
            </w:pPr>
            <w:r>
              <w:rPr>
                <w:rFonts w:eastAsia="Times New Roman" w:cs="Times New Roman"/>
                <w:sz w:val="16"/>
                <w:szCs w:val="16"/>
                <w:lang w:eastAsia="da-DK"/>
              </w:rPr>
              <w:t>0</w:t>
            </w:r>
          </w:p>
        </w:tc>
        <w:tc>
          <w:tcPr>
            <w:tcW w:w="1246" w:type="dxa"/>
          </w:tcPr>
          <w:p w14:paraId="777353A1" w14:textId="77777777" w:rsidR="00F97E4A" w:rsidRPr="008B1ED2" w:rsidRDefault="00F97E4A" w:rsidP="00F97E4A">
            <w:pPr>
              <w:jc w:val="left"/>
              <w:rPr>
                <w:rFonts w:eastAsia="Times New Roman" w:cs="Times New Roman"/>
                <w:sz w:val="16"/>
                <w:szCs w:val="16"/>
                <w:lang w:eastAsia="da-DK"/>
              </w:rPr>
            </w:pPr>
          </w:p>
        </w:tc>
        <w:tc>
          <w:tcPr>
            <w:tcW w:w="3056" w:type="dxa"/>
            <w:gridSpan w:val="2"/>
          </w:tcPr>
          <w:p w14:paraId="4DA74360" w14:textId="77777777" w:rsidR="00F97E4A" w:rsidRPr="008B1ED2" w:rsidRDefault="00F97E4A" w:rsidP="00F97E4A">
            <w:pPr>
              <w:jc w:val="left"/>
              <w:rPr>
                <w:rFonts w:eastAsia="Times New Roman" w:cs="Times New Roman"/>
                <w:sz w:val="16"/>
                <w:szCs w:val="16"/>
                <w:lang w:eastAsia="da-DK"/>
              </w:rPr>
            </w:pPr>
          </w:p>
        </w:tc>
        <w:tc>
          <w:tcPr>
            <w:tcW w:w="1260" w:type="dxa"/>
          </w:tcPr>
          <w:p w14:paraId="24D08EFF" w14:textId="119EABBC" w:rsidR="00F97E4A" w:rsidRPr="008B1ED2" w:rsidRDefault="00F97E4A" w:rsidP="00F97E4A">
            <w:pPr>
              <w:rPr>
                <w:rFonts w:eastAsia="Times New Roman" w:cs="Times New Roman"/>
                <w:sz w:val="16"/>
                <w:szCs w:val="16"/>
                <w:lang w:eastAsia="da-DK"/>
              </w:rPr>
            </w:pPr>
            <w:r w:rsidRPr="008B1ED2">
              <w:rPr>
                <w:rFonts w:eastAsia="Times New Roman" w:cs="Times New Roman"/>
                <w:sz w:val="16"/>
                <w:szCs w:val="16"/>
                <w:lang w:eastAsia="da-DK"/>
              </w:rPr>
              <w:t>6.00-18.00</w:t>
            </w:r>
          </w:p>
        </w:tc>
      </w:tr>
    </w:tbl>
    <w:p w14:paraId="5FDB9372" w14:textId="77777777" w:rsidR="00E56C53" w:rsidRPr="008B1ED2" w:rsidRDefault="00E56C53" w:rsidP="00E56C53">
      <w:pPr>
        <w:spacing w:line="240" w:lineRule="atLeast"/>
        <w:jc w:val="left"/>
        <w:rPr>
          <w:rFonts w:cs="Arial"/>
          <w:b/>
          <w:sz w:val="16"/>
          <w:szCs w:val="16"/>
        </w:rPr>
      </w:pPr>
      <w:r w:rsidRPr="008B1ED2">
        <w:rPr>
          <w:rFonts w:cs="Arial"/>
          <w:b/>
          <w:sz w:val="16"/>
          <w:szCs w:val="16"/>
        </w:rPr>
        <w:t xml:space="preserve">Transporter til og fra ejendommen.  </w:t>
      </w:r>
    </w:p>
    <w:p w14:paraId="006EEAE9" w14:textId="149343AA" w:rsidR="00D80A2B" w:rsidRPr="000B44B1" w:rsidRDefault="00B275D9" w:rsidP="00D80A2B">
      <w:r w:rsidRPr="008B1ED2">
        <w:t xml:space="preserve">* </w:t>
      </w:r>
      <w:r w:rsidRPr="008B1ED2">
        <w:rPr>
          <w:sz w:val="16"/>
          <w:szCs w:val="16"/>
        </w:rPr>
        <w:t>Antallet af transporter med husdyrgødning er beregnet ud</w:t>
      </w:r>
      <w:r w:rsidR="000C7BEF" w:rsidRPr="008B1ED2">
        <w:rPr>
          <w:sz w:val="16"/>
          <w:szCs w:val="16"/>
        </w:rPr>
        <w:t xml:space="preserve"> </w:t>
      </w:r>
      <w:r w:rsidRPr="008B1ED2">
        <w:rPr>
          <w:sz w:val="16"/>
          <w:szCs w:val="16"/>
        </w:rPr>
        <w:t xml:space="preserve">fra at transporterne sker med traktor og gyllevogn med en kapacitet på 20 tons. </w:t>
      </w:r>
      <w:r w:rsidR="00437914">
        <w:rPr>
          <w:sz w:val="16"/>
          <w:szCs w:val="16"/>
        </w:rPr>
        <w:t>Flyttes</w:t>
      </w:r>
      <w:r w:rsidR="00437914" w:rsidRPr="008B1ED2">
        <w:rPr>
          <w:sz w:val="16"/>
          <w:szCs w:val="16"/>
        </w:rPr>
        <w:t xml:space="preserve"> en del af gyllen i stedet med lastbil, vil antallet af transporter falde, da kapacitet</w:t>
      </w:r>
      <w:r w:rsidR="00437914">
        <w:rPr>
          <w:sz w:val="16"/>
          <w:szCs w:val="16"/>
        </w:rPr>
        <w:t>en pr transport er væsentlig større.</w:t>
      </w:r>
      <w:r w:rsidR="00437914" w:rsidRPr="008B1ED2">
        <w:rPr>
          <w:sz w:val="16"/>
          <w:szCs w:val="16"/>
        </w:rPr>
        <w:t xml:space="preserve"> </w:t>
      </w:r>
      <w:r w:rsidR="001E4435">
        <w:rPr>
          <w:sz w:val="16"/>
          <w:szCs w:val="16"/>
        </w:rPr>
        <w:t>D</w:t>
      </w:r>
      <w:r w:rsidRPr="008B1ED2">
        <w:rPr>
          <w:sz w:val="16"/>
          <w:szCs w:val="16"/>
        </w:rPr>
        <w:t xml:space="preserve">er </w:t>
      </w:r>
      <w:r w:rsidR="001E4435">
        <w:rPr>
          <w:sz w:val="16"/>
          <w:szCs w:val="16"/>
        </w:rPr>
        <w:t xml:space="preserve">er </w:t>
      </w:r>
      <w:r w:rsidRPr="008B1ED2">
        <w:rPr>
          <w:sz w:val="16"/>
          <w:szCs w:val="16"/>
        </w:rPr>
        <w:t xml:space="preserve">ikke foretaget et skøn over hvor stor en andel af husdyrgødningen som udbringes på arealer </w:t>
      </w:r>
      <w:r w:rsidR="00EB1A39">
        <w:rPr>
          <w:sz w:val="16"/>
          <w:szCs w:val="16"/>
        </w:rPr>
        <w:t xml:space="preserve">uden </w:t>
      </w:r>
      <w:r w:rsidR="002B076F">
        <w:rPr>
          <w:sz w:val="16"/>
          <w:szCs w:val="16"/>
        </w:rPr>
        <w:t xml:space="preserve">transport ad </w:t>
      </w:r>
      <w:r w:rsidR="002B076F" w:rsidRPr="000B44B1">
        <w:rPr>
          <w:sz w:val="16"/>
          <w:szCs w:val="16"/>
        </w:rPr>
        <w:t>offentlig vej</w:t>
      </w:r>
      <w:r w:rsidRPr="000B44B1">
        <w:rPr>
          <w:sz w:val="16"/>
          <w:szCs w:val="16"/>
        </w:rPr>
        <w:t xml:space="preserve">. </w:t>
      </w:r>
      <w:r w:rsidR="000C7BEF" w:rsidRPr="000B44B1">
        <w:rPr>
          <w:sz w:val="16"/>
          <w:szCs w:val="16"/>
        </w:rPr>
        <w:t>En del af d</w:t>
      </w:r>
      <w:r w:rsidR="006360A0" w:rsidRPr="000B44B1">
        <w:rPr>
          <w:sz w:val="16"/>
          <w:szCs w:val="16"/>
        </w:rPr>
        <w:t xml:space="preserve">e markarealer, </w:t>
      </w:r>
      <w:r w:rsidR="000C7BEF" w:rsidRPr="000B44B1">
        <w:rPr>
          <w:sz w:val="16"/>
          <w:szCs w:val="16"/>
        </w:rPr>
        <w:t xml:space="preserve">som hører til ejendommen og husdyrbruget </w:t>
      </w:r>
      <w:r w:rsidR="006360A0" w:rsidRPr="000B44B1">
        <w:rPr>
          <w:sz w:val="16"/>
          <w:szCs w:val="16"/>
        </w:rPr>
        <w:t>er lokaliseret</w:t>
      </w:r>
      <w:r w:rsidR="000C7BEF" w:rsidRPr="000B44B1">
        <w:rPr>
          <w:sz w:val="16"/>
          <w:szCs w:val="16"/>
        </w:rPr>
        <w:t xml:space="preserve"> i tilknytning til </w:t>
      </w:r>
      <w:r w:rsidR="006360A0" w:rsidRPr="000B44B1">
        <w:rPr>
          <w:sz w:val="16"/>
          <w:szCs w:val="16"/>
        </w:rPr>
        <w:t xml:space="preserve">husdyrbruget </w:t>
      </w:r>
      <w:r w:rsidR="000C7BEF" w:rsidRPr="000B44B1">
        <w:rPr>
          <w:sz w:val="16"/>
          <w:szCs w:val="16"/>
        </w:rPr>
        <w:t xml:space="preserve">og transporter som finder sted direkte fra ejendommen til markarealer vil </w:t>
      </w:r>
      <w:r w:rsidRPr="000B44B1">
        <w:rPr>
          <w:sz w:val="16"/>
          <w:szCs w:val="16"/>
        </w:rPr>
        <w:t>reducere antallet af transporter på offentlig vej.</w:t>
      </w:r>
      <w:r w:rsidRPr="000B44B1">
        <w:t xml:space="preserve"> </w:t>
      </w:r>
    </w:p>
    <w:p w14:paraId="3451C695" w14:textId="77777777" w:rsidR="00401BB3" w:rsidRPr="00853481" w:rsidRDefault="00300374" w:rsidP="004F7C16">
      <w:r w:rsidRPr="00853481">
        <w:t xml:space="preserve">Antallet af transporter øges </w:t>
      </w:r>
      <w:r w:rsidR="000B44B1" w:rsidRPr="00853481">
        <w:t>da produktionen øges fra ca. 1.000 årssøer til 1.500 år</w:t>
      </w:r>
      <w:r w:rsidR="00401BB3" w:rsidRPr="00853481">
        <w:t>ssøer.</w:t>
      </w:r>
    </w:p>
    <w:p w14:paraId="21EB37A8" w14:textId="021502EA" w:rsidR="00F019A4" w:rsidRPr="00853481" w:rsidRDefault="006B7F6D" w:rsidP="00F019A4">
      <w:bookmarkStart w:id="201" w:name="_Hlk67492050"/>
      <w:r w:rsidRPr="00853481">
        <w:t>Der er transport i forbindelse med sæsonarbejde i marken ved udbringning af flydende husdyrgødning. Bedriften råder over en del jord i området omkring anlægget, så en del af transporterne med gylle vil ikke ske ad offentlig vej</w:t>
      </w:r>
      <w:r w:rsidR="000979DB" w:rsidRPr="00853481">
        <w:t xml:space="preserve"> eller over meget korte afstande på offentlig vej</w:t>
      </w:r>
      <w:r w:rsidRPr="00853481">
        <w:t xml:space="preserve">. </w:t>
      </w:r>
    </w:p>
    <w:p w14:paraId="36AF5F88" w14:textId="77777777" w:rsidR="00024F22" w:rsidRPr="00074BDC" w:rsidRDefault="00F019A4" w:rsidP="00024F22">
      <w:r w:rsidRPr="00853481">
        <w:rPr>
          <w:bCs/>
        </w:rPr>
        <w:t xml:space="preserve">Antal transporter med husdyrgødning er reduceres i det omfang det er muligt, da gylletankene overdækkes med telt, hvilket reducerer gødningsmængden med 10 %. Derudover vil transport </w:t>
      </w:r>
      <w:r w:rsidR="00C54279" w:rsidRPr="00853481">
        <w:rPr>
          <w:bCs/>
        </w:rPr>
        <w:t xml:space="preserve">på større strækninger </w:t>
      </w:r>
      <w:r w:rsidRPr="00853481">
        <w:rPr>
          <w:bCs/>
        </w:rPr>
        <w:t xml:space="preserve">ad offentlig vej med husdyrgødning fra ejendommen til marker overvejende ske med lastbil, som har en større volumen pr transport. </w:t>
      </w:r>
      <w:r w:rsidR="00024F22" w:rsidRPr="00853481">
        <w:t xml:space="preserve">Transport med husdyrgødning kan ske i nat-, dag- og aftentimer (tidsinterval ses under støjafsnit), da udbringningsperioden </w:t>
      </w:r>
      <w:r w:rsidR="00024F22" w:rsidRPr="00074BDC">
        <w:t xml:space="preserve">er kort. </w:t>
      </w:r>
    </w:p>
    <w:p w14:paraId="6EDA79DA" w14:textId="35B3DD25" w:rsidR="006B7F6D" w:rsidRPr="00E24126" w:rsidRDefault="006B7F6D" w:rsidP="006B7F6D">
      <w:bookmarkStart w:id="202" w:name="_Hlk67492000"/>
      <w:bookmarkEnd w:id="201"/>
      <w:r w:rsidRPr="00074BDC">
        <w:t>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w:t>
      </w:r>
      <w:r w:rsidR="003C75DD" w:rsidRPr="00074BDC">
        <w:t xml:space="preserve"> (nat- og dagtimer)</w:t>
      </w:r>
      <w:r w:rsidRPr="00074BDC">
        <w:t xml:space="preserve">. Afhentning af dyr til slagteri kan </w:t>
      </w:r>
      <w:r w:rsidRPr="00E24126">
        <w:t xml:space="preserve">dog også finde sted i nattetimerne. </w:t>
      </w:r>
    </w:p>
    <w:bookmarkEnd w:id="202"/>
    <w:p w14:paraId="1F0C9E2E" w14:textId="77777777" w:rsidR="00E24126" w:rsidRPr="00E24126" w:rsidRDefault="006B7F6D" w:rsidP="006B7F6D">
      <w:r w:rsidRPr="00E24126">
        <w:t xml:space="preserve">Transport med færdigfoder </w:t>
      </w:r>
      <w:r w:rsidR="00AE0BC0" w:rsidRPr="00E24126">
        <w:t>stiger</w:t>
      </w:r>
      <w:r w:rsidRPr="00E24126">
        <w:t xml:space="preserve">, da </w:t>
      </w:r>
      <w:r w:rsidR="0013096C" w:rsidRPr="00E24126">
        <w:t xml:space="preserve">der er flere dyr. Antal transporter er optimeret da </w:t>
      </w:r>
      <w:r w:rsidRPr="00E24126">
        <w:t xml:space="preserve">lagerkapaciteten i siloanlægget </w:t>
      </w:r>
      <w:r w:rsidR="0013096C" w:rsidRPr="00E24126">
        <w:t xml:space="preserve">kan modtage </w:t>
      </w:r>
      <w:r w:rsidR="00E24126" w:rsidRPr="00E24126">
        <w:t>hele træk.</w:t>
      </w:r>
    </w:p>
    <w:p w14:paraId="794B4996" w14:textId="247774A5" w:rsidR="0023023A" w:rsidRPr="0019721E" w:rsidRDefault="0023023A" w:rsidP="006B7F6D">
      <w:r w:rsidRPr="00E24126">
        <w:t xml:space="preserve">Hvis husdyrbruget på et senere tidspunkt vælger at leverer flydende husdyrgødning til biogas </w:t>
      </w:r>
      <w:r w:rsidRPr="0019721E">
        <w:t xml:space="preserve">vil det betyde yderligere 5 ugentlige </w:t>
      </w:r>
      <w:bookmarkStart w:id="203" w:name="_Hlk121307279"/>
      <w:r w:rsidRPr="0019721E">
        <w:t>transporter</w:t>
      </w:r>
      <w:r w:rsidR="00AC4777" w:rsidRPr="0019721E">
        <w:t xml:space="preserve"> inden for normal arbejdstid i hverdage</w:t>
      </w:r>
      <w:r w:rsidRPr="0019721E">
        <w:t xml:space="preserve">, </w:t>
      </w:r>
      <w:bookmarkEnd w:id="203"/>
      <w:r w:rsidRPr="0019721E">
        <w:t>hvilket ikke vurderes at give gener ved nabobeboelser og øvrige boligområder.</w:t>
      </w:r>
    </w:p>
    <w:p w14:paraId="0120F62B" w14:textId="77777777" w:rsidR="00EB2AAE" w:rsidRPr="008F45DB" w:rsidRDefault="00E56C53" w:rsidP="008F45DB">
      <w:pPr>
        <w:spacing w:after="0"/>
        <w:rPr>
          <w:b/>
          <w:bCs/>
          <w:u w:val="single"/>
        </w:rPr>
      </w:pPr>
      <w:bookmarkStart w:id="204" w:name="_Toc164237110"/>
      <w:r w:rsidRPr="008F45DB">
        <w:rPr>
          <w:u w:val="single"/>
        </w:rPr>
        <w:t>Vurdering af transporter</w:t>
      </w:r>
      <w:bookmarkEnd w:id="204"/>
    </w:p>
    <w:p w14:paraId="54EEBABB" w14:textId="211EC214" w:rsidR="00223C68" w:rsidRDefault="00223C68" w:rsidP="00223C68">
      <w:pPr>
        <w:rPr>
          <w:bCs/>
        </w:rPr>
      </w:pPr>
      <w:r>
        <w:rPr>
          <w:bCs/>
        </w:rPr>
        <w:t>Det er primært t</w:t>
      </w:r>
      <w:r w:rsidRPr="00F93EA5">
        <w:rPr>
          <w:bCs/>
        </w:rPr>
        <w:t xml:space="preserve">ransporter med foder og transport med husdyrgødning </w:t>
      </w:r>
      <w:r>
        <w:rPr>
          <w:bCs/>
        </w:rPr>
        <w:t xml:space="preserve">som </w:t>
      </w:r>
      <w:r w:rsidRPr="00F93EA5">
        <w:rPr>
          <w:bCs/>
        </w:rPr>
        <w:t xml:space="preserve">øges. </w:t>
      </w:r>
      <w:r>
        <w:rPr>
          <w:bCs/>
        </w:rPr>
        <w:t>Det vurderes at transporterne er reducere</w:t>
      </w:r>
      <w:r w:rsidR="00FB15FD">
        <w:rPr>
          <w:bCs/>
        </w:rPr>
        <w:t>t</w:t>
      </w:r>
      <w:r>
        <w:rPr>
          <w:bCs/>
        </w:rPr>
        <w:t xml:space="preserve"> mest muligt, da kapaciteten pr transport udnyttes maksimalt</w:t>
      </w:r>
      <w:r w:rsidR="0039289C">
        <w:rPr>
          <w:bCs/>
        </w:rPr>
        <w:t xml:space="preserve"> og </w:t>
      </w:r>
      <w:r w:rsidR="0039289C">
        <w:rPr>
          <w:bCs/>
        </w:rPr>
        <w:lastRenderedPageBreak/>
        <w:t xml:space="preserve">mængden af husdyrgødning er reduceret ved </w:t>
      </w:r>
      <w:r w:rsidR="002C7BFF">
        <w:rPr>
          <w:bCs/>
        </w:rPr>
        <w:t>fast overdækning, så regnvand i gylletanken undgås</w:t>
      </w:r>
      <w:r>
        <w:rPr>
          <w:bCs/>
        </w:rPr>
        <w:t>.</w:t>
      </w:r>
      <w:r>
        <w:rPr>
          <w:bCs/>
        </w:rPr>
        <w:t xml:space="preserve"> Transport med halm vil flade, da </w:t>
      </w:r>
      <w:r w:rsidR="00494DBB">
        <w:rPr>
          <w:bCs/>
        </w:rPr>
        <w:t>varmekilden bliver gyllekølingsanlægget.</w:t>
      </w:r>
    </w:p>
    <w:p w14:paraId="46B53E25" w14:textId="77777777" w:rsidR="006B7F6D" w:rsidRPr="002C7BFF" w:rsidRDefault="006B7F6D" w:rsidP="006B7F6D">
      <w:pPr>
        <w:rPr>
          <w:b/>
        </w:rPr>
      </w:pPr>
      <w:r w:rsidRPr="002C7BFF">
        <w:rPr>
          <w:bCs/>
        </w:rPr>
        <w:t>Diverse andre transporter som ikke direkte er tilknyttet husdyrbruget vil være uændret.</w:t>
      </w:r>
    </w:p>
    <w:p w14:paraId="321DDD32" w14:textId="424E7990" w:rsidR="006B7F6D" w:rsidRPr="00D22CC8" w:rsidRDefault="006B7F6D" w:rsidP="006B7F6D">
      <w:r w:rsidRPr="00FB15FD">
        <w:t xml:space="preserve">Det er forventeligt med en del trafik i forbindelse med en virksomhed af denne størrelse. Det vurderes, at transport på interne transportveje </w:t>
      </w:r>
      <w:r w:rsidR="00896541">
        <w:t>ved</w:t>
      </w:r>
      <w:r w:rsidRPr="00FB15FD">
        <w:t xml:space="preserve"> husdyrbruget ikke giver </w:t>
      </w:r>
      <w:r w:rsidR="006E6BD4">
        <w:t>støv- eller støj</w:t>
      </w:r>
      <w:r w:rsidRPr="00FB15FD">
        <w:t xml:space="preserve">gener </w:t>
      </w:r>
      <w:r w:rsidRPr="00D22CC8">
        <w:t xml:space="preserve">ved nabobeboelser og øvrige boligområder. </w:t>
      </w:r>
    </w:p>
    <w:p w14:paraId="520A2163" w14:textId="1189D0E0" w:rsidR="00187FE4" w:rsidRPr="00D22CC8" w:rsidRDefault="00187FE4" w:rsidP="00187FE4">
      <w:r w:rsidRPr="00D22CC8">
        <w:t xml:space="preserve">Der er </w:t>
      </w:r>
      <w:r w:rsidR="006F5E5D" w:rsidRPr="00D22CC8">
        <w:t>3</w:t>
      </w:r>
      <w:r w:rsidRPr="00D22CC8">
        <w:t>00 meter til nærmeste nabobeboelse</w:t>
      </w:r>
      <w:r w:rsidR="006E6BD4" w:rsidRPr="00D22CC8">
        <w:t xml:space="preserve"> fra </w:t>
      </w:r>
      <w:r w:rsidR="00896541" w:rsidRPr="00D22CC8">
        <w:t>adgangsvejen til Skovengen 3</w:t>
      </w:r>
      <w:r w:rsidRPr="00D22CC8">
        <w:t>, hvilket vurderes at være tilstrækkelig afstand til at der ikke vil opstå støv eller støjgener ved transport</w:t>
      </w:r>
      <w:r w:rsidR="00D22CC8" w:rsidRPr="00D22CC8">
        <w:t xml:space="preserve"> til anlægget</w:t>
      </w:r>
      <w:r w:rsidRPr="00D22CC8">
        <w:t xml:space="preserve"> i dag-, aften- eller nattimer. </w:t>
      </w:r>
      <w:r w:rsidR="00D57B1D" w:rsidRPr="00D22CC8">
        <w:t>S</w:t>
      </w:r>
      <w:r w:rsidRPr="00D22CC8">
        <w:t>tøjgener fra transport</w:t>
      </w:r>
      <w:r w:rsidR="00D57B1D" w:rsidRPr="00D22CC8">
        <w:t xml:space="preserve"> vil</w:t>
      </w:r>
      <w:r w:rsidRPr="00D22CC8">
        <w:t xml:space="preserve"> være kortvarig, da de vil opstå i forbindelse med acceleration på </w:t>
      </w:r>
      <w:r w:rsidR="00D57B1D" w:rsidRPr="00D22CC8">
        <w:t>Skovengen</w:t>
      </w:r>
      <w:r w:rsidRPr="00D22CC8">
        <w:t xml:space="preserve">. </w:t>
      </w:r>
    </w:p>
    <w:p w14:paraId="3EBB9324" w14:textId="77777777" w:rsidR="006B7F6D" w:rsidRPr="00B66E4B" w:rsidRDefault="006B7F6D" w:rsidP="006B7F6D">
      <w:r w:rsidRPr="00B66E4B">
        <w:t xml:space="preserve">Det vurderes ikke at omfanget af transporter vil antage et omfang, der vil være til væsentlig gene. </w:t>
      </w:r>
    </w:p>
    <w:p w14:paraId="576F3C67" w14:textId="6AF93688" w:rsidR="008109BD" w:rsidRPr="00B66E4B" w:rsidRDefault="006B7F6D" w:rsidP="000C108B">
      <w:pPr>
        <w:rPr>
          <w:b/>
        </w:rPr>
      </w:pPr>
      <w:r w:rsidRPr="00B66E4B">
        <w:t>Oversigtsforholdene ved til- og frakørsel til ejendommen er gode, idet der ikke</w:t>
      </w:r>
      <w:r w:rsidR="00BD04BE" w:rsidRPr="00B66E4B">
        <w:t xml:space="preserve"> er</w:t>
      </w:r>
      <w:r w:rsidRPr="00B66E4B">
        <w:t xml:space="preserve"> beplantninger eller bygninger der hindrer gode oversigtsforhold ved udkørsel fra driftsanlægget. Til- og frakørsel til ejendommen vurderes derfor ikke at være til gene i forhold til den øvrige trafik. </w:t>
      </w:r>
    </w:p>
    <w:p w14:paraId="259F6D6D" w14:textId="415F43F1" w:rsidR="00E56C53" w:rsidRPr="008B1ED2" w:rsidRDefault="00E56C53" w:rsidP="00E56C53">
      <w:pPr>
        <w:pStyle w:val="Overskrift3"/>
      </w:pPr>
      <w:bookmarkStart w:id="205" w:name="_Toc11232489"/>
      <w:bookmarkStart w:id="206" w:name="_Toc11232791"/>
      <w:bookmarkStart w:id="207" w:name="_Toc164237112"/>
      <w:bookmarkStart w:id="208" w:name="_Toc164244365"/>
      <w:bookmarkStart w:id="209" w:name="_Toc186459423"/>
      <w:r w:rsidRPr="008B1ED2">
        <w:t>Rystelser</w:t>
      </w:r>
      <w:bookmarkStart w:id="210" w:name="_Hlk81316667"/>
      <w:bookmarkEnd w:id="205"/>
      <w:bookmarkEnd w:id="206"/>
      <w:bookmarkEnd w:id="207"/>
      <w:bookmarkEnd w:id="208"/>
      <w:bookmarkEnd w:id="209"/>
    </w:p>
    <w:p w14:paraId="7035A332" w14:textId="77777777" w:rsidR="00E56C53" w:rsidRPr="0064427A" w:rsidRDefault="00E56C53" w:rsidP="00E56C53">
      <w:bookmarkStart w:id="211" w:name="_Hlk120882730"/>
      <w:bookmarkEnd w:id="210"/>
      <w:r w:rsidRPr="0064427A">
        <w:t>Driften i anlægget bidrager ikke til rystelser.</w:t>
      </w:r>
    </w:p>
    <w:p w14:paraId="54C2A2A2" w14:textId="3E5E74DC" w:rsidR="00E56C53" w:rsidRPr="00017252" w:rsidRDefault="00E56C53" w:rsidP="00E56C53">
      <w:bookmarkStart w:id="212" w:name="_Hlk120882814"/>
      <w:bookmarkEnd w:id="211"/>
      <w:r w:rsidRPr="0064427A">
        <w:t xml:space="preserve">Transport til og fra anlægget ad </w:t>
      </w:r>
      <w:r w:rsidR="00976166">
        <w:t>interne køreveje</w:t>
      </w:r>
      <w:r w:rsidRPr="0064427A">
        <w:t xml:space="preserve"> forventes ikke at give anledning til rystelser 50 meter fra transportvejen, dels da gummihjul absorberer stød og dels da vejbe</w:t>
      </w:r>
      <w:r w:rsidRPr="00017252">
        <w:t>lægningen ikke bidrager til rystelser som eks. en brostensbelægning.</w:t>
      </w:r>
    </w:p>
    <w:p w14:paraId="49E6093A" w14:textId="7FBCB9C2" w:rsidR="00E56C53" w:rsidRPr="00017252" w:rsidRDefault="006B7F6D" w:rsidP="00E56C53">
      <w:r w:rsidRPr="00017252">
        <w:t xml:space="preserve">Der er ingen </w:t>
      </w:r>
      <w:bookmarkStart w:id="213" w:name="_Hlk66967020"/>
      <w:r w:rsidRPr="00017252">
        <w:t xml:space="preserve">beboelser eller andre </w:t>
      </w:r>
      <w:r w:rsidR="005D0022" w:rsidRPr="00017252">
        <w:t>nabobygninger</w:t>
      </w:r>
      <w:r w:rsidRPr="00017252">
        <w:t xml:space="preserve"> </w:t>
      </w:r>
      <w:bookmarkEnd w:id="213"/>
      <w:r w:rsidRPr="00017252">
        <w:t>i så kort afstand fra indfaldsvejene til ejendommen.</w:t>
      </w:r>
      <w:r w:rsidR="00BA0CC0" w:rsidRPr="00017252">
        <w:t xml:space="preserve"> </w:t>
      </w:r>
    </w:p>
    <w:p w14:paraId="18FCD0E3" w14:textId="77777777" w:rsidR="00E56C53" w:rsidRPr="008F45DB" w:rsidRDefault="00E56C53" w:rsidP="008F45DB">
      <w:pPr>
        <w:spacing w:after="0"/>
        <w:rPr>
          <w:b/>
          <w:bCs/>
          <w:u w:val="single"/>
        </w:rPr>
      </w:pPr>
      <w:bookmarkStart w:id="214" w:name="_Toc164237113"/>
      <w:bookmarkEnd w:id="212"/>
      <w:r w:rsidRPr="008F45DB">
        <w:rPr>
          <w:u w:val="single"/>
        </w:rPr>
        <w:t>Vurdering af gener fra rystelser</w:t>
      </w:r>
      <w:bookmarkEnd w:id="214"/>
    </w:p>
    <w:p w14:paraId="5A08DBAE" w14:textId="57AB87EA" w:rsidR="006B7F6D" w:rsidRPr="00976166" w:rsidRDefault="00E56C53" w:rsidP="00E56C53">
      <w:r w:rsidRPr="00976166">
        <w:t xml:space="preserve">På grund af nabobeboelsers beliggenhed i relativ stor afstand fra </w:t>
      </w:r>
      <w:r w:rsidR="00976166" w:rsidRPr="00976166">
        <w:t>interne køreveje</w:t>
      </w:r>
      <w:r w:rsidRPr="00976166">
        <w:t xml:space="preserve"> (</w:t>
      </w:r>
      <w:r w:rsidR="00976166" w:rsidRPr="00976166">
        <w:t>mindst 300</w:t>
      </w:r>
      <w:r w:rsidRPr="00976166">
        <w:t xml:space="preserve"> meter) vurderes disse ikke at være udsat for rystelser ved trafik på </w:t>
      </w:r>
      <w:r w:rsidR="006B7F6D" w:rsidRPr="00976166">
        <w:t>interne transportveje</w:t>
      </w:r>
      <w:r w:rsidRPr="00976166">
        <w:t xml:space="preserve">. </w:t>
      </w:r>
    </w:p>
    <w:p w14:paraId="0ADD1DFB" w14:textId="6A2059BF" w:rsidR="002F5D70" w:rsidRPr="008B1ED2" w:rsidRDefault="002F5D70" w:rsidP="00FA2DE5">
      <w:pPr>
        <w:pStyle w:val="Overskrift3"/>
      </w:pPr>
      <w:bookmarkStart w:id="215" w:name="_Toc11232487"/>
      <w:bookmarkStart w:id="216" w:name="_Toc11232789"/>
      <w:bookmarkStart w:id="217" w:name="_Toc164237114"/>
      <w:bookmarkStart w:id="218" w:name="_Toc164244366"/>
      <w:bookmarkStart w:id="219" w:name="_Toc186459424"/>
      <w:r w:rsidRPr="008B1ED2">
        <w:t>Støj</w:t>
      </w:r>
      <w:bookmarkStart w:id="220" w:name="_Hlk81316678"/>
      <w:bookmarkEnd w:id="215"/>
      <w:bookmarkEnd w:id="216"/>
      <w:bookmarkEnd w:id="217"/>
      <w:bookmarkEnd w:id="218"/>
      <w:bookmarkEnd w:id="219"/>
    </w:p>
    <w:p w14:paraId="266C5F96" w14:textId="77777777" w:rsidR="0071216C" w:rsidRPr="00C61E72" w:rsidRDefault="0071216C" w:rsidP="002B2A8D">
      <w:pPr>
        <w:shd w:val="clear" w:color="auto" w:fill="D9D9D9" w:themeFill="background1" w:themeFillShade="D9"/>
        <w:rPr>
          <w:sz w:val="16"/>
          <w:szCs w:val="16"/>
        </w:rPr>
      </w:pPr>
      <w:bookmarkStart w:id="221" w:name="_Hlk120883156"/>
      <w:bookmarkStart w:id="222" w:name="_Hlk29560718"/>
      <w:bookmarkStart w:id="223" w:name="_Hlk121303283"/>
      <w:bookmarkEnd w:id="220"/>
      <w:r w:rsidRPr="00C61E72">
        <w:rPr>
          <w:sz w:val="16"/>
          <w:szCs w:val="16"/>
        </w:rPr>
        <w:t>Det vejledende grundlag for vurdering af støj fra husdyrbrug, er faste støjgrænser i Miljøstyrelsens vejledning nr. 5/1984 om ’Ekstern støj fra virksomheder’</w:t>
      </w:r>
      <w:r w:rsidRPr="00C61E72">
        <w:rPr>
          <w:rStyle w:val="Fodnotehenvisning"/>
          <w:sz w:val="16"/>
          <w:szCs w:val="16"/>
        </w:rPr>
        <w:footnoteReference w:id="2"/>
      </w:r>
      <w:r w:rsidRPr="00C61E72">
        <w:rPr>
          <w:sz w:val="16"/>
          <w:szCs w:val="16"/>
        </w:rPr>
        <w:t>.</w:t>
      </w:r>
    </w:p>
    <w:p w14:paraId="269BC6D9" w14:textId="77777777" w:rsidR="0071216C" w:rsidRPr="00C61E72" w:rsidRDefault="0071216C" w:rsidP="002B2A8D">
      <w:pPr>
        <w:shd w:val="clear" w:color="auto" w:fill="D9D9D9" w:themeFill="background1" w:themeFillShade="D9"/>
        <w:rPr>
          <w:sz w:val="16"/>
          <w:szCs w:val="16"/>
        </w:rPr>
      </w:pPr>
      <w:r w:rsidRPr="00C61E72">
        <w:rPr>
          <w:sz w:val="16"/>
          <w:szCs w:val="16"/>
        </w:rPr>
        <w:t>De faste støjgrænser er inddelt i perioder over døgnet og ugen, i dagtimerne kan støjbidraget midles over 8 timer, i aftentimerne er midlingstiden 1 time og i natperioden er midlingstiden 0,5 time. Middelværdien betegnes som det ækvivalente støjniveau i dB(A).</w:t>
      </w:r>
    </w:p>
    <w:p w14:paraId="41284601" w14:textId="77777777" w:rsidR="0071216C" w:rsidRPr="00C61E72" w:rsidRDefault="0071216C" w:rsidP="002B2A8D">
      <w:pPr>
        <w:shd w:val="clear" w:color="auto" w:fill="D9D9D9" w:themeFill="background1" w:themeFillShade="D9"/>
        <w:rPr>
          <w:sz w:val="16"/>
          <w:szCs w:val="16"/>
        </w:rPr>
      </w:pPr>
      <w:r w:rsidRPr="00C61E72">
        <w:rPr>
          <w:sz w:val="16"/>
          <w:szCs w:val="16"/>
        </w:rPr>
        <w:t>Støjbidragets maksimale spidsværdi er støj som fremkommer kortvarigt, f.eks. ved til og frakørsel på et husdyrbrug.</w:t>
      </w:r>
    </w:p>
    <w:p w14:paraId="76B11C13" w14:textId="72C68270" w:rsidR="00DF0627" w:rsidRPr="00C61E72" w:rsidRDefault="00DF0627" w:rsidP="002B2A8D">
      <w:pPr>
        <w:shd w:val="clear" w:color="auto" w:fill="D9D9D9" w:themeFill="background1" w:themeFillShade="D9"/>
        <w:rPr>
          <w:sz w:val="16"/>
          <w:szCs w:val="16"/>
        </w:rPr>
      </w:pPr>
      <w:r w:rsidRPr="00C61E72">
        <w:rPr>
          <w:sz w:val="16"/>
          <w:szCs w:val="16"/>
        </w:rPr>
        <w:t>Et landbrug skal overholde grænseværdierne for støj i matrikelskel.</w:t>
      </w:r>
    </w:p>
    <w:tbl>
      <w:tblPr>
        <w:tblStyle w:val="Tabel-Gitter"/>
        <w:tblW w:w="5000" w:type="pct"/>
        <w:tblLook w:val="04A0" w:firstRow="1" w:lastRow="0" w:firstColumn="1" w:lastColumn="0" w:noHBand="0" w:noVBand="1"/>
      </w:tblPr>
      <w:tblGrid>
        <w:gridCol w:w="3903"/>
        <w:gridCol w:w="1543"/>
        <w:gridCol w:w="2521"/>
        <w:gridCol w:w="1662"/>
      </w:tblGrid>
      <w:tr w:rsidR="0071216C" w:rsidRPr="008B1ED2" w14:paraId="6556DD6F" w14:textId="77777777" w:rsidTr="00297863">
        <w:tc>
          <w:tcPr>
            <w:tcW w:w="2027" w:type="pct"/>
            <w:shd w:val="clear" w:color="auto" w:fill="08496C"/>
            <w:hideMark/>
          </w:tcPr>
          <w:p w14:paraId="41125FAB" w14:textId="77777777" w:rsidR="0071216C" w:rsidRPr="008B1ED2" w:rsidRDefault="0071216C">
            <w:pPr>
              <w:jc w:val="center"/>
              <w:rPr>
                <w:rFonts w:eastAsia="Times New Roman" w:cs="Times New Roman"/>
                <w:b/>
                <w:bCs/>
                <w:color w:val="FFFFFF" w:themeColor="background1"/>
                <w:sz w:val="18"/>
                <w:szCs w:val="18"/>
                <w:lang w:eastAsia="da-DK"/>
              </w:rPr>
            </w:pPr>
            <w:r w:rsidRPr="008B1ED2">
              <w:rPr>
                <w:rFonts w:eastAsia="Times New Roman" w:cs="Times New Roman"/>
                <w:b/>
                <w:bCs/>
                <w:color w:val="FFFFFF" w:themeColor="background1"/>
                <w:sz w:val="18"/>
                <w:szCs w:val="18"/>
                <w:lang w:eastAsia="da-DK"/>
              </w:rPr>
              <w:t>Dag</w:t>
            </w:r>
          </w:p>
        </w:tc>
        <w:tc>
          <w:tcPr>
            <w:tcW w:w="801" w:type="pct"/>
            <w:shd w:val="clear" w:color="auto" w:fill="08496C"/>
            <w:hideMark/>
          </w:tcPr>
          <w:p w14:paraId="78ECEBA6" w14:textId="77777777" w:rsidR="0071216C" w:rsidRPr="008B1ED2" w:rsidRDefault="0071216C">
            <w:pPr>
              <w:jc w:val="center"/>
              <w:rPr>
                <w:rFonts w:eastAsia="Times New Roman" w:cs="Times New Roman"/>
                <w:b/>
                <w:bCs/>
                <w:color w:val="FFFFFF" w:themeColor="background1"/>
                <w:sz w:val="18"/>
                <w:szCs w:val="18"/>
                <w:lang w:eastAsia="da-DK"/>
              </w:rPr>
            </w:pPr>
            <w:r w:rsidRPr="008B1ED2">
              <w:rPr>
                <w:rFonts w:eastAsia="Times New Roman" w:cs="Times New Roman"/>
                <w:b/>
                <w:bCs/>
                <w:color w:val="FFFFFF" w:themeColor="background1"/>
                <w:sz w:val="18"/>
                <w:szCs w:val="18"/>
                <w:lang w:eastAsia="da-DK"/>
              </w:rPr>
              <w:t>Kl.</w:t>
            </w:r>
          </w:p>
        </w:tc>
        <w:tc>
          <w:tcPr>
            <w:tcW w:w="1309" w:type="pct"/>
            <w:shd w:val="clear" w:color="auto" w:fill="08496C"/>
            <w:hideMark/>
          </w:tcPr>
          <w:p w14:paraId="341938EA" w14:textId="77777777" w:rsidR="0071216C" w:rsidRPr="008B1ED2" w:rsidRDefault="0071216C">
            <w:pPr>
              <w:jc w:val="center"/>
              <w:rPr>
                <w:rFonts w:eastAsia="Times New Roman" w:cs="Times New Roman"/>
                <w:b/>
                <w:bCs/>
                <w:color w:val="FFFFFF" w:themeColor="background1"/>
                <w:sz w:val="18"/>
                <w:szCs w:val="18"/>
                <w:lang w:eastAsia="da-DK"/>
              </w:rPr>
            </w:pPr>
            <w:r w:rsidRPr="008B1ED2">
              <w:rPr>
                <w:rFonts w:eastAsia="Times New Roman" w:cs="Times New Roman"/>
                <w:b/>
                <w:bCs/>
                <w:color w:val="FFFFFF" w:themeColor="background1"/>
                <w:sz w:val="18"/>
                <w:szCs w:val="18"/>
                <w:lang w:eastAsia="da-DK"/>
              </w:rPr>
              <w:t>Midlingstiden</w:t>
            </w:r>
          </w:p>
        </w:tc>
        <w:tc>
          <w:tcPr>
            <w:tcW w:w="864" w:type="pct"/>
            <w:shd w:val="clear" w:color="auto" w:fill="08496C"/>
            <w:hideMark/>
          </w:tcPr>
          <w:p w14:paraId="46A93B5B" w14:textId="77777777" w:rsidR="0071216C" w:rsidRPr="008B1ED2" w:rsidRDefault="0071216C">
            <w:pPr>
              <w:jc w:val="center"/>
              <w:rPr>
                <w:rFonts w:eastAsia="Times New Roman" w:cs="Times New Roman"/>
                <w:b/>
                <w:bCs/>
                <w:color w:val="FFFFFF" w:themeColor="background1"/>
                <w:sz w:val="18"/>
                <w:szCs w:val="18"/>
                <w:lang w:eastAsia="da-DK"/>
              </w:rPr>
            </w:pPr>
            <w:r w:rsidRPr="008B1ED2">
              <w:rPr>
                <w:rFonts w:eastAsia="Times New Roman" w:cs="Times New Roman"/>
                <w:b/>
                <w:bCs/>
                <w:color w:val="FFFFFF" w:themeColor="background1"/>
                <w:sz w:val="18"/>
                <w:szCs w:val="18"/>
                <w:lang w:eastAsia="da-DK"/>
              </w:rPr>
              <w:t>dB(A)</w:t>
            </w:r>
          </w:p>
        </w:tc>
      </w:tr>
      <w:tr w:rsidR="0071216C" w:rsidRPr="008B1ED2" w14:paraId="2B4FAFF0" w14:textId="77777777" w:rsidTr="00297863">
        <w:tc>
          <w:tcPr>
            <w:tcW w:w="2027" w:type="pct"/>
            <w:shd w:val="clear" w:color="auto" w:fill="BCE4FA"/>
            <w:hideMark/>
          </w:tcPr>
          <w:p w14:paraId="5079E130"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Mandag-Fredag</w:t>
            </w:r>
          </w:p>
        </w:tc>
        <w:tc>
          <w:tcPr>
            <w:tcW w:w="801" w:type="pct"/>
            <w:hideMark/>
          </w:tcPr>
          <w:p w14:paraId="6EC0BD8F"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07-18</w:t>
            </w:r>
          </w:p>
        </w:tc>
        <w:tc>
          <w:tcPr>
            <w:tcW w:w="1309" w:type="pct"/>
            <w:hideMark/>
          </w:tcPr>
          <w:p w14:paraId="73350FF5"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8 timer</w:t>
            </w:r>
          </w:p>
        </w:tc>
        <w:tc>
          <w:tcPr>
            <w:tcW w:w="864" w:type="pct"/>
            <w:hideMark/>
          </w:tcPr>
          <w:p w14:paraId="55B21154"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55</w:t>
            </w:r>
          </w:p>
        </w:tc>
      </w:tr>
      <w:tr w:rsidR="0071216C" w:rsidRPr="008B1ED2" w14:paraId="1F8A470D" w14:textId="77777777" w:rsidTr="00297863">
        <w:tc>
          <w:tcPr>
            <w:tcW w:w="2027" w:type="pct"/>
            <w:shd w:val="clear" w:color="auto" w:fill="BCE4FA"/>
            <w:hideMark/>
          </w:tcPr>
          <w:p w14:paraId="2B1D5DA9"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Lørdag</w:t>
            </w:r>
          </w:p>
        </w:tc>
        <w:tc>
          <w:tcPr>
            <w:tcW w:w="801" w:type="pct"/>
            <w:hideMark/>
          </w:tcPr>
          <w:p w14:paraId="209EDD36"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07-14</w:t>
            </w:r>
          </w:p>
        </w:tc>
        <w:tc>
          <w:tcPr>
            <w:tcW w:w="1309" w:type="pct"/>
            <w:hideMark/>
          </w:tcPr>
          <w:p w14:paraId="099918AB" w14:textId="437D0B49" w:rsidR="0071216C" w:rsidRPr="008B1ED2" w:rsidRDefault="002D1D53">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7</w:t>
            </w:r>
            <w:r w:rsidR="0071216C" w:rsidRPr="008B1ED2">
              <w:rPr>
                <w:rFonts w:eastAsia="Times New Roman" w:cs="Times New Roman"/>
                <w:color w:val="363838"/>
                <w:sz w:val="18"/>
                <w:szCs w:val="18"/>
                <w:lang w:eastAsia="da-DK"/>
              </w:rPr>
              <w:t xml:space="preserve"> timer</w:t>
            </w:r>
          </w:p>
        </w:tc>
        <w:tc>
          <w:tcPr>
            <w:tcW w:w="864" w:type="pct"/>
            <w:hideMark/>
          </w:tcPr>
          <w:p w14:paraId="51540680"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55</w:t>
            </w:r>
          </w:p>
        </w:tc>
      </w:tr>
      <w:tr w:rsidR="0071216C" w:rsidRPr="008B1ED2" w14:paraId="27714F8E" w14:textId="77777777" w:rsidTr="00297863">
        <w:tc>
          <w:tcPr>
            <w:tcW w:w="2027" w:type="pct"/>
            <w:shd w:val="clear" w:color="auto" w:fill="BCE4FA"/>
            <w:hideMark/>
          </w:tcPr>
          <w:p w14:paraId="16D47C71"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Lørdag</w:t>
            </w:r>
          </w:p>
        </w:tc>
        <w:tc>
          <w:tcPr>
            <w:tcW w:w="801" w:type="pct"/>
            <w:hideMark/>
          </w:tcPr>
          <w:p w14:paraId="70B6AFCC"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14-18</w:t>
            </w:r>
          </w:p>
        </w:tc>
        <w:tc>
          <w:tcPr>
            <w:tcW w:w="1309" w:type="pct"/>
            <w:hideMark/>
          </w:tcPr>
          <w:p w14:paraId="2B832085" w14:textId="7B8C5CAC" w:rsidR="0071216C" w:rsidRPr="008B1ED2" w:rsidRDefault="002D1D53">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w:t>
            </w:r>
            <w:r w:rsidR="0071216C" w:rsidRPr="008B1ED2">
              <w:rPr>
                <w:rFonts w:eastAsia="Times New Roman" w:cs="Times New Roman"/>
                <w:color w:val="363838"/>
                <w:sz w:val="18"/>
                <w:szCs w:val="18"/>
                <w:lang w:eastAsia="da-DK"/>
              </w:rPr>
              <w:t xml:space="preserve"> timer</w:t>
            </w:r>
          </w:p>
        </w:tc>
        <w:tc>
          <w:tcPr>
            <w:tcW w:w="864" w:type="pct"/>
            <w:hideMark/>
          </w:tcPr>
          <w:p w14:paraId="60834816"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45</w:t>
            </w:r>
          </w:p>
        </w:tc>
      </w:tr>
      <w:tr w:rsidR="0071216C" w:rsidRPr="008B1ED2" w14:paraId="135F720C" w14:textId="77777777" w:rsidTr="00297863">
        <w:tc>
          <w:tcPr>
            <w:tcW w:w="2027" w:type="pct"/>
            <w:shd w:val="clear" w:color="auto" w:fill="BCE4FA"/>
            <w:hideMark/>
          </w:tcPr>
          <w:p w14:paraId="4105D314"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Søn- og helligdage</w:t>
            </w:r>
          </w:p>
        </w:tc>
        <w:tc>
          <w:tcPr>
            <w:tcW w:w="801" w:type="pct"/>
            <w:hideMark/>
          </w:tcPr>
          <w:p w14:paraId="177F6D9A"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07-18</w:t>
            </w:r>
          </w:p>
        </w:tc>
        <w:tc>
          <w:tcPr>
            <w:tcW w:w="1309" w:type="pct"/>
            <w:hideMark/>
          </w:tcPr>
          <w:p w14:paraId="0E9C5D6D"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8 timer</w:t>
            </w:r>
          </w:p>
        </w:tc>
        <w:tc>
          <w:tcPr>
            <w:tcW w:w="864" w:type="pct"/>
            <w:hideMark/>
          </w:tcPr>
          <w:p w14:paraId="1FB8E615"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45</w:t>
            </w:r>
          </w:p>
        </w:tc>
      </w:tr>
      <w:tr w:rsidR="0071216C" w:rsidRPr="008B1ED2" w14:paraId="16126558" w14:textId="77777777" w:rsidTr="00297863">
        <w:tc>
          <w:tcPr>
            <w:tcW w:w="2027" w:type="pct"/>
            <w:shd w:val="clear" w:color="auto" w:fill="BCE4FA"/>
            <w:hideMark/>
          </w:tcPr>
          <w:p w14:paraId="4FA6F599"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Alle dage</w:t>
            </w:r>
          </w:p>
        </w:tc>
        <w:tc>
          <w:tcPr>
            <w:tcW w:w="801" w:type="pct"/>
            <w:hideMark/>
          </w:tcPr>
          <w:p w14:paraId="5328D41C"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18-22</w:t>
            </w:r>
          </w:p>
        </w:tc>
        <w:tc>
          <w:tcPr>
            <w:tcW w:w="1309" w:type="pct"/>
            <w:hideMark/>
          </w:tcPr>
          <w:p w14:paraId="605E14BB"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1 time</w:t>
            </w:r>
          </w:p>
        </w:tc>
        <w:tc>
          <w:tcPr>
            <w:tcW w:w="864" w:type="pct"/>
            <w:hideMark/>
          </w:tcPr>
          <w:p w14:paraId="144E2C9E"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45</w:t>
            </w:r>
          </w:p>
        </w:tc>
      </w:tr>
      <w:tr w:rsidR="0071216C" w:rsidRPr="008B1ED2" w14:paraId="3DF3F8CF" w14:textId="77777777" w:rsidTr="00297863">
        <w:tc>
          <w:tcPr>
            <w:tcW w:w="2027" w:type="pct"/>
            <w:shd w:val="clear" w:color="auto" w:fill="BCE4FA"/>
            <w:hideMark/>
          </w:tcPr>
          <w:p w14:paraId="5AC6A06F"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Alle dage</w:t>
            </w:r>
          </w:p>
        </w:tc>
        <w:tc>
          <w:tcPr>
            <w:tcW w:w="801" w:type="pct"/>
            <w:hideMark/>
          </w:tcPr>
          <w:p w14:paraId="11059666"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22-07</w:t>
            </w:r>
          </w:p>
        </w:tc>
        <w:tc>
          <w:tcPr>
            <w:tcW w:w="1309" w:type="pct"/>
            <w:hideMark/>
          </w:tcPr>
          <w:p w14:paraId="1E6772E4"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0,5 time</w:t>
            </w:r>
          </w:p>
        </w:tc>
        <w:tc>
          <w:tcPr>
            <w:tcW w:w="864" w:type="pct"/>
            <w:hideMark/>
          </w:tcPr>
          <w:p w14:paraId="01AF5246"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40</w:t>
            </w:r>
          </w:p>
        </w:tc>
      </w:tr>
      <w:tr w:rsidR="0071216C" w:rsidRPr="008B1ED2" w14:paraId="5F827ACE" w14:textId="77777777" w:rsidTr="00297863">
        <w:tc>
          <w:tcPr>
            <w:tcW w:w="2027" w:type="pct"/>
            <w:shd w:val="clear" w:color="auto" w:fill="BCE4FA"/>
            <w:hideMark/>
          </w:tcPr>
          <w:p w14:paraId="539CEB93"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Spidsværdi</w:t>
            </w:r>
          </w:p>
        </w:tc>
        <w:tc>
          <w:tcPr>
            <w:tcW w:w="801" w:type="pct"/>
            <w:hideMark/>
          </w:tcPr>
          <w:p w14:paraId="46065718"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22-07</w:t>
            </w:r>
          </w:p>
        </w:tc>
        <w:tc>
          <w:tcPr>
            <w:tcW w:w="1309" w:type="pct"/>
            <w:hideMark/>
          </w:tcPr>
          <w:p w14:paraId="7C4814BF"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w:t>
            </w:r>
          </w:p>
        </w:tc>
        <w:tc>
          <w:tcPr>
            <w:tcW w:w="864" w:type="pct"/>
            <w:hideMark/>
          </w:tcPr>
          <w:p w14:paraId="7450EC34"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55</w:t>
            </w:r>
          </w:p>
        </w:tc>
      </w:tr>
    </w:tbl>
    <w:p w14:paraId="2BAE0AAD" w14:textId="77777777" w:rsidR="0071216C" w:rsidRPr="008B1ED2" w:rsidRDefault="0071216C" w:rsidP="00F676C2">
      <w:pPr>
        <w:spacing w:after="0"/>
        <w:contextualSpacing/>
      </w:pPr>
    </w:p>
    <w:p w14:paraId="776FA7B4" w14:textId="77777777" w:rsidR="0071216C" w:rsidRPr="00334A3B" w:rsidRDefault="0071216C" w:rsidP="002B2A8D">
      <w:pPr>
        <w:shd w:val="clear" w:color="auto" w:fill="D9D9D9" w:themeFill="background1" w:themeFillShade="D9"/>
        <w:rPr>
          <w:sz w:val="16"/>
          <w:szCs w:val="16"/>
        </w:rPr>
      </w:pPr>
      <w:r w:rsidRPr="00334A3B">
        <w:rPr>
          <w:sz w:val="16"/>
          <w:szCs w:val="16"/>
        </w:rPr>
        <w:t>Normalt vil de fleste støjende aktiviteter på et husdyrbrug med grise foregå inden for normal arbejdstid kl. 7-16. På en slagtegriseejendom vil indlevering af smågrise oftest ske i tidsrummet kl. 7-18, mens udlevering af slagtegrise potentielt vil foregå i tidsrummet kl. 6-15.</w:t>
      </w:r>
    </w:p>
    <w:p w14:paraId="118198FB" w14:textId="77777777" w:rsidR="0071216C" w:rsidRPr="00334A3B" w:rsidRDefault="0071216C" w:rsidP="002B2A8D">
      <w:pPr>
        <w:shd w:val="clear" w:color="auto" w:fill="D9D9D9" w:themeFill="background1" w:themeFillShade="D9"/>
        <w:rPr>
          <w:sz w:val="16"/>
          <w:szCs w:val="16"/>
        </w:rPr>
      </w:pPr>
      <w:r w:rsidRPr="00334A3B">
        <w:rPr>
          <w:sz w:val="16"/>
          <w:szCs w:val="16"/>
        </w:rPr>
        <w:t xml:space="preserve">Gængse udendørs støjkilder på en svineejendom er støj fra ind- og udlevering af dyr, omrøring af gylletanke og pumpning af gylle ved pumper placeret over jordoverfladen samt indblæsning af foder i siloer. Derudover er transporter til og fra husdyrbruget samt intern kørsel på husdyrbruget en støjkilde. </w:t>
      </w:r>
    </w:p>
    <w:p w14:paraId="33D6A0F0" w14:textId="77777777" w:rsidR="0071216C" w:rsidRPr="00334A3B" w:rsidRDefault="0071216C" w:rsidP="002B2A8D">
      <w:pPr>
        <w:shd w:val="clear" w:color="auto" w:fill="D9D9D9" w:themeFill="background1" w:themeFillShade="D9"/>
        <w:rPr>
          <w:sz w:val="16"/>
          <w:szCs w:val="16"/>
        </w:rPr>
      </w:pPr>
      <w:r w:rsidRPr="00334A3B">
        <w:rPr>
          <w:sz w:val="16"/>
          <w:szCs w:val="16"/>
        </w:rPr>
        <w:t xml:space="preserve">Støjkilder som </w:t>
      </w:r>
      <w:r w:rsidRPr="00334A3B">
        <w:rPr>
          <w:sz w:val="16"/>
          <w:szCs w:val="16"/>
          <w:u w:val="single"/>
        </w:rPr>
        <w:t>kan</w:t>
      </w:r>
      <w:r w:rsidRPr="00334A3B">
        <w:rPr>
          <w:sz w:val="16"/>
          <w:szCs w:val="16"/>
        </w:rPr>
        <w:t xml:space="preserve"> forekomme på griseejendomme, er blæsere til tørring af korn, som ikke er lydsvage og/eller placeret indendørs, luftkompressor i maskinhus, samt vask med højtryksrenser udendørs. Ventilation kan forekomme ved en gavlventilator, hvilket er en udendørs støjkilde grundet placeringen. Ventilation på tagflade er ikke en støjkilde, da ventilationsmotorerne er placeret inde i bygningen under tagfladen.</w:t>
      </w:r>
    </w:p>
    <w:p w14:paraId="4BE8E32A" w14:textId="77777777" w:rsidR="0071216C" w:rsidRPr="00334A3B" w:rsidRDefault="0071216C" w:rsidP="002B2A8D">
      <w:pPr>
        <w:shd w:val="clear" w:color="auto" w:fill="D9D9D9" w:themeFill="background1" w:themeFillShade="D9"/>
        <w:rPr>
          <w:sz w:val="16"/>
          <w:szCs w:val="16"/>
        </w:rPr>
      </w:pPr>
      <w:r w:rsidRPr="00334A3B">
        <w:rPr>
          <w:sz w:val="16"/>
          <w:szCs w:val="16"/>
        </w:rPr>
        <w:t>Anlæg til hjemmeblanding af foder er normalt ikke støjkilde, da det er lydsvagt og oftest placeret indendørs. På ganske få ejendomme kan ældre hjemmeblandeanlæg dog være en støjkilde, hvis de er placeret i uisoleret bygning.</w:t>
      </w:r>
    </w:p>
    <w:p w14:paraId="405FA324" w14:textId="4B386A95" w:rsidR="0071216C" w:rsidRPr="008B1ED2" w:rsidRDefault="0071216C" w:rsidP="0071216C">
      <w:pPr>
        <w:spacing w:after="113" w:line="264" w:lineRule="auto"/>
      </w:pPr>
      <w:r w:rsidRPr="008B1ED2">
        <w:t>Støjkildernes placering på ejendommen fremgår af situationsplanen under afsnit 3.7.</w:t>
      </w:r>
    </w:p>
    <w:tbl>
      <w:tblPr>
        <w:tblStyle w:val="Tabel-Gitter"/>
        <w:tblW w:w="5000" w:type="pct"/>
        <w:tblLook w:val="04A0" w:firstRow="1" w:lastRow="0" w:firstColumn="1" w:lastColumn="0" w:noHBand="0" w:noVBand="1"/>
      </w:tblPr>
      <w:tblGrid>
        <w:gridCol w:w="2665"/>
        <w:gridCol w:w="3979"/>
        <w:gridCol w:w="2985"/>
      </w:tblGrid>
      <w:tr w:rsidR="0071216C" w:rsidRPr="008B1ED2" w14:paraId="7CDFE2CA" w14:textId="77777777" w:rsidTr="00F676C2">
        <w:tc>
          <w:tcPr>
            <w:tcW w:w="1384" w:type="pct"/>
            <w:shd w:val="clear" w:color="auto" w:fill="08496C"/>
          </w:tcPr>
          <w:p w14:paraId="30027099"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Støjkilder</w:t>
            </w:r>
          </w:p>
        </w:tc>
        <w:tc>
          <w:tcPr>
            <w:tcW w:w="2066" w:type="pct"/>
            <w:shd w:val="clear" w:color="auto" w:fill="08496C"/>
          </w:tcPr>
          <w:p w14:paraId="68A67339"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Drifttid</w:t>
            </w:r>
          </w:p>
        </w:tc>
        <w:tc>
          <w:tcPr>
            <w:tcW w:w="1550" w:type="pct"/>
            <w:shd w:val="clear" w:color="auto" w:fill="08496C"/>
          </w:tcPr>
          <w:p w14:paraId="549F4326"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Tiltag mod støjkilder</w:t>
            </w:r>
          </w:p>
        </w:tc>
      </w:tr>
      <w:tr w:rsidR="0071216C" w:rsidRPr="008B1ED2" w14:paraId="53AE6924" w14:textId="77777777" w:rsidTr="00F676C2">
        <w:tc>
          <w:tcPr>
            <w:tcW w:w="1384" w:type="pct"/>
            <w:shd w:val="clear" w:color="auto" w:fill="BCE4FA"/>
          </w:tcPr>
          <w:p w14:paraId="340C655B" w14:textId="77777777" w:rsidR="0071216C" w:rsidRPr="008B1ED2" w:rsidRDefault="0071216C">
            <w:pPr>
              <w:spacing w:line="276" w:lineRule="auto"/>
              <w:jc w:val="left"/>
              <w:rPr>
                <w:sz w:val="16"/>
                <w:szCs w:val="16"/>
              </w:rPr>
            </w:pPr>
            <w:r w:rsidRPr="008B1ED2">
              <w:rPr>
                <w:sz w:val="16"/>
                <w:szCs w:val="16"/>
              </w:rPr>
              <w:t>Indlevering af dyr</w:t>
            </w:r>
          </w:p>
        </w:tc>
        <w:tc>
          <w:tcPr>
            <w:tcW w:w="2066" w:type="pct"/>
          </w:tcPr>
          <w:p w14:paraId="5A992534" w14:textId="77777777" w:rsidR="0071216C" w:rsidRPr="008B1ED2" w:rsidRDefault="0071216C">
            <w:pPr>
              <w:spacing w:line="276" w:lineRule="auto"/>
              <w:rPr>
                <w:sz w:val="16"/>
                <w:szCs w:val="16"/>
              </w:rPr>
            </w:pPr>
            <w:r w:rsidRPr="008B1ED2">
              <w:rPr>
                <w:sz w:val="16"/>
                <w:szCs w:val="16"/>
              </w:rPr>
              <w:t>Dagtimer, kortvarig</w:t>
            </w:r>
          </w:p>
        </w:tc>
        <w:tc>
          <w:tcPr>
            <w:tcW w:w="1550" w:type="pct"/>
          </w:tcPr>
          <w:p w14:paraId="4035313B" w14:textId="6AA45800" w:rsidR="0071216C" w:rsidRPr="008B1ED2" w:rsidRDefault="002B7D3A">
            <w:pPr>
              <w:spacing w:line="276" w:lineRule="auto"/>
              <w:rPr>
                <w:sz w:val="16"/>
                <w:szCs w:val="16"/>
              </w:rPr>
            </w:pPr>
            <w:r>
              <w:rPr>
                <w:sz w:val="16"/>
                <w:szCs w:val="16"/>
              </w:rPr>
              <w:t>Mellem bygninger</w:t>
            </w:r>
          </w:p>
        </w:tc>
      </w:tr>
      <w:tr w:rsidR="0071216C" w:rsidRPr="008B1ED2" w14:paraId="552A51F0" w14:textId="77777777" w:rsidTr="00F676C2">
        <w:tc>
          <w:tcPr>
            <w:tcW w:w="1384" w:type="pct"/>
            <w:shd w:val="clear" w:color="auto" w:fill="BCE4FA"/>
          </w:tcPr>
          <w:p w14:paraId="65047992" w14:textId="77777777" w:rsidR="0071216C" w:rsidRPr="008B1ED2" w:rsidRDefault="0071216C">
            <w:pPr>
              <w:spacing w:line="276" w:lineRule="auto"/>
              <w:jc w:val="left"/>
              <w:rPr>
                <w:sz w:val="16"/>
                <w:szCs w:val="16"/>
              </w:rPr>
            </w:pPr>
            <w:r w:rsidRPr="008B1ED2">
              <w:rPr>
                <w:sz w:val="16"/>
                <w:szCs w:val="16"/>
              </w:rPr>
              <w:t>Udlevering af dyr</w:t>
            </w:r>
          </w:p>
        </w:tc>
        <w:tc>
          <w:tcPr>
            <w:tcW w:w="2066" w:type="pct"/>
          </w:tcPr>
          <w:p w14:paraId="77B8BAAA" w14:textId="77777777" w:rsidR="0071216C" w:rsidRPr="008B1ED2" w:rsidRDefault="0071216C">
            <w:pPr>
              <w:spacing w:line="276" w:lineRule="auto"/>
              <w:rPr>
                <w:sz w:val="16"/>
                <w:szCs w:val="16"/>
              </w:rPr>
            </w:pPr>
            <w:r w:rsidRPr="008B1ED2">
              <w:rPr>
                <w:sz w:val="16"/>
                <w:szCs w:val="16"/>
              </w:rPr>
              <w:t>Kan finde sted om natten, kortvarig op til 30 min</w:t>
            </w:r>
          </w:p>
        </w:tc>
        <w:tc>
          <w:tcPr>
            <w:tcW w:w="1550" w:type="pct"/>
          </w:tcPr>
          <w:p w14:paraId="04DE09CB" w14:textId="0FF7CC4E" w:rsidR="0071216C" w:rsidRPr="008B1ED2" w:rsidRDefault="002B7D3A">
            <w:pPr>
              <w:spacing w:line="276" w:lineRule="auto"/>
              <w:rPr>
                <w:sz w:val="16"/>
                <w:szCs w:val="16"/>
              </w:rPr>
            </w:pPr>
            <w:r>
              <w:rPr>
                <w:sz w:val="16"/>
                <w:szCs w:val="16"/>
              </w:rPr>
              <w:t>Mellem bygninger</w:t>
            </w:r>
          </w:p>
        </w:tc>
      </w:tr>
      <w:tr w:rsidR="0071216C" w:rsidRPr="008B1ED2" w14:paraId="6095CA32" w14:textId="77777777" w:rsidTr="00F676C2">
        <w:tc>
          <w:tcPr>
            <w:tcW w:w="1384" w:type="pct"/>
            <w:shd w:val="clear" w:color="auto" w:fill="BCE4FA"/>
          </w:tcPr>
          <w:p w14:paraId="53964FEF" w14:textId="77777777" w:rsidR="0071216C" w:rsidRPr="008B1ED2" w:rsidRDefault="0071216C">
            <w:pPr>
              <w:spacing w:line="276" w:lineRule="auto"/>
              <w:jc w:val="left"/>
              <w:rPr>
                <w:sz w:val="16"/>
                <w:szCs w:val="16"/>
              </w:rPr>
            </w:pPr>
            <w:r w:rsidRPr="008B1ED2">
              <w:rPr>
                <w:sz w:val="16"/>
                <w:szCs w:val="16"/>
              </w:rPr>
              <w:t>Omrøring af gylletank</w:t>
            </w:r>
          </w:p>
        </w:tc>
        <w:tc>
          <w:tcPr>
            <w:tcW w:w="2066" w:type="pct"/>
          </w:tcPr>
          <w:p w14:paraId="4885654E" w14:textId="77777777" w:rsidR="0071216C" w:rsidRPr="008B1ED2" w:rsidRDefault="0071216C">
            <w:pPr>
              <w:spacing w:line="276" w:lineRule="auto"/>
              <w:rPr>
                <w:sz w:val="16"/>
                <w:szCs w:val="16"/>
              </w:rPr>
            </w:pPr>
            <w:r w:rsidRPr="008B1ED2">
              <w:rPr>
                <w:sz w:val="16"/>
                <w:szCs w:val="16"/>
              </w:rPr>
              <w:t>I forbindelse med udbringning af husdyrgødning primært i forårsmåneder og få dage i efteråret. – primært dagtimer men kan forekomme i aftentimer.</w:t>
            </w:r>
          </w:p>
        </w:tc>
        <w:tc>
          <w:tcPr>
            <w:tcW w:w="1550" w:type="pct"/>
          </w:tcPr>
          <w:p w14:paraId="408C473D" w14:textId="11454879" w:rsidR="0071216C" w:rsidRPr="008B1ED2" w:rsidRDefault="0071216C">
            <w:pPr>
              <w:spacing w:line="276" w:lineRule="auto"/>
              <w:rPr>
                <w:sz w:val="16"/>
                <w:szCs w:val="16"/>
              </w:rPr>
            </w:pPr>
          </w:p>
        </w:tc>
      </w:tr>
      <w:tr w:rsidR="0071216C" w:rsidRPr="008B1ED2" w14:paraId="488CBD79" w14:textId="77777777" w:rsidTr="00F676C2">
        <w:tc>
          <w:tcPr>
            <w:tcW w:w="1384" w:type="pct"/>
            <w:shd w:val="clear" w:color="auto" w:fill="BCE4FA"/>
          </w:tcPr>
          <w:p w14:paraId="6D7AD49A" w14:textId="77777777" w:rsidR="0071216C" w:rsidRPr="008B1ED2" w:rsidRDefault="0071216C">
            <w:pPr>
              <w:spacing w:line="276" w:lineRule="auto"/>
              <w:jc w:val="left"/>
              <w:rPr>
                <w:sz w:val="16"/>
                <w:szCs w:val="16"/>
              </w:rPr>
            </w:pPr>
            <w:r w:rsidRPr="008B1ED2">
              <w:rPr>
                <w:sz w:val="16"/>
                <w:szCs w:val="16"/>
              </w:rPr>
              <w:t>Overjordiske gyllepumper</w:t>
            </w:r>
          </w:p>
        </w:tc>
        <w:tc>
          <w:tcPr>
            <w:tcW w:w="2066" w:type="pct"/>
          </w:tcPr>
          <w:p w14:paraId="1C3AFC21" w14:textId="77777777" w:rsidR="0071216C" w:rsidRPr="008B1ED2" w:rsidRDefault="0071216C">
            <w:pPr>
              <w:spacing w:line="276" w:lineRule="auto"/>
              <w:rPr>
                <w:sz w:val="16"/>
                <w:szCs w:val="16"/>
              </w:rPr>
            </w:pPr>
            <w:r w:rsidRPr="008B1ED2">
              <w:rPr>
                <w:sz w:val="16"/>
                <w:szCs w:val="16"/>
              </w:rPr>
              <w:t>Dagtimer</w:t>
            </w:r>
          </w:p>
        </w:tc>
        <w:tc>
          <w:tcPr>
            <w:tcW w:w="1550" w:type="pct"/>
          </w:tcPr>
          <w:p w14:paraId="1DE72BEC" w14:textId="428BAD39" w:rsidR="0071216C" w:rsidRPr="008B1ED2" w:rsidRDefault="002B7D3A">
            <w:pPr>
              <w:spacing w:line="276" w:lineRule="auto"/>
              <w:rPr>
                <w:sz w:val="16"/>
                <w:szCs w:val="16"/>
              </w:rPr>
            </w:pPr>
            <w:r>
              <w:rPr>
                <w:sz w:val="16"/>
                <w:szCs w:val="16"/>
              </w:rPr>
              <w:t>Mellem bygninger</w:t>
            </w:r>
          </w:p>
        </w:tc>
      </w:tr>
      <w:tr w:rsidR="0071216C" w:rsidRPr="008B1ED2" w14:paraId="3D0ACD2C" w14:textId="77777777" w:rsidTr="00F676C2">
        <w:tc>
          <w:tcPr>
            <w:tcW w:w="1384" w:type="pct"/>
            <w:shd w:val="clear" w:color="auto" w:fill="BCE4FA"/>
          </w:tcPr>
          <w:p w14:paraId="5A4DA266" w14:textId="77777777" w:rsidR="0071216C" w:rsidRPr="008B1ED2" w:rsidRDefault="0071216C">
            <w:pPr>
              <w:spacing w:line="276" w:lineRule="auto"/>
              <w:ind w:left="1304" w:hanging="1304"/>
              <w:jc w:val="left"/>
              <w:rPr>
                <w:sz w:val="16"/>
                <w:szCs w:val="16"/>
              </w:rPr>
            </w:pPr>
            <w:r w:rsidRPr="008B1ED2">
              <w:rPr>
                <w:sz w:val="16"/>
                <w:szCs w:val="16"/>
              </w:rPr>
              <w:t>Indblæsning af foder</w:t>
            </w:r>
          </w:p>
        </w:tc>
        <w:tc>
          <w:tcPr>
            <w:tcW w:w="2066" w:type="pct"/>
            <w:shd w:val="clear" w:color="auto" w:fill="auto"/>
          </w:tcPr>
          <w:p w14:paraId="6F5BFBEB" w14:textId="77777777" w:rsidR="0071216C" w:rsidRPr="008B1ED2" w:rsidRDefault="0071216C">
            <w:pPr>
              <w:spacing w:line="276" w:lineRule="auto"/>
              <w:rPr>
                <w:color w:val="FF0000"/>
                <w:sz w:val="16"/>
                <w:szCs w:val="16"/>
              </w:rPr>
            </w:pPr>
            <w:r w:rsidRPr="008B1ED2">
              <w:rPr>
                <w:sz w:val="16"/>
                <w:szCs w:val="16"/>
              </w:rPr>
              <w:t>Dagtimer</w:t>
            </w:r>
          </w:p>
        </w:tc>
        <w:tc>
          <w:tcPr>
            <w:tcW w:w="1550" w:type="pct"/>
            <w:shd w:val="clear" w:color="auto" w:fill="auto"/>
          </w:tcPr>
          <w:p w14:paraId="36DC508C" w14:textId="0381451E" w:rsidR="0071216C" w:rsidRPr="008B1ED2" w:rsidRDefault="002B7D3A">
            <w:pPr>
              <w:spacing w:line="276" w:lineRule="auto"/>
              <w:rPr>
                <w:sz w:val="16"/>
                <w:szCs w:val="16"/>
              </w:rPr>
            </w:pPr>
            <w:r>
              <w:rPr>
                <w:sz w:val="16"/>
                <w:szCs w:val="16"/>
              </w:rPr>
              <w:t>Mellem bygninger</w:t>
            </w:r>
          </w:p>
        </w:tc>
      </w:tr>
      <w:tr w:rsidR="0071216C" w:rsidRPr="008B1ED2" w14:paraId="6ED4DFF8" w14:textId="77777777" w:rsidTr="00F676C2">
        <w:tc>
          <w:tcPr>
            <w:tcW w:w="1384" w:type="pct"/>
            <w:shd w:val="clear" w:color="auto" w:fill="BCE4FA"/>
          </w:tcPr>
          <w:p w14:paraId="626DE14E" w14:textId="77777777" w:rsidR="0071216C" w:rsidRPr="008B1ED2" w:rsidRDefault="0071216C">
            <w:pPr>
              <w:spacing w:line="276" w:lineRule="auto"/>
              <w:jc w:val="left"/>
              <w:rPr>
                <w:sz w:val="16"/>
                <w:szCs w:val="16"/>
              </w:rPr>
            </w:pPr>
            <w:r w:rsidRPr="008B1ED2">
              <w:rPr>
                <w:sz w:val="16"/>
                <w:szCs w:val="16"/>
              </w:rPr>
              <w:t>Intern kørsel</w:t>
            </w:r>
          </w:p>
        </w:tc>
        <w:tc>
          <w:tcPr>
            <w:tcW w:w="2066" w:type="pct"/>
            <w:shd w:val="clear" w:color="auto" w:fill="auto"/>
          </w:tcPr>
          <w:p w14:paraId="2C6962C0" w14:textId="77777777" w:rsidR="0071216C" w:rsidRPr="008B1ED2" w:rsidRDefault="0071216C">
            <w:pPr>
              <w:spacing w:line="276" w:lineRule="auto"/>
              <w:rPr>
                <w:sz w:val="16"/>
                <w:szCs w:val="16"/>
              </w:rPr>
            </w:pPr>
            <w:r w:rsidRPr="008B1ED2">
              <w:rPr>
                <w:sz w:val="16"/>
                <w:szCs w:val="16"/>
              </w:rPr>
              <w:t>Dagtimer og aftentimer ved sæsonarbejde</w:t>
            </w:r>
          </w:p>
        </w:tc>
        <w:tc>
          <w:tcPr>
            <w:tcW w:w="1550" w:type="pct"/>
            <w:shd w:val="clear" w:color="auto" w:fill="auto"/>
          </w:tcPr>
          <w:p w14:paraId="61FE2B6D" w14:textId="77777777" w:rsidR="0071216C" w:rsidRPr="008B1ED2" w:rsidRDefault="0071216C">
            <w:pPr>
              <w:spacing w:line="276" w:lineRule="auto"/>
              <w:rPr>
                <w:sz w:val="16"/>
                <w:szCs w:val="16"/>
              </w:rPr>
            </w:pPr>
          </w:p>
        </w:tc>
      </w:tr>
      <w:tr w:rsidR="0071216C" w:rsidRPr="008B1ED2" w14:paraId="1BDBC490" w14:textId="77777777" w:rsidTr="00F676C2">
        <w:tc>
          <w:tcPr>
            <w:tcW w:w="1384" w:type="pct"/>
            <w:shd w:val="clear" w:color="auto" w:fill="BCE4FA"/>
          </w:tcPr>
          <w:p w14:paraId="77A11218" w14:textId="77777777" w:rsidR="0071216C" w:rsidRPr="008B1ED2" w:rsidRDefault="0071216C">
            <w:pPr>
              <w:spacing w:line="276" w:lineRule="auto"/>
              <w:ind w:left="1304" w:hanging="1304"/>
              <w:jc w:val="left"/>
              <w:rPr>
                <w:sz w:val="16"/>
                <w:szCs w:val="16"/>
              </w:rPr>
            </w:pPr>
            <w:r w:rsidRPr="008B1ED2">
              <w:rPr>
                <w:sz w:val="16"/>
                <w:szCs w:val="16"/>
              </w:rPr>
              <w:t xml:space="preserve">Transport- til og fra </w:t>
            </w:r>
          </w:p>
          <w:p w14:paraId="79401D39" w14:textId="77777777" w:rsidR="0071216C" w:rsidRPr="008B1ED2" w:rsidRDefault="0071216C">
            <w:pPr>
              <w:spacing w:line="276" w:lineRule="auto"/>
              <w:ind w:left="1304" w:hanging="1304"/>
              <w:jc w:val="left"/>
              <w:rPr>
                <w:sz w:val="16"/>
                <w:szCs w:val="16"/>
              </w:rPr>
            </w:pPr>
            <w:r w:rsidRPr="008B1ED2">
              <w:rPr>
                <w:sz w:val="16"/>
                <w:szCs w:val="16"/>
              </w:rPr>
              <w:t>ejendommen</w:t>
            </w:r>
          </w:p>
        </w:tc>
        <w:tc>
          <w:tcPr>
            <w:tcW w:w="2066" w:type="pct"/>
            <w:shd w:val="clear" w:color="auto" w:fill="auto"/>
          </w:tcPr>
          <w:p w14:paraId="274D1F7D" w14:textId="77777777" w:rsidR="002A7491" w:rsidRPr="00FD5670" w:rsidRDefault="002A7491" w:rsidP="002A7491">
            <w:pPr>
              <w:spacing w:line="276" w:lineRule="auto"/>
              <w:rPr>
                <w:sz w:val="16"/>
                <w:szCs w:val="16"/>
              </w:rPr>
            </w:pPr>
            <w:r w:rsidRPr="00FD5670">
              <w:rPr>
                <w:sz w:val="16"/>
                <w:szCs w:val="16"/>
              </w:rPr>
              <w:t>Transport med dyr til slagteri kan forekomme i nattimer.</w:t>
            </w:r>
          </w:p>
          <w:p w14:paraId="2BAE1350" w14:textId="54BDD15B" w:rsidR="00AF6FDE" w:rsidRPr="008B1ED2" w:rsidRDefault="002A7491" w:rsidP="002A7491">
            <w:pPr>
              <w:spacing w:line="276" w:lineRule="auto"/>
              <w:rPr>
                <w:sz w:val="16"/>
                <w:szCs w:val="16"/>
              </w:rPr>
            </w:pPr>
            <w:r>
              <w:rPr>
                <w:sz w:val="16"/>
                <w:szCs w:val="16"/>
              </w:rPr>
              <w:t>I forbindelse med udbringning af husdyrgødning kan der forekomme transporter i aftenperioden.</w:t>
            </w:r>
          </w:p>
        </w:tc>
        <w:tc>
          <w:tcPr>
            <w:tcW w:w="1550" w:type="pct"/>
            <w:shd w:val="clear" w:color="auto" w:fill="auto"/>
          </w:tcPr>
          <w:p w14:paraId="5027A46D" w14:textId="77777777" w:rsidR="0071216C" w:rsidRPr="008B1ED2" w:rsidRDefault="0071216C">
            <w:pPr>
              <w:spacing w:line="276" w:lineRule="auto"/>
              <w:rPr>
                <w:sz w:val="16"/>
                <w:szCs w:val="16"/>
              </w:rPr>
            </w:pPr>
          </w:p>
        </w:tc>
      </w:tr>
    </w:tbl>
    <w:p w14:paraId="12FCF73F" w14:textId="77777777" w:rsidR="0071216C" w:rsidRPr="008B1ED2" w:rsidRDefault="0071216C" w:rsidP="0071216C">
      <w:pPr>
        <w:spacing w:after="113" w:line="264" w:lineRule="auto"/>
        <w:rPr>
          <w:b/>
          <w:bCs/>
          <w:sz w:val="16"/>
          <w:szCs w:val="16"/>
        </w:rPr>
      </w:pPr>
      <w:r w:rsidRPr="008B1ED2">
        <w:rPr>
          <w:b/>
          <w:bCs/>
          <w:sz w:val="16"/>
          <w:szCs w:val="16"/>
        </w:rPr>
        <w:t>Støjkilder, drift tid og tiltag mod støjkilder</w:t>
      </w:r>
    </w:p>
    <w:p w14:paraId="5B5D5EA6" w14:textId="77777777" w:rsidR="003B1E43" w:rsidRPr="000C383C" w:rsidRDefault="003B1E43" w:rsidP="003B1E43">
      <w:pPr>
        <w:spacing w:after="113"/>
      </w:pPr>
      <w:bookmarkStart w:id="224" w:name="_Hlk29560751"/>
      <w:bookmarkStart w:id="225" w:name="_Hlk67494898"/>
      <w:bookmarkEnd w:id="221"/>
      <w:bookmarkEnd w:id="222"/>
      <w:r>
        <w:t xml:space="preserve">Foder </w:t>
      </w:r>
      <w:r w:rsidRPr="000C383C">
        <w:t>indkøbes som færdigfoder</w:t>
      </w:r>
      <w:r>
        <w:t xml:space="preserve"> d</w:t>
      </w:r>
      <w:r w:rsidRPr="000C383C">
        <w:t xml:space="preserve">er </w:t>
      </w:r>
      <w:r>
        <w:t>er</w:t>
      </w:r>
      <w:r w:rsidRPr="000C383C">
        <w:t xml:space="preserve"> derfor ingen tørring, formaling eller blanding af foder på ejendommen.</w:t>
      </w:r>
    </w:p>
    <w:p w14:paraId="2804F846" w14:textId="77777777" w:rsidR="003B1E43" w:rsidRPr="00171692" w:rsidRDefault="003B1E43" w:rsidP="003B1E43">
      <w:pPr>
        <w:spacing w:after="113"/>
      </w:pPr>
      <w:r w:rsidRPr="00171692">
        <w:t xml:space="preserve">Omrøring af flydende husdyrgødning er en sæsonbetonet støjkilde hen over en pr dage i forbindelse med udbringning af husdyrgødning i forår og efterår. Derudover kan der ske omrøring ved transport af husdyrgødning til anden ejendom. </w:t>
      </w:r>
    </w:p>
    <w:p w14:paraId="61B55378" w14:textId="77777777" w:rsidR="003B1E43" w:rsidRPr="00171692" w:rsidRDefault="003B1E43" w:rsidP="003B1E43">
      <w:pPr>
        <w:spacing w:after="113"/>
      </w:pPr>
      <w:r w:rsidRPr="00171692">
        <w:t>Der er ingen støjkilder inde i bygninger, som kan bidrage til støj udenfor matriklen da de er lydsvage.</w:t>
      </w:r>
    </w:p>
    <w:p w14:paraId="04500BB9" w14:textId="647FD523" w:rsidR="003B1E43" w:rsidRPr="00171692" w:rsidRDefault="003B1E43" w:rsidP="005B6835">
      <w:r w:rsidRPr="00171692">
        <w:t>Støjende aktiviteter på et husdyrbrug vil meget sjældent foregå samtidigt.</w:t>
      </w:r>
      <w:r w:rsidR="005B6835" w:rsidRPr="005B6835">
        <w:t xml:space="preserve"> </w:t>
      </w:r>
      <w:r w:rsidR="00423FC7">
        <w:t>S</w:t>
      </w:r>
      <w:r w:rsidR="00423FC7" w:rsidRPr="008B1ED2">
        <w:t xml:space="preserve">tøjkilderne er kortvarige eller sæsonbetonede. </w:t>
      </w:r>
    </w:p>
    <w:p w14:paraId="0DDE659E" w14:textId="77777777" w:rsidR="003B1E43" w:rsidRPr="008B1ED2" w:rsidRDefault="003B1E43" w:rsidP="003B1E43">
      <w:pPr>
        <w:spacing w:after="113"/>
      </w:pPr>
      <w:r w:rsidRPr="008B1ED2">
        <w:t>Udover støjkilder fra anlægget kan der forekomme støj som følge af transporter</w:t>
      </w:r>
      <w:r>
        <w:t>. Støj ved transport er beskrevet og vurderet under afsnit 2.7.1.</w:t>
      </w:r>
    </w:p>
    <w:p w14:paraId="27ED14B9" w14:textId="77777777" w:rsidR="003B1E43" w:rsidRPr="0059140E" w:rsidRDefault="003B1E43" w:rsidP="003B1E43">
      <w:pPr>
        <w:spacing w:after="113" w:line="264" w:lineRule="auto"/>
      </w:pPr>
      <w:r w:rsidRPr="0059140E">
        <w:t xml:space="preserve">I forbindelse med projektet vil der ikke tilkomme andre typer af støjkilder end dem som allerede forekommer på ejendommen ved nuværende drift. </w:t>
      </w:r>
    </w:p>
    <w:p w14:paraId="0784E2A4" w14:textId="76EAAAFA" w:rsidR="00EB2AAE" w:rsidRPr="008B1ED2" w:rsidRDefault="00F024E9" w:rsidP="00EB2AAE">
      <w:pPr>
        <w:spacing w:after="0"/>
        <w:rPr>
          <w:bCs/>
          <w:u w:val="single"/>
        </w:rPr>
      </w:pPr>
      <w:r w:rsidRPr="008B1ED2">
        <w:rPr>
          <w:bCs/>
          <w:u w:val="single"/>
        </w:rPr>
        <w:t xml:space="preserve">Vurdering af </w:t>
      </w:r>
      <w:r w:rsidR="00EB2AAE" w:rsidRPr="008B1ED2">
        <w:rPr>
          <w:bCs/>
          <w:u w:val="single"/>
        </w:rPr>
        <w:t xml:space="preserve">potentielle </w:t>
      </w:r>
      <w:r w:rsidRPr="008B1ED2">
        <w:rPr>
          <w:bCs/>
          <w:u w:val="single"/>
        </w:rPr>
        <w:t>støjgener</w:t>
      </w:r>
      <w:bookmarkStart w:id="226" w:name="_Hlk29560642"/>
    </w:p>
    <w:p w14:paraId="2766AB76" w14:textId="4F8F0CB6" w:rsidR="00700B00" w:rsidRDefault="00700B00" w:rsidP="00700B00">
      <w:r>
        <w:t xml:space="preserve">Støjkilder ved drift af husdyranlægget (pumpning af husdyrgødning, omrøring i gylletanke, indlevering af dyr, udlevering af dyr samt indblæsning af foder i siloer vurderes ikke at give gener </w:t>
      </w:r>
      <w:r>
        <w:t xml:space="preserve">ved </w:t>
      </w:r>
      <w:r w:rsidR="001528C1">
        <w:t xml:space="preserve">nabobeboelser eller udendørs opholdsarealer, da </w:t>
      </w:r>
      <w:r w:rsidR="006323CC">
        <w:t>der er stor afstand dertil</w:t>
      </w:r>
      <w:r>
        <w:t>. Derudover støjkilder</w:t>
      </w:r>
      <w:r w:rsidR="00810B84">
        <w:t xml:space="preserve"> ved indblæsning af foder og udlevering af dyr</w:t>
      </w:r>
      <w:r>
        <w:t xml:space="preserve"> placeret mellem bygninger, som vil minimere støjudbredelsen.</w:t>
      </w:r>
    </w:p>
    <w:p w14:paraId="5288850F" w14:textId="014EC64A" w:rsidR="002D6107" w:rsidRDefault="002D6107" w:rsidP="00700B00">
      <w:r>
        <w:t xml:space="preserve">Gylletankene er placeret </w:t>
      </w:r>
      <w:r w:rsidR="00EE4E3C">
        <w:t xml:space="preserve">mindst 400 meter fra alle nabobeboelser. Det vurderes derfor at </w:t>
      </w:r>
      <w:r w:rsidR="002B7D3A">
        <w:t>der ligeledes ikke er støjgener ved</w:t>
      </w:r>
      <w:r>
        <w:t xml:space="preserve"> omrøring af husdyrgødning i gylletankene</w:t>
      </w:r>
      <w:r w:rsidR="002B7D3A">
        <w:t>.</w:t>
      </w:r>
    </w:p>
    <w:p w14:paraId="28CC9B1F" w14:textId="77777777" w:rsidR="00700B00" w:rsidRPr="006A5105" w:rsidRDefault="00700B00" w:rsidP="00700B00">
      <w:r w:rsidRPr="006A5105">
        <w:lastRenderedPageBreak/>
        <w:t xml:space="preserve">Der forventes ingen ændringer i støjniveauet i forhold til støjniveauet i den nuværende drift, idet der ikke sker en ændring af </w:t>
      </w:r>
      <w:r>
        <w:t xml:space="preserve">støjende </w:t>
      </w:r>
      <w:r w:rsidRPr="006A5105">
        <w:t xml:space="preserve">aktiviteter. </w:t>
      </w:r>
    </w:p>
    <w:p w14:paraId="5760BBE1" w14:textId="5FA956D9" w:rsidR="00F669FD" w:rsidRPr="008B1ED2" w:rsidRDefault="00F669FD" w:rsidP="00F21413">
      <w:pPr>
        <w:pStyle w:val="Overskrift3"/>
      </w:pPr>
      <w:bookmarkStart w:id="227" w:name="_Toc11232488"/>
      <w:bookmarkStart w:id="228" w:name="_Toc11232790"/>
      <w:bookmarkStart w:id="229" w:name="_Toc164244367"/>
      <w:bookmarkStart w:id="230" w:name="_Toc186459425"/>
      <w:bookmarkEnd w:id="223"/>
      <w:bookmarkEnd w:id="224"/>
      <w:bookmarkEnd w:id="225"/>
      <w:bookmarkEnd w:id="226"/>
      <w:r w:rsidRPr="008B1ED2">
        <w:t>Støv</w:t>
      </w:r>
      <w:bookmarkStart w:id="231" w:name="_Hlk81316700"/>
      <w:bookmarkEnd w:id="227"/>
      <w:bookmarkEnd w:id="228"/>
      <w:bookmarkEnd w:id="229"/>
      <w:bookmarkEnd w:id="230"/>
    </w:p>
    <w:p w14:paraId="4FFD61DA" w14:textId="69FEE363" w:rsidR="00CF060D" w:rsidRPr="002C00A2" w:rsidRDefault="00CF060D" w:rsidP="00923F20">
      <w:pPr>
        <w:shd w:val="clear" w:color="auto" w:fill="D9D9D9" w:themeFill="background1" w:themeFillShade="D9"/>
        <w:rPr>
          <w:sz w:val="16"/>
          <w:szCs w:val="16"/>
        </w:rPr>
      </w:pPr>
      <w:bookmarkStart w:id="232" w:name="_Hlk33440211"/>
      <w:bookmarkStart w:id="233" w:name="_Hlk33013814"/>
      <w:bookmarkEnd w:id="231"/>
      <w:r w:rsidRPr="002C00A2">
        <w:rPr>
          <w:sz w:val="16"/>
          <w:szCs w:val="16"/>
        </w:rPr>
        <w:t xml:space="preserve">Støv kan hovedsageligt opstå ved håndtering af korn, </w:t>
      </w:r>
      <w:r w:rsidR="00780B78" w:rsidRPr="002C00A2">
        <w:rPr>
          <w:sz w:val="16"/>
          <w:szCs w:val="16"/>
        </w:rPr>
        <w:t>f</w:t>
      </w:r>
      <w:r w:rsidRPr="002C00A2">
        <w:rPr>
          <w:sz w:val="16"/>
          <w:szCs w:val="16"/>
        </w:rPr>
        <w:t xml:space="preserve">oder og </w:t>
      </w:r>
      <w:r w:rsidR="00CC0CBE" w:rsidRPr="002C00A2">
        <w:rPr>
          <w:sz w:val="16"/>
          <w:szCs w:val="16"/>
        </w:rPr>
        <w:t>halm</w:t>
      </w:r>
      <w:r w:rsidR="0085294D" w:rsidRPr="002C00A2">
        <w:rPr>
          <w:sz w:val="16"/>
          <w:szCs w:val="16"/>
        </w:rPr>
        <w:t xml:space="preserve"> samt </w:t>
      </w:r>
      <w:r w:rsidR="009436FA" w:rsidRPr="002C00A2">
        <w:rPr>
          <w:sz w:val="16"/>
          <w:szCs w:val="16"/>
        </w:rPr>
        <w:t>fra</w:t>
      </w:r>
      <w:r w:rsidR="0085294D" w:rsidRPr="002C00A2">
        <w:rPr>
          <w:sz w:val="16"/>
          <w:szCs w:val="16"/>
        </w:rPr>
        <w:t xml:space="preserve"> transporter til og fra husdyrbruget og </w:t>
      </w:r>
      <w:r w:rsidR="009436FA" w:rsidRPr="002C00A2">
        <w:rPr>
          <w:sz w:val="16"/>
          <w:szCs w:val="16"/>
        </w:rPr>
        <w:t xml:space="preserve">ved </w:t>
      </w:r>
      <w:r w:rsidR="0085294D" w:rsidRPr="002C00A2">
        <w:rPr>
          <w:sz w:val="16"/>
          <w:szCs w:val="16"/>
        </w:rPr>
        <w:t xml:space="preserve">intern kørsel på ejendommen. Derudover kan der afgives støv med ventilationen. </w:t>
      </w:r>
    </w:p>
    <w:bookmarkEnd w:id="232"/>
    <w:p w14:paraId="4FB140EC" w14:textId="28D5DDDC" w:rsidR="00B9340B" w:rsidRPr="002C00A2" w:rsidRDefault="00B9340B" w:rsidP="00923F20">
      <w:pPr>
        <w:shd w:val="clear" w:color="auto" w:fill="D9D9D9" w:themeFill="background1" w:themeFillShade="D9"/>
        <w:rPr>
          <w:sz w:val="16"/>
          <w:szCs w:val="16"/>
        </w:rPr>
      </w:pPr>
      <w:r w:rsidRPr="002C00A2">
        <w:rPr>
          <w:sz w:val="16"/>
          <w:szCs w:val="16"/>
        </w:rPr>
        <w:t xml:space="preserve">Støvet i staldene reduceres ved regelmæssig overbrusning i staldanlægget som binder støvet. En mindre del vil blive ventileret ud. Efter hvert hold grise vil anlægget inklusive ventilationen blive rengjort ved vask. Der vil således ikke ske en ophobning af støv i staldanlægget eller i ventilationsafkast. </w:t>
      </w:r>
    </w:p>
    <w:p w14:paraId="516FFD57" w14:textId="77777777" w:rsidR="00D33538" w:rsidRDefault="00D33538" w:rsidP="00D33538">
      <w:r w:rsidRPr="00035CD9">
        <w:t>Der sker ingen fremstilling eller blanding af foder på ejendommen, da foder indkøbes færdigblandet. Ved levering af foder blæses foderet i lukket system direkte ind i fodersiloerne med opsamling af støv. Foder transporteres i staldene via lukkede rørsystemer med kædetræk.</w:t>
      </w:r>
    </w:p>
    <w:p w14:paraId="5056DAC1" w14:textId="12C4E0FA" w:rsidR="00D33538" w:rsidRPr="00035CD9" w:rsidRDefault="00D33538" w:rsidP="00D33538">
      <w:r>
        <w:t>Støv i staldafsnittene reduceres ved regelmæssig overbrusning samt vask af staldsektioner og ventilationsafkast, når de er tømt.</w:t>
      </w:r>
    </w:p>
    <w:p w14:paraId="2F130A63" w14:textId="77777777" w:rsidR="00D33538" w:rsidRPr="008B1ED2" w:rsidRDefault="00D33538" w:rsidP="00D33538">
      <w:pPr>
        <w:spacing w:after="113"/>
      </w:pPr>
      <w:r w:rsidRPr="008B1ED2">
        <w:t>Udover stø</w:t>
      </w:r>
      <w:r>
        <w:t>vkilder ved</w:t>
      </w:r>
      <w:r w:rsidRPr="008B1ED2">
        <w:t xml:space="preserve"> anlægget kan der forekomme stø</w:t>
      </w:r>
      <w:r>
        <w:t>v</w:t>
      </w:r>
      <w:r w:rsidRPr="008B1ED2">
        <w:t xml:space="preserve"> som følge af transporter</w:t>
      </w:r>
      <w:r>
        <w:t>. Støv ved transport er beskrevet og vurderet under afsnit 2.7.1.</w:t>
      </w:r>
    </w:p>
    <w:p w14:paraId="2353CBA2" w14:textId="77777777" w:rsidR="00EB2AAE" w:rsidRPr="008B1ED2" w:rsidRDefault="00D83D86" w:rsidP="00EB2AAE">
      <w:pPr>
        <w:spacing w:after="0"/>
        <w:rPr>
          <w:u w:val="single"/>
        </w:rPr>
      </w:pPr>
      <w:bookmarkStart w:id="234" w:name="_Hlk67495572"/>
      <w:bookmarkEnd w:id="233"/>
      <w:r w:rsidRPr="008B1ED2">
        <w:rPr>
          <w:u w:val="single"/>
        </w:rPr>
        <w:t>Vurdering af støvgener</w:t>
      </w:r>
    </w:p>
    <w:p w14:paraId="272CF4A6" w14:textId="77777777" w:rsidR="007109C1" w:rsidRDefault="007109C1" w:rsidP="007109C1">
      <w:bookmarkStart w:id="235" w:name="_Toc11232490"/>
      <w:bookmarkStart w:id="236" w:name="_Toc11232792"/>
      <w:bookmarkStart w:id="237" w:name="_Toc164244368"/>
      <w:bookmarkStart w:id="238" w:name="_Hlk67495556"/>
      <w:bookmarkEnd w:id="234"/>
      <w:r w:rsidRPr="008B1ED2">
        <w:t>Der vurderes ikke at være støvkilder fra driften af husdyrbruget, som giver anledning til væsentlige gene</w:t>
      </w:r>
      <w:r>
        <w:t xml:space="preserve"> udenfor matrikelskel.</w:t>
      </w:r>
    </w:p>
    <w:p w14:paraId="531A5C10" w14:textId="411C7C52" w:rsidR="006E2313" w:rsidRPr="008B1ED2" w:rsidRDefault="006E2313" w:rsidP="003F7A77">
      <w:pPr>
        <w:pStyle w:val="Overskrift3"/>
      </w:pPr>
      <w:bookmarkStart w:id="239" w:name="_Toc186459426"/>
      <w:bookmarkEnd w:id="238"/>
      <w:r w:rsidRPr="008B1ED2">
        <w:t>Lys</w:t>
      </w:r>
      <w:bookmarkStart w:id="240" w:name="_Hlk81316714"/>
      <w:bookmarkEnd w:id="235"/>
      <w:bookmarkEnd w:id="236"/>
      <w:bookmarkEnd w:id="237"/>
      <w:bookmarkEnd w:id="239"/>
    </w:p>
    <w:p w14:paraId="46DB4D59" w14:textId="49E4E4EA" w:rsidR="00C175E5" w:rsidRPr="00222EAB" w:rsidRDefault="00C175E5" w:rsidP="00886AB6">
      <w:pPr>
        <w:shd w:val="clear" w:color="auto" w:fill="D9D9D9" w:themeFill="background1" w:themeFillShade="D9"/>
        <w:rPr>
          <w:sz w:val="16"/>
          <w:szCs w:val="16"/>
        </w:rPr>
      </w:pPr>
      <w:bookmarkStart w:id="241" w:name="_Hlk33440477"/>
      <w:bookmarkEnd w:id="240"/>
      <w:r w:rsidRPr="00222EAB">
        <w:rPr>
          <w:sz w:val="16"/>
          <w:szCs w:val="16"/>
        </w:rPr>
        <w:t>Der er kun lys i staldene i forbindelse med arbejde i staldene og i forbindelse med udfordring og sådan at velfærdskravene vedr. belysning, fastsat ved lov kan opfyldes</w:t>
      </w:r>
      <w:r w:rsidR="00655864">
        <w:rPr>
          <w:sz w:val="16"/>
          <w:szCs w:val="16"/>
        </w:rPr>
        <w:t>.</w:t>
      </w:r>
      <w:r w:rsidRPr="00222EAB">
        <w:rPr>
          <w:sz w:val="16"/>
          <w:szCs w:val="16"/>
        </w:rPr>
        <w:t xml:space="preserve"> Staldene er ikke oplyst om natten.  </w:t>
      </w:r>
    </w:p>
    <w:bookmarkEnd w:id="241"/>
    <w:p w14:paraId="194BA936" w14:textId="68679EF5" w:rsidR="00D10871" w:rsidRPr="00C5038D" w:rsidRDefault="00D10871" w:rsidP="00EB2AAE">
      <w:r w:rsidRPr="00C5038D">
        <w:t xml:space="preserve">Udendørsbelysningen består af </w:t>
      </w:r>
      <w:r w:rsidR="00AE6899" w:rsidRPr="00C5038D">
        <w:t>orienteringslys ved indgange til bygninger</w:t>
      </w:r>
      <w:r w:rsidR="007109C1" w:rsidRPr="00C5038D">
        <w:t>ne</w:t>
      </w:r>
      <w:r w:rsidRPr="00C5038D">
        <w:t>.</w:t>
      </w:r>
      <w:r w:rsidR="00FE052B" w:rsidRPr="00C5038D">
        <w:t xml:space="preserve"> </w:t>
      </w:r>
      <w:r w:rsidR="007109C1" w:rsidRPr="00C5038D">
        <w:t xml:space="preserve">Derudover er der </w:t>
      </w:r>
      <w:r w:rsidR="007557C9" w:rsidRPr="00C5038D">
        <w:t>arbejds</w:t>
      </w:r>
      <w:r w:rsidR="007109C1" w:rsidRPr="00C5038D">
        <w:t xml:space="preserve">belysning på </w:t>
      </w:r>
      <w:r w:rsidR="0096154A" w:rsidRPr="00C5038D">
        <w:t xml:space="preserve">stald 2a samt ved gavlen mod vest på foderladen. </w:t>
      </w:r>
    </w:p>
    <w:p w14:paraId="6306087E" w14:textId="1B2384D2" w:rsidR="00AE6899" w:rsidRPr="00C5038D" w:rsidRDefault="007557C9" w:rsidP="00EB2AAE">
      <w:r w:rsidRPr="00C5038D">
        <w:t>A</w:t>
      </w:r>
      <w:r w:rsidRPr="00C5038D">
        <w:t>rbejdsbelysning</w:t>
      </w:r>
      <w:r w:rsidRPr="00C5038D">
        <w:t xml:space="preserve"> er placeret med nedadgående lyskegle</w:t>
      </w:r>
      <w:r w:rsidR="00C5038D" w:rsidRPr="00C5038D">
        <w:t>.</w:t>
      </w:r>
    </w:p>
    <w:p w14:paraId="79B15DC9" w14:textId="77777777" w:rsidR="00EB2AAE" w:rsidRPr="008B1ED2" w:rsidRDefault="00A15686" w:rsidP="00EB2AAE">
      <w:pPr>
        <w:spacing w:after="0"/>
        <w:rPr>
          <w:bCs/>
          <w:u w:val="single"/>
        </w:rPr>
      </w:pPr>
      <w:r w:rsidRPr="008B1ED2">
        <w:rPr>
          <w:bCs/>
          <w:u w:val="single"/>
        </w:rPr>
        <w:t>Vurdering af lysp</w:t>
      </w:r>
      <w:r w:rsidR="00CF060D" w:rsidRPr="008B1ED2">
        <w:rPr>
          <w:bCs/>
          <w:u w:val="single"/>
        </w:rPr>
        <w:t>åvirkninger</w:t>
      </w:r>
    </w:p>
    <w:p w14:paraId="70758242" w14:textId="407BFBA0" w:rsidR="00CF060D" w:rsidRPr="008B1ED2" w:rsidRDefault="00CF060D" w:rsidP="00EB2AAE">
      <w:bookmarkStart w:id="242" w:name="_Hlk33440518"/>
      <w:r w:rsidRPr="008B1ED2">
        <w:t>Der er intet lys ved bygninger som vurderes at kunne være til gene for omkringboende eller trafikanter.</w:t>
      </w:r>
      <w:r w:rsidR="00F4762A">
        <w:t xml:space="preserve"> Belysning på foderladen er skærmet af andre bygninger og beplantning. Belysning på stald 2a </w:t>
      </w:r>
      <w:r w:rsidR="00633081">
        <w:t xml:space="preserve">er placeret under tagskægget, og giver dermed ingen generende lyskegle. </w:t>
      </w:r>
      <w:r w:rsidRPr="008B1ED2">
        <w:t xml:space="preserve"> </w:t>
      </w:r>
      <w:bookmarkEnd w:id="242"/>
    </w:p>
    <w:p w14:paraId="291B02EE" w14:textId="6F3E473C" w:rsidR="00F669FD" w:rsidRPr="008B1ED2" w:rsidRDefault="002F5D70" w:rsidP="003F7A77">
      <w:pPr>
        <w:pStyle w:val="Overskrift3"/>
      </w:pPr>
      <w:bookmarkStart w:id="243" w:name="_Toc11232491"/>
      <w:bookmarkStart w:id="244" w:name="_Toc11232793"/>
      <w:bookmarkStart w:id="245" w:name="_Toc164244369"/>
      <w:bookmarkStart w:id="246" w:name="_Toc186459427"/>
      <w:r w:rsidRPr="008B1ED2">
        <w:t>S</w:t>
      </w:r>
      <w:r w:rsidR="00F669FD" w:rsidRPr="008B1ED2">
        <w:t>kadedyr</w:t>
      </w:r>
      <w:bookmarkStart w:id="247" w:name="_Hlk81316726"/>
      <w:bookmarkEnd w:id="243"/>
      <w:bookmarkEnd w:id="244"/>
      <w:bookmarkEnd w:id="245"/>
      <w:bookmarkEnd w:id="246"/>
    </w:p>
    <w:p w14:paraId="1463AB50" w14:textId="77777777" w:rsidR="0087486B" w:rsidRPr="00291DB2" w:rsidRDefault="00800BDC" w:rsidP="001C7934">
      <w:pPr>
        <w:shd w:val="clear" w:color="auto" w:fill="D9D9D9" w:themeFill="background1" w:themeFillShade="D9"/>
        <w:rPr>
          <w:sz w:val="16"/>
          <w:szCs w:val="16"/>
        </w:rPr>
      </w:pPr>
      <w:bookmarkStart w:id="248" w:name="_Hlk33440551"/>
      <w:bookmarkEnd w:id="247"/>
      <w:r w:rsidRPr="00AD67B9">
        <w:rPr>
          <w:sz w:val="16"/>
          <w:szCs w:val="16"/>
        </w:rPr>
        <w:t xml:space="preserve">Gener fra fluer og andre skadedyr håndteres hovedsagelig gennem forebyggelse, hvor regelmæssig rengøring af stalde og opbevaringsanlæg til foder er med til at begrænse </w:t>
      </w:r>
      <w:r w:rsidR="004C3CF7" w:rsidRPr="00AD67B9">
        <w:rPr>
          <w:sz w:val="16"/>
          <w:szCs w:val="16"/>
        </w:rPr>
        <w:t xml:space="preserve">forekomst af </w:t>
      </w:r>
      <w:r w:rsidRPr="00AD67B9">
        <w:rPr>
          <w:sz w:val="16"/>
          <w:szCs w:val="16"/>
        </w:rPr>
        <w:t>skadedyr.</w:t>
      </w:r>
      <w:bookmarkStart w:id="249" w:name="_Hlk121304705"/>
      <w:r w:rsidR="0087486B" w:rsidRPr="00291DB2">
        <w:rPr>
          <w:sz w:val="16"/>
          <w:szCs w:val="16"/>
        </w:rPr>
        <w:t xml:space="preserve"> </w:t>
      </w:r>
    </w:p>
    <w:p w14:paraId="46AFF7B7" w14:textId="18DDF922" w:rsidR="0087486B" w:rsidRPr="001F565F" w:rsidRDefault="00482B7C" w:rsidP="001F565F">
      <w:pPr>
        <w:shd w:val="clear" w:color="auto" w:fill="D9D9D9" w:themeFill="background1" w:themeFillShade="D9"/>
        <w:rPr>
          <w:sz w:val="16"/>
          <w:szCs w:val="16"/>
        </w:rPr>
      </w:pPr>
      <w:r w:rsidRPr="001F565F">
        <w:rPr>
          <w:sz w:val="16"/>
          <w:szCs w:val="16"/>
        </w:rPr>
        <w:t xml:space="preserve">Den viden der er om fluer tyder ikke på, at fluer udvikles i gyllebeholdere uden teltoverdækning da flydelaget er for tørt. I gyllebeholderne med teltoverdækning vil fluer ikke kunne overleve pga. de høje temperaturer under dugen. </w:t>
      </w:r>
      <w:bookmarkEnd w:id="249"/>
    </w:p>
    <w:bookmarkEnd w:id="248"/>
    <w:p w14:paraId="5D108D28" w14:textId="77777777" w:rsidR="009B3A92" w:rsidRPr="004B5DE2" w:rsidRDefault="009B3A92" w:rsidP="009B3A92">
      <w:r w:rsidRPr="004B5DE2">
        <w:t xml:space="preserve">På ejendommens udeareal er der ryddeligt uden oplagte områder hvor der kan risikeres tilhold af rotter og andre skadedyr. Foder opbevares i tætte siloer og foderspild fjernes løbende. </w:t>
      </w:r>
    </w:p>
    <w:p w14:paraId="5F04121E" w14:textId="77777777" w:rsidR="009B3A92" w:rsidRPr="008B1ED2" w:rsidRDefault="009B3A92" w:rsidP="009B3A92">
      <w:r w:rsidRPr="008B1ED2">
        <w:t>Der er indgået sikringsaftale med skadedyrsbekæmpelsesfirma</w:t>
      </w:r>
      <w:r>
        <w:t xml:space="preserve"> om bekæmpelse af rotter</w:t>
      </w:r>
      <w:r w:rsidRPr="008B1ED2">
        <w:t xml:space="preserve">. </w:t>
      </w:r>
    </w:p>
    <w:p w14:paraId="783D4EA2" w14:textId="77777777" w:rsidR="007E3F50" w:rsidRDefault="007E3F50" w:rsidP="00232DAC">
      <w:r>
        <w:t xml:space="preserve">Anlægget renholdes og staldafsnit vaskes jævnligt, hvilket reducerer mængden af stuefluer. </w:t>
      </w:r>
    </w:p>
    <w:p w14:paraId="779A2864" w14:textId="4E0D8893" w:rsidR="00232DAC" w:rsidRPr="004E0AF3" w:rsidRDefault="00232DAC" w:rsidP="00232DAC">
      <w:r w:rsidRPr="004E0AF3">
        <w:t>Stuefluer bekæmpes med rovfluer, som tilsættes gyllekanaler. Såfremt denne bekæmpelse</w:t>
      </w:r>
      <w:r>
        <w:t xml:space="preserve"> metode</w:t>
      </w:r>
      <w:r w:rsidRPr="004E0AF3">
        <w:t xml:space="preserve"> ikke er tilstrækkelig vil der ske kemisk bekæmpelse efter behov.</w:t>
      </w:r>
    </w:p>
    <w:p w14:paraId="1E64EE75" w14:textId="305DBDA0" w:rsidR="00A15686" w:rsidRPr="008F45DB" w:rsidRDefault="00A15686" w:rsidP="008F45DB">
      <w:pPr>
        <w:spacing w:after="0"/>
        <w:rPr>
          <w:b/>
          <w:bCs/>
          <w:u w:val="single"/>
        </w:rPr>
      </w:pPr>
      <w:r w:rsidRPr="008F45DB">
        <w:rPr>
          <w:u w:val="single"/>
        </w:rPr>
        <w:t>Vurdering af skadedyr</w:t>
      </w:r>
    </w:p>
    <w:p w14:paraId="1DE47FA4" w14:textId="77777777" w:rsidR="007A0EEB" w:rsidRPr="00226467" w:rsidRDefault="007A0EEB" w:rsidP="007A0EEB">
      <w:bookmarkStart w:id="250" w:name="_Toc164244370"/>
      <w:r w:rsidRPr="00226467">
        <w:t xml:space="preserve">Det vurderes at der er gjort de tiltag der er nødvendige for at sikre, at der ikke sker en utilsigtede opformering af rotter, stuefluer og andre skadedyr. Dermed forventes det ikke at skadedyr kan medføre skade eller uhygiejniske forhold for omkringboende eller udgøre en risiko for menneskers sundhed. </w:t>
      </w:r>
    </w:p>
    <w:p w14:paraId="794F39EC" w14:textId="2BC759FD" w:rsidR="00F21683" w:rsidRPr="008B1ED2" w:rsidRDefault="001F12D1" w:rsidP="00A1453F">
      <w:pPr>
        <w:pStyle w:val="Overskrift3"/>
      </w:pPr>
      <w:bookmarkStart w:id="251" w:name="_Toc186459428"/>
      <w:r w:rsidRPr="008B1ED2">
        <w:lastRenderedPageBreak/>
        <w:t>Egenkontrol</w:t>
      </w:r>
      <w:r w:rsidR="00570B51" w:rsidRPr="008B1ED2">
        <w:t xml:space="preserve"> for øvrige emissioner og genepåvirkninger</w:t>
      </w:r>
      <w:bookmarkStart w:id="252" w:name="_Hlk81316799"/>
      <w:bookmarkEnd w:id="250"/>
      <w:bookmarkEnd w:id="251"/>
    </w:p>
    <w:p w14:paraId="09EAE492" w14:textId="24CA1755" w:rsidR="00CB4C59" w:rsidRDefault="0009428E" w:rsidP="00236BBD">
      <w:pPr>
        <w:shd w:val="clear" w:color="auto" w:fill="D9D9D9" w:themeFill="background1" w:themeFillShade="D9"/>
        <w:autoSpaceDE w:val="0"/>
        <w:autoSpaceDN w:val="0"/>
        <w:spacing w:after="0"/>
        <w:contextualSpacing/>
        <w:rPr>
          <w:iCs/>
          <w:sz w:val="16"/>
          <w:szCs w:val="16"/>
        </w:rPr>
      </w:pPr>
      <w:bookmarkStart w:id="253" w:name="_Hlk33442612"/>
      <w:bookmarkStart w:id="254" w:name="_Hlk39229103"/>
      <w:bookmarkEnd w:id="252"/>
      <w:r w:rsidRPr="00593CC6">
        <w:rPr>
          <w:iCs/>
          <w:sz w:val="16"/>
          <w:szCs w:val="16"/>
        </w:rPr>
        <w:t xml:space="preserve">Love og bekendtgørelser som regulerer aktiviteter på landbrugsejendomme, foreskriver en lang række krav i forhold til egenkontrol. </w:t>
      </w:r>
      <w:r w:rsidR="003B1637" w:rsidRPr="00593CC6">
        <w:rPr>
          <w:iCs/>
          <w:sz w:val="16"/>
          <w:szCs w:val="16"/>
        </w:rPr>
        <w:t xml:space="preserve">Der </w:t>
      </w:r>
      <w:r w:rsidRPr="00593CC6">
        <w:rPr>
          <w:iCs/>
          <w:sz w:val="16"/>
          <w:szCs w:val="16"/>
        </w:rPr>
        <w:t>er bl.a. krav om logbog over flydelag på gyllebeholdere, beholderkontro</w:t>
      </w:r>
      <w:r w:rsidR="003B1637" w:rsidRPr="00593CC6">
        <w:rPr>
          <w:iCs/>
          <w:sz w:val="16"/>
          <w:szCs w:val="16"/>
        </w:rPr>
        <w:t>l</w:t>
      </w:r>
      <w:r w:rsidRPr="00593CC6">
        <w:rPr>
          <w:iCs/>
          <w:sz w:val="16"/>
          <w:szCs w:val="16"/>
        </w:rPr>
        <w:t xml:space="preserve">, </w:t>
      </w:r>
      <w:r w:rsidR="003B1637" w:rsidRPr="00593CC6">
        <w:rPr>
          <w:iCs/>
          <w:sz w:val="16"/>
          <w:szCs w:val="16"/>
        </w:rPr>
        <w:t>løbende opdatering af CHR</w:t>
      </w:r>
      <w:r w:rsidR="007D20EC">
        <w:rPr>
          <w:iCs/>
          <w:sz w:val="16"/>
          <w:szCs w:val="16"/>
        </w:rPr>
        <w:t>-registrering</w:t>
      </w:r>
      <w:r w:rsidR="007566B5">
        <w:rPr>
          <w:iCs/>
          <w:sz w:val="16"/>
          <w:szCs w:val="16"/>
        </w:rPr>
        <w:t xml:space="preserve">. </w:t>
      </w:r>
      <w:r w:rsidR="00A5014C">
        <w:rPr>
          <w:iCs/>
          <w:sz w:val="16"/>
          <w:szCs w:val="16"/>
        </w:rPr>
        <w:t>Egenkontrol</w:t>
      </w:r>
      <w:r w:rsidRPr="00593CC6">
        <w:rPr>
          <w:iCs/>
          <w:sz w:val="16"/>
          <w:szCs w:val="16"/>
        </w:rPr>
        <w:t xml:space="preserve"> fastsat ved </w:t>
      </w:r>
      <w:r w:rsidR="003B1637" w:rsidRPr="00593CC6">
        <w:rPr>
          <w:iCs/>
          <w:sz w:val="16"/>
          <w:szCs w:val="16"/>
        </w:rPr>
        <w:t>lov</w:t>
      </w:r>
      <w:r w:rsidR="00037CED">
        <w:rPr>
          <w:iCs/>
          <w:sz w:val="16"/>
          <w:szCs w:val="16"/>
        </w:rPr>
        <w:t xml:space="preserve"> skal ikke indgå i en miljøgodkendelse.</w:t>
      </w:r>
      <w:r w:rsidR="003B1637" w:rsidRPr="00593CC6">
        <w:rPr>
          <w:iCs/>
          <w:sz w:val="16"/>
          <w:szCs w:val="16"/>
        </w:rPr>
        <w:t xml:space="preserve"> </w:t>
      </w:r>
    </w:p>
    <w:bookmarkEnd w:id="253"/>
    <w:p w14:paraId="141B7D50" w14:textId="77777777" w:rsidR="00236BBD" w:rsidRDefault="00236BBD" w:rsidP="00236BBD">
      <w:pPr>
        <w:shd w:val="clear" w:color="auto" w:fill="D9D9D9" w:themeFill="background1" w:themeFillShade="D9"/>
        <w:autoSpaceDE w:val="0"/>
        <w:autoSpaceDN w:val="0"/>
        <w:spacing w:after="0"/>
        <w:contextualSpacing/>
        <w:rPr>
          <w:iCs/>
          <w:sz w:val="16"/>
          <w:szCs w:val="16"/>
        </w:rPr>
      </w:pPr>
    </w:p>
    <w:p w14:paraId="5523C4FC" w14:textId="59EA7F1E" w:rsidR="00F93FA6" w:rsidRPr="00593CC6" w:rsidRDefault="002C3440" w:rsidP="00236BBD">
      <w:pPr>
        <w:shd w:val="clear" w:color="auto" w:fill="D9D9D9" w:themeFill="background1" w:themeFillShade="D9"/>
        <w:autoSpaceDE w:val="0"/>
        <w:autoSpaceDN w:val="0"/>
        <w:spacing w:after="0"/>
        <w:contextualSpacing/>
        <w:rPr>
          <w:iCs/>
          <w:sz w:val="16"/>
          <w:szCs w:val="16"/>
        </w:rPr>
      </w:pPr>
      <w:r>
        <w:rPr>
          <w:iCs/>
          <w:sz w:val="16"/>
          <w:szCs w:val="16"/>
        </w:rPr>
        <w:t xml:space="preserve">Egenkontrol for </w:t>
      </w:r>
      <w:r w:rsidR="00F93FA6" w:rsidRPr="00593CC6">
        <w:rPr>
          <w:iCs/>
          <w:sz w:val="16"/>
          <w:szCs w:val="16"/>
        </w:rPr>
        <w:t xml:space="preserve">dyrevelfærd, miljø </w:t>
      </w:r>
      <w:r w:rsidR="00B2279F">
        <w:rPr>
          <w:iCs/>
          <w:sz w:val="16"/>
          <w:szCs w:val="16"/>
        </w:rPr>
        <w:t>samt</w:t>
      </w:r>
      <w:r w:rsidR="00F93FA6" w:rsidRPr="00593CC6">
        <w:rPr>
          <w:iCs/>
          <w:sz w:val="16"/>
          <w:szCs w:val="16"/>
        </w:rPr>
        <w:t xml:space="preserve"> menneskers og dyrs sundhed:</w:t>
      </w:r>
    </w:p>
    <w:p w14:paraId="6502611A" w14:textId="77777777" w:rsidR="00047106" w:rsidRDefault="00047106" w:rsidP="00236BBD">
      <w:pPr>
        <w:shd w:val="clear" w:color="auto" w:fill="D9D9D9" w:themeFill="background1" w:themeFillShade="D9"/>
        <w:spacing w:after="0"/>
        <w:ind w:right="-51"/>
        <w:contextualSpacing/>
        <w:rPr>
          <w:iCs/>
          <w:sz w:val="16"/>
          <w:szCs w:val="16"/>
          <w:lang w:eastAsia="da-DK"/>
        </w:rPr>
      </w:pPr>
    </w:p>
    <w:p w14:paraId="7BD9AC69" w14:textId="41AB55AB" w:rsidR="00696EF6" w:rsidRPr="00593CC6" w:rsidRDefault="00F21683" w:rsidP="00236BBD">
      <w:pPr>
        <w:shd w:val="clear" w:color="auto" w:fill="D9D9D9" w:themeFill="background1" w:themeFillShade="D9"/>
        <w:spacing w:after="0"/>
        <w:ind w:right="-51"/>
        <w:contextualSpacing/>
        <w:rPr>
          <w:iCs/>
          <w:sz w:val="16"/>
          <w:szCs w:val="16"/>
          <w:lang w:eastAsia="da-DK"/>
        </w:rPr>
      </w:pPr>
      <w:r w:rsidRPr="00593CC6">
        <w:rPr>
          <w:iCs/>
          <w:sz w:val="16"/>
          <w:szCs w:val="16"/>
          <w:lang w:eastAsia="da-DK"/>
        </w:rPr>
        <w:t>Besætningen er godkendt efter DANISH-produktstandarden</w:t>
      </w:r>
      <w:r w:rsidR="005C60D0" w:rsidRPr="00593CC6">
        <w:rPr>
          <w:iCs/>
          <w:sz w:val="16"/>
          <w:szCs w:val="16"/>
          <w:lang w:eastAsia="da-DK"/>
        </w:rPr>
        <w:t xml:space="preserve"> </w:t>
      </w:r>
      <w:r w:rsidR="003B1637" w:rsidRPr="00593CC6">
        <w:rPr>
          <w:iCs/>
          <w:sz w:val="16"/>
          <w:szCs w:val="16"/>
          <w:lang w:eastAsia="da-DK"/>
        </w:rPr>
        <w:t>som er danske svineproducenters kvalitetsprogram</w:t>
      </w:r>
      <w:r w:rsidR="004D7A5C" w:rsidRPr="00593CC6">
        <w:rPr>
          <w:iCs/>
          <w:sz w:val="16"/>
          <w:szCs w:val="16"/>
          <w:lang w:eastAsia="da-DK"/>
        </w:rPr>
        <w:t>, hvilket skal efterleves</w:t>
      </w:r>
      <w:r w:rsidR="003B1637" w:rsidRPr="00593CC6">
        <w:rPr>
          <w:iCs/>
          <w:sz w:val="16"/>
          <w:szCs w:val="16"/>
          <w:lang w:eastAsia="da-DK"/>
        </w:rPr>
        <w:t xml:space="preserve">. </w:t>
      </w:r>
      <w:r w:rsidRPr="00593CC6">
        <w:rPr>
          <w:iCs/>
          <w:sz w:val="16"/>
          <w:szCs w:val="16"/>
          <w:lang w:eastAsia="da-DK"/>
        </w:rPr>
        <w:t>Standarden sikrer, at besætningen lever op til dansk</w:t>
      </w:r>
      <w:r w:rsidR="00A1453F" w:rsidRPr="00593CC6">
        <w:rPr>
          <w:iCs/>
          <w:sz w:val="16"/>
          <w:szCs w:val="16"/>
          <w:lang w:eastAsia="da-DK"/>
        </w:rPr>
        <w:t xml:space="preserve">- </w:t>
      </w:r>
      <w:r w:rsidRPr="00593CC6">
        <w:rPr>
          <w:iCs/>
          <w:sz w:val="16"/>
          <w:szCs w:val="16"/>
          <w:lang w:eastAsia="da-DK"/>
        </w:rPr>
        <w:t xml:space="preserve">og EU-lovgivning </w:t>
      </w:r>
      <w:r w:rsidR="00A1453F" w:rsidRPr="00593CC6">
        <w:rPr>
          <w:iCs/>
          <w:sz w:val="16"/>
          <w:szCs w:val="16"/>
          <w:lang w:eastAsia="da-DK"/>
        </w:rPr>
        <w:t xml:space="preserve">vedr. </w:t>
      </w:r>
      <w:r w:rsidRPr="00593CC6">
        <w:rPr>
          <w:iCs/>
          <w:sz w:val="16"/>
          <w:szCs w:val="16"/>
          <w:lang w:eastAsia="da-DK"/>
        </w:rPr>
        <w:t>dyrevelfærd, miljø og fødevaresikkerhed. Besætningen bliver som minimum auditeret hvert tredje år.</w:t>
      </w:r>
      <w:r w:rsidR="0009428E" w:rsidRPr="00593CC6">
        <w:rPr>
          <w:iCs/>
          <w:sz w:val="16"/>
          <w:szCs w:val="16"/>
          <w:lang w:eastAsia="da-DK"/>
        </w:rPr>
        <w:t xml:space="preserve"> </w:t>
      </w:r>
    </w:p>
    <w:p w14:paraId="70B07E26" w14:textId="77777777" w:rsidR="001E65AF" w:rsidRPr="00593CC6" w:rsidRDefault="001E65AF" w:rsidP="00236BBD">
      <w:pPr>
        <w:shd w:val="clear" w:color="auto" w:fill="D9D9D9" w:themeFill="background1" w:themeFillShade="D9"/>
        <w:spacing w:after="0"/>
        <w:ind w:right="-52"/>
        <w:contextualSpacing/>
        <w:rPr>
          <w:iCs/>
          <w:sz w:val="16"/>
          <w:szCs w:val="16"/>
        </w:rPr>
      </w:pPr>
    </w:p>
    <w:p w14:paraId="692E5806" w14:textId="44EBE919" w:rsidR="00F21683" w:rsidRPr="00593CC6" w:rsidRDefault="00BE0A3F" w:rsidP="00236BBD">
      <w:pPr>
        <w:shd w:val="clear" w:color="auto" w:fill="D9D9D9" w:themeFill="background1" w:themeFillShade="D9"/>
        <w:spacing w:after="0"/>
        <w:ind w:right="-52"/>
        <w:contextualSpacing/>
        <w:rPr>
          <w:iCs/>
          <w:sz w:val="16"/>
          <w:szCs w:val="16"/>
        </w:rPr>
      </w:pPr>
      <w:bookmarkStart w:id="255" w:name="_Hlk40692482"/>
      <w:r>
        <w:rPr>
          <w:iCs/>
          <w:sz w:val="16"/>
          <w:szCs w:val="16"/>
        </w:rPr>
        <w:t>A</w:t>
      </w:r>
      <w:r w:rsidR="00F21683" w:rsidRPr="00593CC6">
        <w:rPr>
          <w:iCs/>
          <w:sz w:val="16"/>
          <w:szCs w:val="16"/>
        </w:rPr>
        <w:t xml:space="preserve">nsøger skal bl.a. følge nedenstående </w:t>
      </w:r>
      <w:r w:rsidR="003537C3" w:rsidRPr="00593CC6">
        <w:rPr>
          <w:iCs/>
          <w:sz w:val="16"/>
          <w:szCs w:val="16"/>
        </w:rPr>
        <w:t>branchekrav vedr.</w:t>
      </w:r>
      <w:r w:rsidR="00F21683" w:rsidRPr="00593CC6">
        <w:rPr>
          <w:iCs/>
          <w:sz w:val="16"/>
          <w:szCs w:val="16"/>
        </w:rPr>
        <w:t xml:space="preserve"> egenkontrol i svinebesætninge</w:t>
      </w:r>
      <w:r w:rsidR="006051DC" w:rsidRPr="00593CC6">
        <w:rPr>
          <w:iCs/>
          <w:sz w:val="16"/>
          <w:szCs w:val="16"/>
        </w:rPr>
        <w:t>n</w:t>
      </w:r>
      <w:r w:rsidR="00F21683" w:rsidRPr="00593CC6">
        <w:rPr>
          <w:iCs/>
          <w:sz w:val="16"/>
          <w:szCs w:val="16"/>
        </w:rPr>
        <w:t>:</w:t>
      </w:r>
    </w:p>
    <w:p w14:paraId="31F3DB63" w14:textId="6DE43DEE" w:rsidR="00F21683" w:rsidRPr="00593CC6" w:rsidRDefault="00F21683" w:rsidP="00236BBD">
      <w:pPr>
        <w:shd w:val="clear" w:color="auto" w:fill="D9D9D9" w:themeFill="background1" w:themeFillShade="D9"/>
        <w:spacing w:after="0"/>
        <w:ind w:right="-52"/>
        <w:contextualSpacing/>
        <w:rPr>
          <w:iCs/>
          <w:sz w:val="16"/>
          <w:szCs w:val="16"/>
        </w:rPr>
      </w:pPr>
    </w:p>
    <w:p w14:paraId="7FFB46DE" w14:textId="0BD7FADE" w:rsidR="006051DC" w:rsidRPr="00593CC6" w:rsidRDefault="003B1637" w:rsidP="00236BBD">
      <w:pPr>
        <w:numPr>
          <w:ilvl w:val="0"/>
          <w:numId w:val="6"/>
        </w:numPr>
        <w:shd w:val="clear" w:color="auto" w:fill="D9D9D9" w:themeFill="background1" w:themeFillShade="D9"/>
        <w:autoSpaceDE w:val="0"/>
        <w:autoSpaceDN w:val="0"/>
        <w:adjustRightInd w:val="0"/>
        <w:spacing w:after="0"/>
        <w:ind w:left="284" w:hanging="284"/>
        <w:contextualSpacing/>
        <w:rPr>
          <w:rFonts w:cs="MyriadPro-Light"/>
          <w:iCs/>
          <w:sz w:val="16"/>
          <w:szCs w:val="16"/>
          <w:lang w:eastAsia="da-DK"/>
        </w:rPr>
      </w:pPr>
      <w:r w:rsidRPr="00593CC6">
        <w:rPr>
          <w:rFonts w:cs="MyriadPro-Light"/>
          <w:iCs/>
          <w:sz w:val="16"/>
          <w:szCs w:val="16"/>
          <w:lang w:eastAsia="da-DK"/>
        </w:rPr>
        <w:t>Identifikation og spo</w:t>
      </w:r>
      <w:r w:rsidR="006051DC" w:rsidRPr="00593CC6">
        <w:rPr>
          <w:rFonts w:cs="MyriadPro-Light"/>
          <w:iCs/>
          <w:sz w:val="16"/>
          <w:szCs w:val="16"/>
          <w:lang w:eastAsia="da-DK"/>
        </w:rPr>
        <w:t xml:space="preserve">rbarhed af grise. </w:t>
      </w:r>
    </w:p>
    <w:p w14:paraId="3399F632" w14:textId="15ECFC6D" w:rsidR="00F21683" w:rsidRPr="00593CC6" w:rsidRDefault="00F21683" w:rsidP="00236BBD">
      <w:pPr>
        <w:numPr>
          <w:ilvl w:val="0"/>
          <w:numId w:val="6"/>
        </w:numPr>
        <w:shd w:val="clear" w:color="auto" w:fill="D9D9D9" w:themeFill="background1" w:themeFillShade="D9"/>
        <w:autoSpaceDE w:val="0"/>
        <w:autoSpaceDN w:val="0"/>
        <w:adjustRightInd w:val="0"/>
        <w:spacing w:after="0"/>
        <w:ind w:left="284" w:hanging="284"/>
        <w:contextualSpacing/>
        <w:rPr>
          <w:rFonts w:cs="MyriadPro-Light"/>
          <w:iCs/>
          <w:sz w:val="16"/>
          <w:szCs w:val="16"/>
          <w:lang w:eastAsia="da-DK"/>
        </w:rPr>
      </w:pPr>
      <w:r w:rsidRPr="00593CC6">
        <w:rPr>
          <w:rFonts w:cs="MyriadPro-Light"/>
          <w:iCs/>
          <w:sz w:val="16"/>
          <w:szCs w:val="16"/>
          <w:lang w:eastAsia="da-DK"/>
        </w:rPr>
        <w:t>Der skal være dokumentation for foderets sammensætning</w:t>
      </w:r>
      <w:r w:rsidR="006051DC" w:rsidRPr="00593CC6">
        <w:rPr>
          <w:rFonts w:cs="MyriadPro-Light"/>
          <w:iCs/>
          <w:sz w:val="16"/>
          <w:szCs w:val="16"/>
          <w:lang w:eastAsia="da-DK"/>
        </w:rPr>
        <w:t>. F</w:t>
      </w:r>
      <w:r w:rsidR="004D7A5C" w:rsidRPr="00593CC6">
        <w:rPr>
          <w:rFonts w:cs="MyriadPro-Light"/>
          <w:iCs/>
          <w:sz w:val="16"/>
          <w:szCs w:val="16"/>
          <w:lang w:eastAsia="da-DK"/>
        </w:rPr>
        <w:t>ærdig</w:t>
      </w:r>
      <w:r w:rsidR="003B1005">
        <w:rPr>
          <w:rFonts w:cs="MyriadPro-Light"/>
          <w:iCs/>
          <w:sz w:val="16"/>
          <w:szCs w:val="16"/>
          <w:lang w:eastAsia="da-DK"/>
        </w:rPr>
        <w:t>f</w:t>
      </w:r>
      <w:r w:rsidR="006051DC" w:rsidRPr="00593CC6">
        <w:rPr>
          <w:rFonts w:cs="MyriadPro-Light"/>
          <w:iCs/>
          <w:sz w:val="16"/>
          <w:szCs w:val="16"/>
          <w:lang w:eastAsia="da-DK"/>
        </w:rPr>
        <w:t xml:space="preserve">oder </w:t>
      </w:r>
      <w:r w:rsidR="004D7A5C" w:rsidRPr="00593CC6">
        <w:rPr>
          <w:rFonts w:cs="MyriadPro-Light"/>
          <w:iCs/>
          <w:sz w:val="16"/>
          <w:szCs w:val="16"/>
          <w:lang w:eastAsia="da-DK"/>
        </w:rPr>
        <w:t xml:space="preserve">og/eller tilskudsmidler </w:t>
      </w:r>
      <w:r w:rsidR="006051DC" w:rsidRPr="00593CC6">
        <w:rPr>
          <w:rFonts w:cs="MyriadPro-Light"/>
          <w:iCs/>
          <w:sz w:val="16"/>
          <w:szCs w:val="16"/>
          <w:lang w:eastAsia="da-DK"/>
        </w:rPr>
        <w:t>skal være indkøbt fra godkendt foderstofvirksomhed.</w:t>
      </w:r>
    </w:p>
    <w:p w14:paraId="41A96F87" w14:textId="1C286124" w:rsidR="006051DC" w:rsidRPr="00593CC6" w:rsidRDefault="006051DC" w:rsidP="00236BBD">
      <w:pPr>
        <w:numPr>
          <w:ilvl w:val="0"/>
          <w:numId w:val="6"/>
        </w:numPr>
        <w:shd w:val="clear" w:color="auto" w:fill="D9D9D9" w:themeFill="background1" w:themeFillShade="D9"/>
        <w:autoSpaceDE w:val="0"/>
        <w:autoSpaceDN w:val="0"/>
        <w:adjustRightInd w:val="0"/>
        <w:spacing w:after="0"/>
        <w:ind w:left="284" w:hanging="284"/>
        <w:contextualSpacing/>
        <w:rPr>
          <w:rFonts w:cs="MyriadPro-Light"/>
          <w:iCs/>
          <w:sz w:val="16"/>
          <w:szCs w:val="16"/>
          <w:lang w:eastAsia="da-DK"/>
        </w:rPr>
      </w:pPr>
      <w:r w:rsidRPr="00593CC6">
        <w:rPr>
          <w:rFonts w:cs="MyriadPro-Light"/>
          <w:iCs/>
          <w:sz w:val="16"/>
          <w:szCs w:val="16"/>
          <w:lang w:eastAsia="da-DK"/>
        </w:rPr>
        <w:t xml:space="preserve">Besætningen skal overholde krav til høj smittebeskyttelse. </w:t>
      </w:r>
    </w:p>
    <w:p w14:paraId="54236669" w14:textId="40C86DB3" w:rsidR="006051DC" w:rsidRPr="00593CC6" w:rsidRDefault="006051DC" w:rsidP="00236BBD">
      <w:pPr>
        <w:numPr>
          <w:ilvl w:val="0"/>
          <w:numId w:val="6"/>
        </w:numPr>
        <w:shd w:val="clear" w:color="auto" w:fill="D9D9D9" w:themeFill="background1" w:themeFillShade="D9"/>
        <w:autoSpaceDE w:val="0"/>
        <w:autoSpaceDN w:val="0"/>
        <w:adjustRightInd w:val="0"/>
        <w:spacing w:after="0"/>
        <w:ind w:left="284" w:hanging="284"/>
        <w:contextualSpacing/>
        <w:rPr>
          <w:rFonts w:cs="MyriadPro-Light"/>
          <w:iCs/>
          <w:sz w:val="16"/>
          <w:szCs w:val="16"/>
          <w:lang w:eastAsia="da-DK"/>
        </w:rPr>
      </w:pPr>
      <w:r w:rsidRPr="00593CC6">
        <w:rPr>
          <w:rFonts w:cs="MyriadPro-Light"/>
          <w:iCs/>
          <w:sz w:val="16"/>
          <w:szCs w:val="16"/>
          <w:lang w:eastAsia="da-DK"/>
        </w:rPr>
        <w:t xml:space="preserve">Besætningen skal føre et egenkontrolprogram for dyrevelfærd i besætningen. </w:t>
      </w:r>
    </w:p>
    <w:p w14:paraId="68AEE7AA" w14:textId="4755D9F2" w:rsidR="00F21683" w:rsidRPr="00593CC6" w:rsidRDefault="006051DC" w:rsidP="00236BBD">
      <w:pPr>
        <w:numPr>
          <w:ilvl w:val="0"/>
          <w:numId w:val="6"/>
        </w:numPr>
        <w:shd w:val="clear" w:color="auto" w:fill="D9D9D9" w:themeFill="background1" w:themeFillShade="D9"/>
        <w:autoSpaceDE w:val="0"/>
        <w:autoSpaceDN w:val="0"/>
        <w:adjustRightInd w:val="0"/>
        <w:spacing w:after="0"/>
        <w:ind w:left="284" w:hanging="284"/>
        <w:contextualSpacing/>
        <w:rPr>
          <w:rFonts w:cs="MyriadPro-Light"/>
          <w:iCs/>
          <w:sz w:val="16"/>
          <w:szCs w:val="16"/>
          <w:lang w:eastAsia="da-DK"/>
        </w:rPr>
      </w:pPr>
      <w:r w:rsidRPr="00593CC6">
        <w:rPr>
          <w:rFonts w:cs="MyriadPro-Light"/>
          <w:iCs/>
          <w:sz w:val="16"/>
          <w:szCs w:val="16"/>
          <w:lang w:eastAsia="da-DK"/>
        </w:rPr>
        <w:t>Mærkefarver, der anvendes i besætningen, skal være f</w:t>
      </w:r>
      <w:r w:rsidR="005C60D0" w:rsidRPr="00593CC6">
        <w:rPr>
          <w:rFonts w:cs="MyriadPro-Light"/>
          <w:iCs/>
          <w:sz w:val="16"/>
          <w:szCs w:val="16"/>
          <w:lang w:eastAsia="da-DK"/>
        </w:rPr>
        <w:t>ø</w:t>
      </w:r>
      <w:r w:rsidRPr="00593CC6">
        <w:rPr>
          <w:rFonts w:cs="MyriadPro-Light"/>
          <w:iCs/>
          <w:sz w:val="16"/>
          <w:szCs w:val="16"/>
          <w:lang w:eastAsia="da-DK"/>
        </w:rPr>
        <w:t>de</w:t>
      </w:r>
      <w:r w:rsidR="005C60D0" w:rsidRPr="00593CC6">
        <w:rPr>
          <w:rFonts w:cs="MyriadPro-Light"/>
          <w:iCs/>
          <w:sz w:val="16"/>
          <w:szCs w:val="16"/>
          <w:lang w:eastAsia="da-DK"/>
        </w:rPr>
        <w:t>v</w:t>
      </w:r>
      <w:r w:rsidRPr="00593CC6">
        <w:rPr>
          <w:rFonts w:cs="MyriadPro-Light"/>
          <w:iCs/>
          <w:sz w:val="16"/>
          <w:szCs w:val="16"/>
          <w:lang w:eastAsia="da-DK"/>
        </w:rPr>
        <w:t>aregodkendte</w:t>
      </w:r>
      <w:r w:rsidR="00FF7AFD" w:rsidRPr="00593CC6">
        <w:rPr>
          <w:rFonts w:cs="MyriadPro-Light"/>
          <w:iCs/>
          <w:sz w:val="16"/>
          <w:szCs w:val="16"/>
          <w:lang w:eastAsia="da-DK"/>
        </w:rPr>
        <w:t>.</w:t>
      </w:r>
      <w:bookmarkEnd w:id="254"/>
      <w:bookmarkEnd w:id="255"/>
    </w:p>
    <w:p w14:paraId="371BC678" w14:textId="77777777" w:rsidR="00CB4C59" w:rsidRDefault="00CB4C59" w:rsidP="00236BBD">
      <w:pPr>
        <w:shd w:val="clear" w:color="auto" w:fill="D9D9D9" w:themeFill="background1" w:themeFillShade="D9"/>
        <w:autoSpaceDE w:val="0"/>
        <w:autoSpaceDN w:val="0"/>
        <w:adjustRightInd w:val="0"/>
        <w:spacing w:after="0"/>
        <w:contextualSpacing/>
        <w:rPr>
          <w:rFonts w:cs="MyriadPro-Light"/>
          <w:iCs/>
          <w:sz w:val="16"/>
          <w:szCs w:val="16"/>
          <w:lang w:eastAsia="da-DK"/>
        </w:rPr>
      </w:pPr>
    </w:p>
    <w:p w14:paraId="63227BCF" w14:textId="7B6BDE5D" w:rsidR="00CB4C59" w:rsidRDefault="00CB4C59" w:rsidP="00236BBD">
      <w:pPr>
        <w:shd w:val="clear" w:color="auto" w:fill="D9D9D9" w:themeFill="background1" w:themeFillShade="D9"/>
        <w:autoSpaceDE w:val="0"/>
        <w:autoSpaceDN w:val="0"/>
        <w:adjustRightInd w:val="0"/>
        <w:spacing w:after="0"/>
        <w:contextualSpacing/>
        <w:rPr>
          <w:rFonts w:cs="MyriadPro-Light"/>
          <w:iCs/>
          <w:sz w:val="16"/>
          <w:szCs w:val="16"/>
          <w:lang w:eastAsia="da-DK"/>
        </w:rPr>
      </w:pPr>
      <w:r>
        <w:rPr>
          <w:rFonts w:cs="MyriadPro-Light"/>
          <w:iCs/>
          <w:sz w:val="16"/>
          <w:szCs w:val="16"/>
          <w:lang w:eastAsia="da-DK"/>
        </w:rPr>
        <w:t>Hyppig udslusning</w:t>
      </w:r>
      <w:r w:rsidR="0073684E">
        <w:rPr>
          <w:rFonts w:cs="MyriadPro-Light"/>
          <w:iCs/>
          <w:sz w:val="16"/>
          <w:szCs w:val="16"/>
          <w:lang w:eastAsia="da-DK"/>
        </w:rPr>
        <w:t xml:space="preserve"> fastsat ved lov</w:t>
      </w:r>
      <w:r>
        <w:rPr>
          <w:rFonts w:cs="MyriadPro-Light"/>
          <w:iCs/>
          <w:sz w:val="16"/>
          <w:szCs w:val="16"/>
          <w:lang w:eastAsia="da-DK"/>
        </w:rPr>
        <w:t>:</w:t>
      </w:r>
    </w:p>
    <w:p w14:paraId="154B65F5" w14:textId="77777777" w:rsidR="00CB4C59" w:rsidRDefault="00CB4C59" w:rsidP="00236BBD">
      <w:pPr>
        <w:shd w:val="clear" w:color="auto" w:fill="D9D9D9" w:themeFill="background1" w:themeFillShade="D9"/>
        <w:spacing w:after="0"/>
        <w:contextualSpacing/>
        <w:rPr>
          <w:sz w:val="16"/>
          <w:szCs w:val="16"/>
        </w:rPr>
      </w:pPr>
      <w:r w:rsidRPr="00796610">
        <w:rPr>
          <w:sz w:val="16"/>
          <w:szCs w:val="16"/>
        </w:rPr>
        <w:t>Krav om hyppig udslusning gælder i alle typer staldafsnit til slagtesvin</w:t>
      </w:r>
      <w:r>
        <w:rPr>
          <w:sz w:val="16"/>
          <w:szCs w:val="16"/>
        </w:rPr>
        <w:t xml:space="preserve"> og polte i </w:t>
      </w:r>
      <w:r w:rsidRPr="00796610">
        <w:rPr>
          <w:sz w:val="16"/>
          <w:szCs w:val="16"/>
        </w:rPr>
        <w:t>staldafsnit til slagtesvin. For staldafsnit til øvrige svinetyper er der krav om hyppig udslusning, når staldafsnit</w:t>
      </w:r>
      <w:r>
        <w:rPr>
          <w:sz w:val="16"/>
          <w:szCs w:val="16"/>
        </w:rPr>
        <w:t>tet</w:t>
      </w:r>
      <w:r w:rsidRPr="00796610">
        <w:rPr>
          <w:sz w:val="16"/>
          <w:szCs w:val="16"/>
        </w:rPr>
        <w:t xml:space="preserve"> etableres, ændres eller udvides</w:t>
      </w:r>
      <w:r>
        <w:rPr>
          <w:sz w:val="16"/>
          <w:szCs w:val="16"/>
        </w:rPr>
        <w:t>.</w:t>
      </w:r>
    </w:p>
    <w:p w14:paraId="5FED810E" w14:textId="77777777" w:rsidR="00047106" w:rsidRDefault="00047106" w:rsidP="00236BBD">
      <w:pPr>
        <w:shd w:val="clear" w:color="auto" w:fill="D9D9D9" w:themeFill="background1" w:themeFillShade="D9"/>
        <w:spacing w:after="0"/>
        <w:contextualSpacing/>
        <w:rPr>
          <w:sz w:val="16"/>
          <w:szCs w:val="16"/>
        </w:rPr>
      </w:pPr>
    </w:p>
    <w:p w14:paraId="08932CF1" w14:textId="27541670" w:rsidR="00CB4C59" w:rsidRDefault="00CB4C59" w:rsidP="00236BBD">
      <w:pPr>
        <w:shd w:val="clear" w:color="auto" w:fill="D9D9D9" w:themeFill="background1" w:themeFillShade="D9"/>
        <w:spacing w:after="0"/>
        <w:contextualSpacing/>
        <w:rPr>
          <w:sz w:val="16"/>
          <w:szCs w:val="16"/>
        </w:rPr>
      </w:pPr>
      <w:r>
        <w:rPr>
          <w:sz w:val="16"/>
          <w:szCs w:val="16"/>
        </w:rPr>
        <w:t>G</w:t>
      </w:r>
      <w:r w:rsidRPr="00593CC6">
        <w:rPr>
          <w:sz w:val="16"/>
          <w:szCs w:val="16"/>
        </w:rPr>
        <w:t>ylle</w:t>
      </w:r>
      <w:r>
        <w:rPr>
          <w:sz w:val="16"/>
          <w:szCs w:val="16"/>
        </w:rPr>
        <w:t xml:space="preserve"> skal</w:t>
      </w:r>
      <w:r w:rsidRPr="00593CC6">
        <w:rPr>
          <w:sz w:val="16"/>
          <w:szCs w:val="16"/>
        </w:rPr>
        <w:t xml:space="preserve"> udsluses fra staldafsnittet, når der er en gyllehøjde på 10 cm, dog oftest hver 7. dag. Udslusning kan ske enten ved manuel eller automatisk udslusning. Udslusningen skal sikre, at gyllen tømmes ud af staldafsnittet til et udendørs opsamlings- eller opbevaringsanlæg. </w:t>
      </w:r>
    </w:p>
    <w:p w14:paraId="131E87CB" w14:textId="77777777" w:rsidR="00047106" w:rsidRDefault="00047106" w:rsidP="00236BBD">
      <w:pPr>
        <w:shd w:val="clear" w:color="auto" w:fill="D9D9D9" w:themeFill="background1" w:themeFillShade="D9"/>
        <w:spacing w:after="0"/>
        <w:contextualSpacing/>
        <w:rPr>
          <w:sz w:val="16"/>
          <w:szCs w:val="16"/>
        </w:rPr>
      </w:pPr>
    </w:p>
    <w:p w14:paraId="112FD13A" w14:textId="357CE308" w:rsidR="00CB4C59" w:rsidRDefault="00CB4C59" w:rsidP="00236BBD">
      <w:pPr>
        <w:shd w:val="clear" w:color="auto" w:fill="D9D9D9" w:themeFill="background1" w:themeFillShade="D9"/>
        <w:spacing w:after="0"/>
        <w:contextualSpacing/>
        <w:rPr>
          <w:sz w:val="16"/>
          <w:szCs w:val="16"/>
        </w:rPr>
      </w:pPr>
      <w:r w:rsidRPr="00285EF4">
        <w:rPr>
          <w:sz w:val="16"/>
          <w:szCs w:val="16"/>
        </w:rPr>
        <w:t>For staldafsnit som er godkendt til både smågrise og slagtesvin, vil kravet om hyppig udslusning indtræde, når der er slagtesvin i staldafsnittet. Om der er tale om slagtesvin eller smågrise defineres i overensstemmelse med AU’s normtal.</w:t>
      </w:r>
    </w:p>
    <w:p w14:paraId="296956F0" w14:textId="77777777" w:rsidR="00047106" w:rsidRDefault="00047106" w:rsidP="00236BBD">
      <w:pPr>
        <w:shd w:val="clear" w:color="auto" w:fill="D9D9D9" w:themeFill="background1" w:themeFillShade="D9"/>
        <w:autoSpaceDE w:val="0"/>
        <w:autoSpaceDN w:val="0"/>
        <w:adjustRightInd w:val="0"/>
        <w:spacing w:after="0"/>
        <w:contextualSpacing/>
        <w:rPr>
          <w:sz w:val="16"/>
          <w:szCs w:val="16"/>
        </w:rPr>
      </w:pPr>
    </w:p>
    <w:p w14:paraId="03560005" w14:textId="154C4114" w:rsidR="00CB4C59" w:rsidRPr="00593CC6" w:rsidRDefault="00CB4C59" w:rsidP="00236BBD">
      <w:pPr>
        <w:shd w:val="clear" w:color="auto" w:fill="D9D9D9" w:themeFill="background1" w:themeFillShade="D9"/>
        <w:autoSpaceDE w:val="0"/>
        <w:autoSpaceDN w:val="0"/>
        <w:adjustRightInd w:val="0"/>
        <w:spacing w:after="0"/>
        <w:contextualSpacing/>
        <w:rPr>
          <w:rFonts w:cs="MyriadPro-Light"/>
          <w:iCs/>
          <w:sz w:val="16"/>
          <w:szCs w:val="16"/>
          <w:lang w:eastAsia="da-DK"/>
        </w:rPr>
      </w:pPr>
      <w:r w:rsidRPr="00593CC6">
        <w:rPr>
          <w:sz w:val="16"/>
          <w:szCs w:val="16"/>
        </w:rPr>
        <w:t>Ovenstående krav gælder ikke for staldafsnit til svin på husdyrbrug, som er godkendt eller tilladt med staldforsuring som ammoniakreducerende teknologi, eller som er certificeret økologiske</w:t>
      </w:r>
      <w:r>
        <w:rPr>
          <w:sz w:val="16"/>
          <w:szCs w:val="16"/>
        </w:rPr>
        <w:t>.</w:t>
      </w:r>
    </w:p>
    <w:p w14:paraId="12C31294" w14:textId="77777777" w:rsidR="00593CC6" w:rsidRDefault="00593CC6" w:rsidP="004D7A5C"/>
    <w:p w14:paraId="63E912F0" w14:textId="2448B5F6" w:rsidR="00CD1D1A" w:rsidRPr="009A29DF" w:rsidRDefault="00CD1D1A" w:rsidP="00CD1D1A">
      <w:r w:rsidRPr="009A29DF">
        <w:t>Der er aftale med relevante leverandører om servicering af driftsmaterialet på</w:t>
      </w:r>
      <w:r>
        <w:t xml:space="preserve"> ejendommen.</w:t>
      </w:r>
    </w:p>
    <w:p w14:paraId="213C732C" w14:textId="77F8B0F8" w:rsidR="00B85970" w:rsidRPr="00C7362F" w:rsidRDefault="004E06EA" w:rsidP="00B85970">
      <w:r w:rsidRPr="00C7362F">
        <w:t>Ejendommen</w:t>
      </w:r>
      <w:r w:rsidR="00B85970" w:rsidRPr="00C7362F">
        <w:t xml:space="preserve"> har ingen egenkontrol for øvrige emissioner og genepåvirkninger udover miljøteknologi.</w:t>
      </w:r>
    </w:p>
    <w:p w14:paraId="3C74FB96" w14:textId="01530235" w:rsidR="0009428E" w:rsidRPr="00C7362F" w:rsidRDefault="00C7362F" w:rsidP="00D80A2B">
      <w:r w:rsidRPr="00C7362F">
        <w:t>E</w:t>
      </w:r>
      <w:r w:rsidR="0009428E" w:rsidRPr="00C7362F">
        <w:t xml:space="preserve">genkontrollen på ejendommen </w:t>
      </w:r>
      <w:r w:rsidRPr="00C7362F">
        <w:t>vil</w:t>
      </w:r>
      <w:r w:rsidR="0009428E" w:rsidRPr="00C7362F">
        <w:t xml:space="preserve"> omfatte </w:t>
      </w:r>
      <w:r w:rsidR="006051DC" w:rsidRPr="00C7362F">
        <w:t>kontrol med anlæg til gyllekøling</w:t>
      </w:r>
      <w:r w:rsidRPr="00C7362F">
        <w:t xml:space="preserve"> og </w:t>
      </w:r>
      <w:r w:rsidR="00AA7EB0" w:rsidRPr="00C7362F">
        <w:t>hyppig udslusning af gylle</w:t>
      </w:r>
      <w:r w:rsidR="006051DC" w:rsidRPr="00C7362F">
        <w:t xml:space="preserve">. </w:t>
      </w:r>
    </w:p>
    <w:p w14:paraId="6B987B21" w14:textId="77777777" w:rsidR="00B94518" w:rsidRPr="00F9187C" w:rsidRDefault="00B94518" w:rsidP="00B94518">
      <w:r w:rsidRPr="00F9187C">
        <w:t>Egenkontrol vedr. hyppig udslusning af gylle:</w:t>
      </w:r>
    </w:p>
    <w:p w14:paraId="53B88085" w14:textId="087B4B11" w:rsidR="00B94518" w:rsidRPr="00F9187C" w:rsidRDefault="00B94518" w:rsidP="00B94518">
      <w:pPr>
        <w:pStyle w:val="NormalWeb"/>
        <w:numPr>
          <w:ilvl w:val="0"/>
          <w:numId w:val="31"/>
        </w:numPr>
        <w:jc w:val="both"/>
        <w:rPr>
          <w:rFonts w:ascii="Verdana" w:hAnsi="Verdana" w:cs="Arial"/>
          <w:sz w:val="20"/>
          <w:szCs w:val="20"/>
        </w:rPr>
      </w:pPr>
      <w:r w:rsidRPr="00F9187C">
        <w:rPr>
          <w:rFonts w:ascii="Verdana" w:hAnsi="Verdana" w:cs="Arial"/>
          <w:sz w:val="20"/>
          <w:szCs w:val="20"/>
        </w:rPr>
        <w:t xml:space="preserve">Staldafsnit </w:t>
      </w:r>
      <w:r w:rsidR="00F9187C" w:rsidRPr="00F9187C">
        <w:rPr>
          <w:rFonts w:ascii="Verdana" w:hAnsi="Verdana" w:cs="Arial"/>
          <w:sz w:val="20"/>
          <w:szCs w:val="20"/>
        </w:rPr>
        <w:t xml:space="preserve">2a, </w:t>
      </w:r>
      <w:r w:rsidR="005062D2">
        <w:rPr>
          <w:rFonts w:ascii="Verdana" w:hAnsi="Verdana" w:cs="Arial"/>
          <w:sz w:val="20"/>
          <w:szCs w:val="20"/>
        </w:rPr>
        <w:t>4</w:t>
      </w:r>
      <w:r w:rsidR="00F9187C" w:rsidRPr="00F9187C">
        <w:rPr>
          <w:rFonts w:ascii="Verdana" w:hAnsi="Verdana" w:cs="Arial"/>
          <w:sz w:val="20"/>
          <w:szCs w:val="20"/>
        </w:rPr>
        <w:t xml:space="preserve"> og </w:t>
      </w:r>
      <w:r w:rsidR="005062D2">
        <w:rPr>
          <w:rFonts w:ascii="Verdana" w:hAnsi="Verdana" w:cs="Arial"/>
          <w:sz w:val="20"/>
          <w:szCs w:val="20"/>
        </w:rPr>
        <w:t>5</w:t>
      </w:r>
      <w:r w:rsidRPr="00F9187C">
        <w:rPr>
          <w:rFonts w:ascii="Verdana" w:hAnsi="Verdana" w:cs="Arial"/>
          <w:sz w:val="20"/>
          <w:szCs w:val="20"/>
        </w:rPr>
        <w:t xml:space="preserve"> har krav om hyppig udslusning</w:t>
      </w:r>
      <w:r w:rsidR="008C6543" w:rsidRPr="00F9187C">
        <w:rPr>
          <w:rFonts w:ascii="Verdana" w:hAnsi="Verdana" w:cs="Arial"/>
          <w:sz w:val="20"/>
          <w:szCs w:val="20"/>
        </w:rPr>
        <w:t xml:space="preserve"> når gyllehøjden er 10 cm, dog oftest hver 7. dag</w:t>
      </w:r>
      <w:r w:rsidR="008E13E2" w:rsidRPr="00F9187C">
        <w:rPr>
          <w:rFonts w:ascii="Verdana" w:hAnsi="Verdana" w:cs="Arial"/>
          <w:sz w:val="20"/>
          <w:szCs w:val="20"/>
        </w:rPr>
        <w:t>.</w:t>
      </w:r>
    </w:p>
    <w:p w14:paraId="68275EEE" w14:textId="77777777" w:rsidR="00B94518" w:rsidRPr="00F9187C" w:rsidRDefault="00B94518" w:rsidP="00B94518">
      <w:pPr>
        <w:pStyle w:val="NormalWeb"/>
        <w:numPr>
          <w:ilvl w:val="0"/>
          <w:numId w:val="31"/>
        </w:numPr>
        <w:jc w:val="both"/>
        <w:rPr>
          <w:rFonts w:ascii="Verdana" w:hAnsi="Verdana" w:cs="Arial"/>
          <w:sz w:val="20"/>
          <w:szCs w:val="20"/>
        </w:rPr>
      </w:pPr>
      <w:r w:rsidRPr="00F9187C">
        <w:rPr>
          <w:rFonts w:ascii="Verdana" w:hAnsi="Verdana" w:cs="Arial"/>
          <w:sz w:val="20"/>
          <w:szCs w:val="20"/>
        </w:rPr>
        <w:t>Der skal føres logbog over at hyppigheden af udslusningen udføres i overensstemmelse med vilkår 1. Registreringen skal opbevares på husdyrbruget i mindst fem år og forevises tilsynsmyndigheden på forlangende.</w:t>
      </w:r>
    </w:p>
    <w:p w14:paraId="2C043231" w14:textId="3CF759C6" w:rsidR="006A266F" w:rsidRPr="00425A42" w:rsidRDefault="006A266F" w:rsidP="006A266F">
      <w:r w:rsidRPr="00425A42">
        <w:t>Egenkontrol vedr. gyllekøling med timetæller:</w:t>
      </w:r>
    </w:p>
    <w:p w14:paraId="38063BA5" w14:textId="671497C9" w:rsidR="006A266F" w:rsidRPr="00425A42" w:rsidRDefault="008C2043" w:rsidP="006A266F">
      <w:pPr>
        <w:pStyle w:val="Listeafsnit"/>
        <w:numPr>
          <w:ilvl w:val="0"/>
          <w:numId w:val="45"/>
        </w:numPr>
        <w:spacing w:before="100" w:beforeAutospacing="1" w:after="100" w:afterAutospacing="1"/>
        <w:rPr>
          <w:rFonts w:eastAsia="Times New Roman" w:cs="Arial"/>
          <w:szCs w:val="20"/>
          <w:lang w:eastAsia="da-DK"/>
        </w:rPr>
      </w:pPr>
      <w:r w:rsidRPr="00425A42">
        <w:rPr>
          <w:rFonts w:cs="Arial"/>
          <w:szCs w:val="20"/>
        </w:rPr>
        <w:t>Der skal indgås en skriftlig aftale med en godkendt montør med VPO certifikat eller tilsvarende certificering om kontrol og service af gyllekølingsanlægget mindst én gang årligt. Den årlige kontrol skal som minimum bestå af følgende: - afprøvning og funktionssikring af trykovervågningssystemet, alarmen samt sikkerhedsanordningen, kontrol af kølekredsens ydelse, aflæsning og registrering af driftstimer</w:t>
      </w:r>
      <w:r w:rsidR="006A266F" w:rsidRPr="00425A42">
        <w:rPr>
          <w:rFonts w:cs="Arial"/>
          <w:szCs w:val="20"/>
        </w:rPr>
        <w:t xml:space="preserve">. </w:t>
      </w:r>
    </w:p>
    <w:p w14:paraId="622B0B78" w14:textId="77777777" w:rsidR="006A266F" w:rsidRPr="00425A42" w:rsidRDefault="006A266F" w:rsidP="006A266F">
      <w:pPr>
        <w:pStyle w:val="Listeafsnit"/>
        <w:spacing w:before="100" w:beforeAutospacing="1" w:after="100" w:afterAutospacing="1"/>
        <w:rPr>
          <w:rFonts w:eastAsia="Times New Roman" w:cs="Arial"/>
          <w:szCs w:val="20"/>
          <w:lang w:eastAsia="da-DK"/>
        </w:rPr>
      </w:pPr>
    </w:p>
    <w:p w14:paraId="69AD2485" w14:textId="2B133010" w:rsidR="006A266F" w:rsidRPr="00425A42" w:rsidRDefault="00991430" w:rsidP="006A266F">
      <w:pPr>
        <w:pStyle w:val="Listeafsnit"/>
        <w:numPr>
          <w:ilvl w:val="0"/>
          <w:numId w:val="45"/>
        </w:numPr>
        <w:spacing w:before="100" w:beforeAutospacing="1" w:after="100" w:afterAutospacing="1"/>
        <w:rPr>
          <w:rFonts w:eastAsia="Times New Roman" w:cs="Arial"/>
          <w:szCs w:val="20"/>
          <w:lang w:eastAsia="da-DK"/>
        </w:rPr>
      </w:pPr>
      <w:r w:rsidRPr="00425A42">
        <w:rPr>
          <w:rFonts w:eastAsia="Times New Roman" w:cs="Arial"/>
          <w:szCs w:val="20"/>
          <w:lang w:eastAsia="da-DK"/>
        </w:rPr>
        <w:t>Enhver form for driftsstop skal noteres i logbog med angivelse af årsag og varighed. Tilsynsmyndigheden skal underrettes ved driftsstop, der har en varighed på mere end ______ dage/uger</w:t>
      </w:r>
      <w:r w:rsidR="006A266F" w:rsidRPr="00425A42">
        <w:rPr>
          <w:rFonts w:eastAsia="Times New Roman" w:cs="Arial"/>
          <w:szCs w:val="20"/>
          <w:lang w:eastAsia="da-DK"/>
        </w:rPr>
        <w:t>.</w:t>
      </w:r>
    </w:p>
    <w:p w14:paraId="325F001F" w14:textId="77777777" w:rsidR="006A266F" w:rsidRPr="00425A42" w:rsidRDefault="006A266F" w:rsidP="006A266F">
      <w:pPr>
        <w:pStyle w:val="Listeafsnit"/>
        <w:rPr>
          <w:rFonts w:eastAsia="Times New Roman" w:cs="Arial"/>
          <w:szCs w:val="20"/>
          <w:lang w:eastAsia="da-DK"/>
        </w:rPr>
      </w:pPr>
    </w:p>
    <w:p w14:paraId="2042B4C5" w14:textId="3802D1B0" w:rsidR="006A266F" w:rsidRPr="00425A42" w:rsidRDefault="008C1E7C" w:rsidP="006A266F">
      <w:pPr>
        <w:pStyle w:val="Listeafsnit"/>
        <w:numPr>
          <w:ilvl w:val="0"/>
          <w:numId w:val="45"/>
        </w:numPr>
        <w:spacing w:before="100" w:beforeAutospacing="1" w:after="100" w:afterAutospacing="1"/>
        <w:rPr>
          <w:rFonts w:eastAsia="Times New Roman" w:cs="Arial"/>
          <w:szCs w:val="20"/>
          <w:lang w:eastAsia="da-DK"/>
        </w:rPr>
      </w:pPr>
      <w:r w:rsidRPr="00425A42">
        <w:rPr>
          <w:rFonts w:eastAsia="Times New Roman" w:cs="Arial"/>
          <w:szCs w:val="20"/>
          <w:lang w:eastAsia="da-DK"/>
        </w:rPr>
        <w:lastRenderedPageBreak/>
        <w:t>Registreringen fra logbogen, den skriftlige kontrolaftale, de årlige kontrolrapporter samt øvrige servicerapporter, skal opbevares på husdyrbruget i mindst fem år og forevises på tilsynsmyndighedens forlangende</w:t>
      </w:r>
      <w:r w:rsidR="006A266F" w:rsidRPr="00425A42">
        <w:rPr>
          <w:rFonts w:eastAsia="Times New Roman" w:cs="Arial"/>
          <w:szCs w:val="20"/>
          <w:lang w:eastAsia="da-DK"/>
        </w:rPr>
        <w:t>.</w:t>
      </w:r>
    </w:p>
    <w:p w14:paraId="13F36E6A" w14:textId="76649D21" w:rsidR="006409E1" w:rsidRPr="006542D3" w:rsidRDefault="004D7A5C" w:rsidP="00433FEC">
      <w:bookmarkStart w:id="256" w:name="_Hlk120883789"/>
      <w:r w:rsidRPr="006542D3">
        <w:rPr>
          <w:lang w:eastAsia="da-DK"/>
        </w:rPr>
        <w:t>Egenkontrol ved teltoverdækning</w:t>
      </w:r>
      <w:r w:rsidR="0013616A" w:rsidRPr="006542D3">
        <w:rPr>
          <w:lang w:eastAsia="da-DK"/>
        </w:rPr>
        <w:t>:</w:t>
      </w:r>
    </w:p>
    <w:p w14:paraId="7CDF8490" w14:textId="1B2698B6" w:rsidR="006409E1" w:rsidRPr="00F213A9" w:rsidRDefault="006409E1" w:rsidP="00F213A9">
      <w:pPr>
        <w:pStyle w:val="NormalWeb"/>
        <w:numPr>
          <w:ilvl w:val="0"/>
          <w:numId w:val="34"/>
        </w:numPr>
        <w:spacing w:before="0"/>
        <w:rPr>
          <w:rFonts w:ascii="Verdana" w:hAnsi="Verdana"/>
          <w:color w:val="000000"/>
          <w:sz w:val="20"/>
          <w:szCs w:val="20"/>
        </w:rPr>
      </w:pPr>
      <w:r w:rsidRPr="00F213A9">
        <w:rPr>
          <w:rFonts w:ascii="Verdana" w:hAnsi="Verdana"/>
          <w:color w:val="000000"/>
          <w:sz w:val="20"/>
          <w:szCs w:val="20"/>
        </w:rPr>
        <w:t>Der skal f</w:t>
      </w:r>
      <w:r w:rsidRPr="00F213A9">
        <w:rPr>
          <w:rFonts w:ascii="Verdana" w:hAnsi="Verdana" w:hint="eastAsia"/>
          <w:color w:val="000000"/>
          <w:sz w:val="20"/>
          <w:szCs w:val="20"/>
        </w:rPr>
        <w:t>ø</w:t>
      </w:r>
      <w:r w:rsidRPr="00F213A9">
        <w:rPr>
          <w:rFonts w:ascii="Verdana" w:hAnsi="Verdana"/>
          <w:color w:val="000000"/>
          <w:sz w:val="20"/>
          <w:szCs w:val="20"/>
        </w:rPr>
        <w:t>res en logbog for gyllebeholderen, hvori eventuelle skader p</w:t>
      </w:r>
      <w:r w:rsidRPr="00F213A9">
        <w:rPr>
          <w:rFonts w:ascii="Verdana" w:hAnsi="Verdana" w:hint="eastAsia"/>
          <w:color w:val="000000"/>
          <w:sz w:val="20"/>
          <w:szCs w:val="20"/>
        </w:rPr>
        <w:t>å</w:t>
      </w:r>
      <w:r w:rsidRPr="00F213A9">
        <w:rPr>
          <w:rFonts w:ascii="Verdana" w:hAnsi="Verdana"/>
          <w:color w:val="000000"/>
          <w:sz w:val="20"/>
          <w:szCs w:val="20"/>
        </w:rPr>
        <w:t xml:space="preserve"> teltoverd</w:t>
      </w:r>
      <w:r w:rsidRPr="00F213A9">
        <w:rPr>
          <w:rFonts w:ascii="Verdana" w:hAnsi="Verdana" w:hint="eastAsia"/>
          <w:color w:val="000000"/>
          <w:sz w:val="20"/>
          <w:szCs w:val="20"/>
        </w:rPr>
        <w:t>æ</w:t>
      </w:r>
      <w:r w:rsidRPr="00F213A9">
        <w:rPr>
          <w:rFonts w:ascii="Verdana" w:hAnsi="Verdana"/>
          <w:color w:val="000000"/>
          <w:sz w:val="20"/>
          <w:szCs w:val="20"/>
        </w:rPr>
        <w:t>kningen noteres med angivelse af dato for skaden samt dato for reparation. Logbogen skal opbevares p</w:t>
      </w:r>
      <w:r w:rsidRPr="00F213A9">
        <w:rPr>
          <w:rFonts w:ascii="Verdana" w:hAnsi="Verdana" w:hint="eastAsia"/>
          <w:color w:val="000000"/>
          <w:sz w:val="20"/>
          <w:szCs w:val="20"/>
        </w:rPr>
        <w:t>å</w:t>
      </w:r>
      <w:r w:rsidRPr="00F213A9">
        <w:rPr>
          <w:rFonts w:ascii="Verdana" w:hAnsi="Verdana"/>
          <w:color w:val="000000"/>
          <w:sz w:val="20"/>
          <w:szCs w:val="20"/>
        </w:rPr>
        <w:t xml:space="preserve"> husdyrbruget i mindst fem </w:t>
      </w:r>
      <w:r w:rsidRPr="00F213A9">
        <w:rPr>
          <w:rFonts w:ascii="Verdana" w:hAnsi="Verdana" w:hint="eastAsia"/>
          <w:color w:val="000000"/>
          <w:sz w:val="20"/>
          <w:szCs w:val="20"/>
        </w:rPr>
        <w:t>å</w:t>
      </w:r>
      <w:r w:rsidRPr="00F213A9">
        <w:rPr>
          <w:rFonts w:ascii="Verdana" w:hAnsi="Verdana"/>
          <w:color w:val="000000"/>
          <w:sz w:val="20"/>
          <w:szCs w:val="20"/>
        </w:rPr>
        <w:t>r og forevises p</w:t>
      </w:r>
      <w:r w:rsidRPr="00F213A9">
        <w:rPr>
          <w:rFonts w:ascii="Verdana" w:hAnsi="Verdana" w:hint="eastAsia"/>
          <w:color w:val="000000"/>
          <w:sz w:val="20"/>
          <w:szCs w:val="20"/>
        </w:rPr>
        <w:t>å</w:t>
      </w:r>
      <w:r w:rsidRPr="00F213A9">
        <w:rPr>
          <w:rFonts w:ascii="Verdana" w:hAnsi="Verdana"/>
          <w:color w:val="000000"/>
          <w:sz w:val="20"/>
          <w:szCs w:val="20"/>
        </w:rPr>
        <w:t xml:space="preserve"> tilsynsmyndighedens forlangende.</w:t>
      </w:r>
    </w:p>
    <w:bookmarkEnd w:id="256"/>
    <w:p w14:paraId="6328686F" w14:textId="77777777" w:rsidR="00BD6E8C" w:rsidRPr="00BD6E8C" w:rsidRDefault="00BD6E8C" w:rsidP="00BD6E8C">
      <w:pPr>
        <w:rPr>
          <w:u w:val="single"/>
        </w:rPr>
      </w:pPr>
      <w:r w:rsidRPr="00120D5D">
        <w:t>Egenkontrol for IE-husdyrbrug; herunder krav om miljøledelsessystem, krav om uddannelses</w:t>
      </w:r>
      <w:r w:rsidRPr="008B1ED2">
        <w:t xml:space="preserve">plan for personale, plan for regelmæssig kontrol, reparation, vedligehold og beredskab, fodringskrav, krav til energieffektiv belysning i overensstemmelse med bygningsreglementet og krav til støvemission fra anlægget jf. afsnit </w:t>
      </w:r>
      <w:r>
        <w:t>5</w:t>
      </w:r>
      <w:r w:rsidRPr="008B1ED2">
        <w:t xml:space="preserve">.2. Disse krav bliver ligesom de ovenfor beskrevne punkter en del af husdyrbrugets egenkontrol. </w:t>
      </w:r>
    </w:p>
    <w:p w14:paraId="45D00ADE" w14:textId="77777777" w:rsidR="00F21683" w:rsidRPr="002A77A5" w:rsidRDefault="00F21683" w:rsidP="002A77A5">
      <w:pPr>
        <w:spacing w:after="0"/>
        <w:rPr>
          <w:b/>
          <w:bCs/>
          <w:u w:val="single"/>
        </w:rPr>
      </w:pPr>
      <w:r w:rsidRPr="002A77A5">
        <w:rPr>
          <w:u w:val="single"/>
        </w:rPr>
        <w:t>Vurdering af egenkontrol</w:t>
      </w:r>
    </w:p>
    <w:p w14:paraId="7813FE83" w14:textId="77777777" w:rsidR="00C3737D" w:rsidRPr="008B1ED2" w:rsidRDefault="00C3737D" w:rsidP="00C3737D">
      <w:bookmarkStart w:id="257" w:name="_Toc164244371"/>
      <w:bookmarkStart w:id="258" w:name="_Hlk81316818"/>
      <w:bookmarkStart w:id="259" w:name="_Toc11232500"/>
      <w:bookmarkStart w:id="260" w:name="_Toc11232802"/>
      <w:r w:rsidRPr="008B1ED2">
        <w:t xml:space="preserve">Det vurderes, at generelle krav til egenkontrollen, krav i produktstandarden DANISH og løbende service af produktionsapparatet samt </w:t>
      </w:r>
      <w:r>
        <w:t>egenkontrol</w:t>
      </w:r>
      <w:r w:rsidRPr="008B1ED2">
        <w:t xml:space="preserve"> for IE-</w:t>
      </w:r>
      <w:r w:rsidRPr="00091866">
        <w:t xml:space="preserve">brug, samlet </w:t>
      </w:r>
      <w:r w:rsidRPr="008B1ED2">
        <w:t xml:space="preserve">vil medvirke til at driften </w:t>
      </w:r>
      <w:r>
        <w:t xml:space="preserve">fortsat </w:t>
      </w:r>
      <w:r w:rsidRPr="008B1ED2">
        <w:t>sker på en miljømæssig forsvarlig måde, så omgivelserne påvirkes mindst muligt.</w:t>
      </w:r>
    </w:p>
    <w:p w14:paraId="3B4E54DF" w14:textId="6734E04D" w:rsidR="00E23530" w:rsidRPr="008B1ED2" w:rsidRDefault="00E23530" w:rsidP="003F7A77">
      <w:pPr>
        <w:pStyle w:val="Overskrift2"/>
      </w:pPr>
      <w:bookmarkStart w:id="261" w:name="_Toc186459429"/>
      <w:r w:rsidRPr="008B1ED2">
        <w:t>Reststoffer, affald og naturressourcer (B8</w:t>
      </w:r>
      <w:r w:rsidR="008E0A73" w:rsidRPr="008B1ED2">
        <w:t xml:space="preserve">, </w:t>
      </w:r>
      <w:r w:rsidR="0003312B" w:rsidRPr="008B1ED2">
        <w:t>E</w:t>
      </w:r>
      <w:r w:rsidR="008E0A73" w:rsidRPr="008B1ED2">
        <w:t xml:space="preserve">1b, </w:t>
      </w:r>
      <w:r w:rsidR="0003312B" w:rsidRPr="008B1ED2">
        <w:t>E</w:t>
      </w:r>
      <w:r w:rsidR="008E0A73" w:rsidRPr="008B1ED2">
        <w:t>1c</w:t>
      </w:r>
      <w:r w:rsidRPr="008B1ED2">
        <w:t>)</w:t>
      </w:r>
      <w:bookmarkEnd w:id="257"/>
      <w:bookmarkEnd w:id="261"/>
    </w:p>
    <w:p w14:paraId="1AE0E227" w14:textId="5999E1AC" w:rsidR="00E23530" w:rsidRPr="008B1ED2" w:rsidRDefault="00E23530" w:rsidP="003F7A77">
      <w:pPr>
        <w:pStyle w:val="Overskrift3"/>
      </w:pPr>
      <w:bookmarkStart w:id="262" w:name="_Toc164244372"/>
      <w:bookmarkStart w:id="263" w:name="_Hlk81316827"/>
      <w:bookmarkStart w:id="264" w:name="_Toc186459430"/>
      <w:bookmarkEnd w:id="258"/>
      <w:r w:rsidRPr="008B1ED2">
        <w:t>Døde dyr</w:t>
      </w:r>
      <w:bookmarkEnd w:id="262"/>
      <w:bookmarkEnd w:id="264"/>
    </w:p>
    <w:bookmarkEnd w:id="263"/>
    <w:p w14:paraId="4B679C05" w14:textId="1A8AFD12" w:rsidR="003B0B72" w:rsidRPr="00C51629" w:rsidRDefault="003B0B72" w:rsidP="00C51629">
      <w:pPr>
        <w:shd w:val="clear" w:color="auto" w:fill="D9D9D9" w:themeFill="background1" w:themeFillShade="D9"/>
        <w:rPr>
          <w:sz w:val="16"/>
          <w:szCs w:val="16"/>
        </w:rPr>
      </w:pPr>
      <w:r w:rsidRPr="00C51629">
        <w:rPr>
          <w:sz w:val="16"/>
          <w:szCs w:val="16"/>
        </w:rPr>
        <w:t xml:space="preserve">Døde dyr skal opbevares i henhold til bekendtgørelse om opbevaring </w:t>
      </w:r>
      <w:r w:rsidR="006312DD" w:rsidRPr="00C51629">
        <w:rPr>
          <w:sz w:val="16"/>
          <w:szCs w:val="16"/>
        </w:rPr>
        <w:t>m.m.</w:t>
      </w:r>
      <w:r w:rsidRPr="00C51629">
        <w:rPr>
          <w:sz w:val="16"/>
          <w:szCs w:val="16"/>
        </w:rPr>
        <w:t xml:space="preserve"> af døde produktionsdyr</w:t>
      </w:r>
      <w:r w:rsidR="00932392" w:rsidRPr="00C51629">
        <w:rPr>
          <w:sz w:val="16"/>
          <w:szCs w:val="16"/>
        </w:rPr>
        <w:t>.</w:t>
      </w:r>
    </w:p>
    <w:p w14:paraId="3F9F812C" w14:textId="23E4BADF" w:rsidR="004D2742" w:rsidRPr="00C51629" w:rsidRDefault="00AC48A6" w:rsidP="00C51629">
      <w:pPr>
        <w:shd w:val="clear" w:color="auto" w:fill="D9D9D9" w:themeFill="background1" w:themeFillShade="D9"/>
        <w:rPr>
          <w:sz w:val="16"/>
          <w:szCs w:val="16"/>
        </w:rPr>
      </w:pPr>
      <w:r w:rsidRPr="00C51629">
        <w:rPr>
          <w:sz w:val="16"/>
          <w:szCs w:val="16"/>
        </w:rPr>
        <w:t xml:space="preserve">Korrekt opbevaring sikre, at der ikke er risiko for, at der opstår uhygiejniske forhold eller risiko for forurening. </w:t>
      </w:r>
      <w:r w:rsidR="00241BF0" w:rsidRPr="00C51629">
        <w:rPr>
          <w:sz w:val="16"/>
          <w:szCs w:val="16"/>
        </w:rPr>
        <w:t>Døde dyr overdækkes og afhentes efter behov af DAKA.</w:t>
      </w:r>
    </w:p>
    <w:p w14:paraId="6D83EF88" w14:textId="6AB011C1" w:rsidR="00A80F67" w:rsidRPr="008B1ED2" w:rsidRDefault="00A80F67" w:rsidP="00A80F67">
      <w:r w:rsidRPr="002A5124">
        <w:t>Døde dyr opbevares</w:t>
      </w:r>
      <w:r>
        <w:t xml:space="preserve"> på en indrettet plads med afskærmning og spalter, så dyrene er hævet. Pladsen ligger</w:t>
      </w:r>
      <w:r>
        <w:t xml:space="preserve"> ved beplantningen</w:t>
      </w:r>
      <w:r w:rsidRPr="002A5124">
        <w:t xml:space="preserve"> </w:t>
      </w:r>
      <w:r>
        <w:t>vest</w:t>
      </w:r>
      <w:r w:rsidRPr="002A5124">
        <w:t xml:space="preserve"> for </w:t>
      </w:r>
      <w:r>
        <w:t>staldafsnit 1</w:t>
      </w:r>
      <w:r>
        <w:t>. Pladsen er</w:t>
      </w:r>
      <w:r>
        <w:t xml:space="preserve"> afskærm</w:t>
      </w:r>
      <w:r>
        <w:t>et.</w:t>
      </w:r>
    </w:p>
    <w:p w14:paraId="102C678A" w14:textId="77777777" w:rsidR="00EB2AAE" w:rsidRPr="008B1ED2" w:rsidRDefault="003A57D1" w:rsidP="00EB2AAE">
      <w:pPr>
        <w:spacing w:after="0"/>
        <w:rPr>
          <w:szCs w:val="20"/>
          <w:u w:val="single"/>
        </w:rPr>
      </w:pPr>
      <w:r w:rsidRPr="008B1ED2">
        <w:rPr>
          <w:bCs/>
          <w:szCs w:val="20"/>
          <w:u w:val="single"/>
        </w:rPr>
        <w:t>Vurdering</w:t>
      </w:r>
      <w:r w:rsidRPr="008B1ED2">
        <w:rPr>
          <w:szCs w:val="20"/>
          <w:u w:val="single"/>
        </w:rPr>
        <w:t xml:space="preserve"> vedr. opbevaring og håndtering af affald.</w:t>
      </w:r>
    </w:p>
    <w:p w14:paraId="2D12BD7D" w14:textId="27650285" w:rsidR="00D20AFD" w:rsidRPr="008B1ED2" w:rsidRDefault="003A57D1" w:rsidP="00FC2AB8">
      <w:r w:rsidRPr="008B1ED2">
        <w:rPr>
          <w:szCs w:val="20"/>
        </w:rPr>
        <w:t>Det vurderes, at døde dyr opbevares</w:t>
      </w:r>
      <w:r w:rsidR="00151991" w:rsidRPr="008B1ED2">
        <w:rPr>
          <w:szCs w:val="20"/>
        </w:rPr>
        <w:t xml:space="preserve"> korrekt </w:t>
      </w:r>
      <w:r w:rsidR="007D4794">
        <w:rPr>
          <w:szCs w:val="20"/>
        </w:rPr>
        <w:t>jf.</w:t>
      </w:r>
      <w:r w:rsidR="00151991" w:rsidRPr="008B1ED2">
        <w:rPr>
          <w:szCs w:val="20"/>
        </w:rPr>
        <w:t xml:space="preserve"> bekendtgørelse om opbevaring af døde produktionsdyr</w:t>
      </w:r>
      <w:r w:rsidR="00151991" w:rsidRPr="008B1ED2">
        <w:t xml:space="preserve">. </w:t>
      </w:r>
    </w:p>
    <w:p w14:paraId="54F91AF0" w14:textId="0704C499" w:rsidR="00E23530" w:rsidRPr="008B1ED2" w:rsidRDefault="00E23530" w:rsidP="003F7A77">
      <w:pPr>
        <w:pStyle w:val="Overskrift3"/>
      </w:pPr>
      <w:bookmarkStart w:id="265" w:name="_Toc164244373"/>
      <w:bookmarkStart w:id="266" w:name="_Hlk81316836"/>
      <w:bookmarkStart w:id="267" w:name="_Toc186459431"/>
      <w:r w:rsidRPr="008B1ED2">
        <w:t>Affald</w:t>
      </w:r>
      <w:bookmarkEnd w:id="265"/>
      <w:bookmarkEnd w:id="267"/>
    </w:p>
    <w:p w14:paraId="0794FFC1" w14:textId="34E62268" w:rsidR="002052B6" w:rsidRPr="00C51629" w:rsidRDefault="00C74421" w:rsidP="00C51629">
      <w:pPr>
        <w:shd w:val="clear" w:color="auto" w:fill="D9D9D9" w:themeFill="background1" w:themeFillShade="D9"/>
        <w:rPr>
          <w:iCs/>
          <w:sz w:val="16"/>
          <w:szCs w:val="16"/>
        </w:rPr>
      </w:pPr>
      <w:bookmarkStart w:id="268" w:name="_Hlk33606146"/>
      <w:bookmarkEnd w:id="266"/>
      <w:r w:rsidRPr="00C51629">
        <w:rPr>
          <w:iCs/>
          <w:sz w:val="16"/>
          <w:szCs w:val="16"/>
        </w:rPr>
        <w:t xml:space="preserve">På </w:t>
      </w:r>
      <w:r w:rsidR="00E23530" w:rsidRPr="00C51629">
        <w:rPr>
          <w:iCs/>
          <w:sz w:val="16"/>
          <w:szCs w:val="16"/>
        </w:rPr>
        <w:t>IE-brug, skal affaldshåndteringen leve op til affaldshierarkiet, jf. §6b i lov om miljøbeskyttelse, hvilket betyder</w:t>
      </w:r>
      <w:r w:rsidRPr="00C51629">
        <w:rPr>
          <w:iCs/>
          <w:sz w:val="16"/>
          <w:szCs w:val="16"/>
        </w:rPr>
        <w:t>,</w:t>
      </w:r>
      <w:r w:rsidR="00E23530" w:rsidRPr="00C51629">
        <w:rPr>
          <w:iCs/>
          <w:sz w:val="16"/>
          <w:szCs w:val="16"/>
        </w:rPr>
        <w:t xml:space="preserve"> at affald skal behandles efter følgende hierarki: </w:t>
      </w:r>
    </w:p>
    <w:p w14:paraId="4431878E" w14:textId="77777777" w:rsidR="00F66E89" w:rsidRPr="00C51629" w:rsidRDefault="002052B6" w:rsidP="00C51629">
      <w:pPr>
        <w:pStyle w:val="Listeafsnit"/>
        <w:numPr>
          <w:ilvl w:val="0"/>
          <w:numId w:val="15"/>
        </w:numPr>
        <w:shd w:val="clear" w:color="auto" w:fill="D9D9D9" w:themeFill="background1" w:themeFillShade="D9"/>
        <w:rPr>
          <w:iCs/>
          <w:sz w:val="16"/>
          <w:szCs w:val="16"/>
        </w:rPr>
      </w:pPr>
      <w:r w:rsidRPr="00C51629">
        <w:rPr>
          <w:iCs/>
          <w:sz w:val="16"/>
          <w:szCs w:val="16"/>
        </w:rPr>
        <w:t>Affaldsforebyggelse.</w:t>
      </w:r>
    </w:p>
    <w:p w14:paraId="61D42A39" w14:textId="77777777" w:rsidR="00F66E89" w:rsidRPr="00C51629" w:rsidRDefault="002052B6" w:rsidP="00C51629">
      <w:pPr>
        <w:pStyle w:val="Listeafsnit"/>
        <w:numPr>
          <w:ilvl w:val="0"/>
          <w:numId w:val="15"/>
        </w:numPr>
        <w:shd w:val="clear" w:color="auto" w:fill="D9D9D9" w:themeFill="background1" w:themeFillShade="D9"/>
        <w:rPr>
          <w:iCs/>
          <w:sz w:val="16"/>
          <w:szCs w:val="16"/>
        </w:rPr>
      </w:pPr>
      <w:r w:rsidRPr="00C51629">
        <w:rPr>
          <w:iCs/>
          <w:sz w:val="16"/>
          <w:szCs w:val="16"/>
        </w:rPr>
        <w:t>Forberedelse med henblik på genbrug.</w:t>
      </w:r>
    </w:p>
    <w:p w14:paraId="077151B7" w14:textId="77777777" w:rsidR="00F66E89" w:rsidRPr="00C51629" w:rsidRDefault="002052B6" w:rsidP="00C51629">
      <w:pPr>
        <w:pStyle w:val="Listeafsnit"/>
        <w:numPr>
          <w:ilvl w:val="0"/>
          <w:numId w:val="15"/>
        </w:numPr>
        <w:shd w:val="clear" w:color="auto" w:fill="D9D9D9" w:themeFill="background1" w:themeFillShade="D9"/>
        <w:rPr>
          <w:iCs/>
          <w:sz w:val="16"/>
          <w:szCs w:val="16"/>
        </w:rPr>
      </w:pPr>
      <w:r w:rsidRPr="00C51629">
        <w:rPr>
          <w:iCs/>
          <w:sz w:val="16"/>
          <w:szCs w:val="16"/>
        </w:rPr>
        <w:t>Genanvendelse.</w:t>
      </w:r>
    </w:p>
    <w:p w14:paraId="220AEDB7" w14:textId="77777777" w:rsidR="00F66E89" w:rsidRPr="00C51629" w:rsidRDefault="002052B6" w:rsidP="00C51629">
      <w:pPr>
        <w:pStyle w:val="Listeafsnit"/>
        <w:numPr>
          <w:ilvl w:val="0"/>
          <w:numId w:val="15"/>
        </w:numPr>
        <w:shd w:val="clear" w:color="auto" w:fill="D9D9D9" w:themeFill="background1" w:themeFillShade="D9"/>
        <w:rPr>
          <w:iCs/>
          <w:sz w:val="16"/>
          <w:szCs w:val="16"/>
        </w:rPr>
      </w:pPr>
      <w:r w:rsidRPr="00C51629">
        <w:rPr>
          <w:iCs/>
          <w:sz w:val="16"/>
          <w:szCs w:val="16"/>
        </w:rPr>
        <w:t>Anden nyttiggørelse.</w:t>
      </w:r>
    </w:p>
    <w:p w14:paraId="5FAEDE71" w14:textId="195EC0A1" w:rsidR="002052B6" w:rsidRPr="00C51629" w:rsidRDefault="002052B6" w:rsidP="00C51629">
      <w:pPr>
        <w:pStyle w:val="Listeafsnit"/>
        <w:numPr>
          <w:ilvl w:val="0"/>
          <w:numId w:val="15"/>
        </w:numPr>
        <w:shd w:val="clear" w:color="auto" w:fill="D9D9D9" w:themeFill="background1" w:themeFillShade="D9"/>
        <w:rPr>
          <w:iCs/>
          <w:sz w:val="16"/>
          <w:szCs w:val="16"/>
        </w:rPr>
      </w:pPr>
      <w:r w:rsidRPr="00C51629">
        <w:rPr>
          <w:iCs/>
          <w:sz w:val="16"/>
          <w:szCs w:val="16"/>
        </w:rPr>
        <w:t xml:space="preserve">Bortskaffelse. </w:t>
      </w:r>
    </w:p>
    <w:p w14:paraId="1D3E69C1" w14:textId="619657B0" w:rsidR="009711CD" w:rsidRPr="009D43AB" w:rsidRDefault="009711CD" w:rsidP="00C51629">
      <w:pPr>
        <w:shd w:val="clear" w:color="auto" w:fill="D9D9D9" w:themeFill="background1" w:themeFillShade="D9"/>
        <w:rPr>
          <w:sz w:val="16"/>
          <w:szCs w:val="16"/>
        </w:rPr>
      </w:pPr>
      <w:bookmarkStart w:id="269" w:name="_Hlk68009660"/>
      <w:r w:rsidRPr="009D43AB">
        <w:rPr>
          <w:sz w:val="16"/>
          <w:szCs w:val="16"/>
        </w:rPr>
        <w:t xml:space="preserve">De affaldsmængder som skal håndteres, opbevares og bortskaffes, er primært emballage fra de hjælpestoffer som anvendes i produktionen. Derfor er det svært at nedbringe affaldsmængden, da husdyrbruget har ringe indflydelse på emballeringen. </w:t>
      </w:r>
      <w:bookmarkStart w:id="270" w:name="_Hlk68009711"/>
      <w:r w:rsidRPr="009D43AB">
        <w:rPr>
          <w:sz w:val="16"/>
          <w:szCs w:val="16"/>
        </w:rPr>
        <w:t xml:space="preserve">Mængden af affald er dog begrænset i forhold til produktionens størrelse, da foder, som er den råvarer der indkøbes absolut størst mængde, leveres uden emballage. </w:t>
      </w:r>
    </w:p>
    <w:p w14:paraId="4D73AFC1" w14:textId="7445CD73" w:rsidR="009711CD" w:rsidRPr="009D43AB" w:rsidRDefault="009711CD" w:rsidP="00C51629">
      <w:pPr>
        <w:shd w:val="clear" w:color="auto" w:fill="D9D9D9" w:themeFill="background1" w:themeFillShade="D9"/>
        <w:rPr>
          <w:sz w:val="16"/>
          <w:szCs w:val="16"/>
        </w:rPr>
      </w:pPr>
      <w:r w:rsidRPr="009D43AB">
        <w:rPr>
          <w:sz w:val="16"/>
          <w:szCs w:val="16"/>
        </w:rP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bookmarkEnd w:id="270"/>
    <w:p w14:paraId="622B6107" w14:textId="3F619648" w:rsidR="00D20AFD" w:rsidRPr="008B1ED2" w:rsidRDefault="00241BF0" w:rsidP="00D20AFD">
      <w:pPr>
        <w:rPr>
          <w:color w:val="FF0000"/>
          <w:szCs w:val="20"/>
        </w:rPr>
      </w:pPr>
      <w:r w:rsidRPr="008B1ED2">
        <w:rPr>
          <w:szCs w:val="20"/>
        </w:rPr>
        <w:t xml:space="preserve">I </w:t>
      </w:r>
      <w:bookmarkEnd w:id="268"/>
      <w:r w:rsidR="00D20AFD" w:rsidRPr="008B1ED2">
        <w:rPr>
          <w:szCs w:val="20"/>
        </w:rPr>
        <w:t xml:space="preserve">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w:t>
      </w:r>
      <w:r w:rsidR="00D20AFD" w:rsidRPr="005C00EC">
        <w:rPr>
          <w:szCs w:val="20"/>
        </w:rPr>
        <w:t>utætheder. Derudover reduceres foderspild også ved at tømme fodersiloerne jævnligt inden de igen fyldes, således foderet</w:t>
      </w:r>
      <w:r w:rsidR="009C1DD4" w:rsidRPr="005C00EC">
        <w:rPr>
          <w:szCs w:val="20"/>
        </w:rPr>
        <w:t xml:space="preserve"> ikke</w:t>
      </w:r>
      <w:r w:rsidR="00D20AFD" w:rsidRPr="005C00EC">
        <w:rPr>
          <w:szCs w:val="20"/>
        </w:rPr>
        <w:t xml:space="preserve"> bliver hengemt i siloerne. </w:t>
      </w:r>
    </w:p>
    <w:p w14:paraId="47F764AB" w14:textId="77777777" w:rsidR="00E63B50" w:rsidRPr="00E63B50" w:rsidRDefault="00E63B50" w:rsidP="00E63B50">
      <w:bookmarkStart w:id="271" w:name="_Hlk67496396"/>
      <w:bookmarkEnd w:id="269"/>
      <w:r w:rsidRPr="00E63B50">
        <w:lastRenderedPageBreak/>
        <w:t xml:space="preserve">Affaldet består primært af plastdunke fra </w:t>
      </w:r>
      <w:bookmarkStart w:id="272" w:name="_Hlk67496080"/>
      <w:r w:rsidRPr="00E63B50">
        <w:t>sæber, desinfektionsmidler</w:t>
      </w:r>
      <w:bookmarkEnd w:id="272"/>
      <w:r w:rsidRPr="00E63B50">
        <w:t xml:space="preserve">, klinisk risikoaffald (kanyler og medicinrester) og farligt affald (spraydåser til mærkning af dyr), lysstofrør fra stalde, papir, pap og plast fra emballering samt jern og metal. </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DD5B55" w:rsidRPr="008B1ED2" w14:paraId="17AEF18B" w14:textId="77777777" w:rsidTr="004D769D">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54" w:type="dxa"/>
            <w:shd w:val="clear" w:color="auto" w:fill="08496C"/>
          </w:tcPr>
          <w:p w14:paraId="154F0234" w14:textId="77777777" w:rsidR="00DD5B55" w:rsidRPr="00E373B0" w:rsidRDefault="00DD5B55" w:rsidP="00B042FD">
            <w:pPr>
              <w:jc w:val="left"/>
              <w:rPr>
                <w:b w:val="0"/>
                <w:sz w:val="16"/>
                <w:szCs w:val="16"/>
              </w:rPr>
            </w:pPr>
            <w:bookmarkStart w:id="273" w:name="_Hlk103092902"/>
            <w:bookmarkEnd w:id="271"/>
            <w:r w:rsidRPr="00E373B0">
              <w:rPr>
                <w:sz w:val="16"/>
                <w:szCs w:val="16"/>
              </w:rPr>
              <w:t>Affaldstype</w:t>
            </w:r>
          </w:p>
          <w:p w14:paraId="156A309D" w14:textId="28A9CDF5" w:rsidR="00C55D9A" w:rsidRPr="00E373B0" w:rsidRDefault="00C55D9A" w:rsidP="00B042FD">
            <w:pPr>
              <w:jc w:val="left"/>
              <w:rPr>
                <w:sz w:val="16"/>
                <w:szCs w:val="16"/>
              </w:rPr>
            </w:pPr>
          </w:p>
        </w:tc>
        <w:tc>
          <w:tcPr>
            <w:tcW w:w="4101" w:type="dxa"/>
            <w:shd w:val="clear" w:color="auto" w:fill="08496C"/>
          </w:tcPr>
          <w:p w14:paraId="25D7A737" w14:textId="77777777" w:rsidR="00DD5B55" w:rsidRPr="00E373B0" w:rsidRDefault="00DD5B55" w:rsidP="00B042FD">
            <w:pPr>
              <w:cnfStyle w:val="100000000000" w:firstRow="1" w:lastRow="0" w:firstColumn="0" w:lastColumn="0" w:oddVBand="0" w:evenVBand="0" w:oddHBand="0" w:evenHBand="0" w:firstRowFirstColumn="0" w:firstRowLastColumn="0" w:lastRowFirstColumn="0" w:lastRowLastColumn="0"/>
              <w:rPr>
                <w:sz w:val="16"/>
                <w:szCs w:val="16"/>
              </w:rPr>
            </w:pPr>
            <w:r w:rsidRPr="00E373B0">
              <w:rPr>
                <w:sz w:val="16"/>
                <w:szCs w:val="16"/>
              </w:rPr>
              <w:t>Håndtering</w:t>
            </w:r>
          </w:p>
        </w:tc>
        <w:tc>
          <w:tcPr>
            <w:tcW w:w="3273" w:type="dxa"/>
            <w:shd w:val="clear" w:color="auto" w:fill="08496C"/>
          </w:tcPr>
          <w:p w14:paraId="5D36BAF3" w14:textId="77777777" w:rsidR="00DD5B55" w:rsidRPr="00E373B0" w:rsidRDefault="00DD5B55" w:rsidP="00B042FD">
            <w:pPr>
              <w:cnfStyle w:val="100000000000" w:firstRow="1" w:lastRow="0" w:firstColumn="0" w:lastColumn="0" w:oddVBand="0" w:evenVBand="0" w:oddHBand="0" w:evenHBand="0" w:firstRowFirstColumn="0" w:firstRowLastColumn="0" w:lastRowFirstColumn="0" w:lastRowLastColumn="0"/>
              <w:rPr>
                <w:sz w:val="16"/>
                <w:szCs w:val="16"/>
              </w:rPr>
            </w:pPr>
            <w:r w:rsidRPr="00E373B0">
              <w:rPr>
                <w:sz w:val="16"/>
                <w:szCs w:val="16"/>
              </w:rPr>
              <w:t>Bortskaffelse</w:t>
            </w:r>
          </w:p>
        </w:tc>
      </w:tr>
      <w:tr w:rsidR="00BA0CC0" w:rsidRPr="008B1ED2" w14:paraId="6AEB183E" w14:textId="77777777" w:rsidTr="004D769D">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2D751F3D" w14:textId="03AFC808" w:rsidR="00BA0CC0" w:rsidRPr="00E373B0" w:rsidRDefault="00BA0CC0" w:rsidP="00BA0CC0">
            <w:pPr>
              <w:jc w:val="left"/>
              <w:rPr>
                <w:sz w:val="16"/>
                <w:szCs w:val="16"/>
              </w:rPr>
            </w:pPr>
            <w:r w:rsidRPr="00E373B0">
              <w:rPr>
                <w:sz w:val="16"/>
                <w:szCs w:val="16"/>
              </w:rPr>
              <w:t>Brændbart affald</w:t>
            </w:r>
          </w:p>
        </w:tc>
        <w:tc>
          <w:tcPr>
            <w:tcW w:w="4101" w:type="dxa"/>
          </w:tcPr>
          <w:p w14:paraId="013C346A" w14:textId="60F86E4B" w:rsidR="00BA0CC0" w:rsidRPr="009D41B0" w:rsidRDefault="00BA0CC0" w:rsidP="00BA0CC0">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Opbevares i særskilt container</w:t>
            </w:r>
          </w:p>
        </w:tc>
        <w:tc>
          <w:tcPr>
            <w:tcW w:w="3273" w:type="dxa"/>
          </w:tcPr>
          <w:p w14:paraId="7DB38465" w14:textId="3C7D1241" w:rsidR="00BA0CC0" w:rsidRPr="009D41B0" w:rsidRDefault="003F4C3F" w:rsidP="00BA0CC0">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Afhentes af vognmand til godkendt modtageanlæg.</w:t>
            </w:r>
          </w:p>
        </w:tc>
      </w:tr>
      <w:tr w:rsidR="00BA0CC0" w:rsidRPr="008B1ED2" w14:paraId="14837BBE" w14:textId="77777777" w:rsidTr="004D769D">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417A4798" w14:textId="77777777" w:rsidR="00BA0CC0" w:rsidRPr="00E373B0" w:rsidRDefault="00BA0CC0" w:rsidP="00BA0CC0">
            <w:pPr>
              <w:jc w:val="left"/>
              <w:rPr>
                <w:b w:val="0"/>
                <w:sz w:val="16"/>
                <w:szCs w:val="16"/>
              </w:rPr>
            </w:pPr>
            <w:r w:rsidRPr="00E373B0">
              <w:rPr>
                <w:sz w:val="16"/>
                <w:szCs w:val="16"/>
              </w:rPr>
              <w:t xml:space="preserve">Genanvendeligt </w:t>
            </w:r>
          </w:p>
          <w:p w14:paraId="65877E1E" w14:textId="7BE5FF26" w:rsidR="00BA0CC0" w:rsidRPr="00E373B0" w:rsidRDefault="00BA0CC0" w:rsidP="00BA0CC0">
            <w:pPr>
              <w:jc w:val="left"/>
              <w:rPr>
                <w:sz w:val="16"/>
                <w:szCs w:val="16"/>
              </w:rPr>
            </w:pPr>
            <w:r w:rsidRPr="00E373B0">
              <w:rPr>
                <w:sz w:val="16"/>
                <w:szCs w:val="16"/>
              </w:rPr>
              <w:t>affald</w:t>
            </w:r>
          </w:p>
        </w:tc>
        <w:tc>
          <w:tcPr>
            <w:tcW w:w="4101" w:type="dxa"/>
          </w:tcPr>
          <w:p w14:paraId="19FE2496" w14:textId="3892DD22" w:rsidR="00BA0CC0" w:rsidRPr="009D41B0" w:rsidRDefault="00BA0CC0" w:rsidP="00BA0CC0">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Opbevares i sorterede fraktioner</w:t>
            </w:r>
          </w:p>
        </w:tc>
        <w:tc>
          <w:tcPr>
            <w:tcW w:w="3273" w:type="dxa"/>
          </w:tcPr>
          <w:p w14:paraId="45CE403F" w14:textId="5FAD255C" w:rsidR="00BA0CC0" w:rsidRPr="009D41B0" w:rsidRDefault="00BA0CC0" w:rsidP="00BA0CC0">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 xml:space="preserve">Afleveres på genbrugsstation </w:t>
            </w:r>
          </w:p>
        </w:tc>
      </w:tr>
      <w:tr w:rsidR="00DD5B55" w:rsidRPr="008B1ED2" w14:paraId="2C62409E" w14:textId="77777777" w:rsidTr="004D769D">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580DEA26" w14:textId="77777777" w:rsidR="00DD5B55" w:rsidRPr="00E373B0" w:rsidRDefault="00DD5B55" w:rsidP="00B042FD">
            <w:pPr>
              <w:jc w:val="left"/>
              <w:rPr>
                <w:sz w:val="16"/>
                <w:szCs w:val="16"/>
              </w:rPr>
            </w:pPr>
            <w:r w:rsidRPr="00E373B0">
              <w:rPr>
                <w:sz w:val="16"/>
                <w:szCs w:val="16"/>
              </w:rPr>
              <w:t>Spraydåser</w:t>
            </w:r>
          </w:p>
        </w:tc>
        <w:tc>
          <w:tcPr>
            <w:tcW w:w="4101" w:type="dxa"/>
          </w:tcPr>
          <w:p w14:paraId="28DC95BD" w14:textId="77777777"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Opbevares i forrum i egnet beholder</w:t>
            </w:r>
          </w:p>
        </w:tc>
        <w:tc>
          <w:tcPr>
            <w:tcW w:w="3273" w:type="dxa"/>
          </w:tcPr>
          <w:p w14:paraId="316936A6" w14:textId="77777777"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Afleveres på genbrugsstation som farligt affald.</w:t>
            </w:r>
          </w:p>
        </w:tc>
      </w:tr>
      <w:tr w:rsidR="00DD5B55" w:rsidRPr="008B1ED2" w14:paraId="457AB996" w14:textId="77777777" w:rsidTr="004D769D">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5055BDB9" w14:textId="77777777" w:rsidR="00DD5B55" w:rsidRPr="00E373B0" w:rsidRDefault="00DD5B55" w:rsidP="00B042FD">
            <w:pPr>
              <w:jc w:val="left"/>
              <w:rPr>
                <w:b w:val="0"/>
                <w:sz w:val="16"/>
                <w:szCs w:val="16"/>
              </w:rPr>
            </w:pPr>
            <w:r w:rsidRPr="00E373B0">
              <w:rPr>
                <w:sz w:val="16"/>
                <w:szCs w:val="16"/>
              </w:rPr>
              <w:t xml:space="preserve">Klinisk risikoaffald </w:t>
            </w:r>
          </w:p>
          <w:p w14:paraId="045C3143" w14:textId="77777777" w:rsidR="00DD5B55" w:rsidRPr="00E373B0" w:rsidRDefault="00DD5B55" w:rsidP="00B042FD">
            <w:pPr>
              <w:jc w:val="left"/>
              <w:rPr>
                <w:b w:val="0"/>
                <w:sz w:val="16"/>
                <w:szCs w:val="16"/>
              </w:rPr>
            </w:pPr>
            <w:r w:rsidRPr="00E373B0">
              <w:rPr>
                <w:sz w:val="16"/>
                <w:szCs w:val="16"/>
              </w:rPr>
              <w:t>- medicinrester</w:t>
            </w:r>
          </w:p>
          <w:p w14:paraId="5FDA7CA7" w14:textId="77777777" w:rsidR="00DD5B55" w:rsidRPr="00E373B0" w:rsidRDefault="00DD5B55" w:rsidP="00B042FD">
            <w:pPr>
              <w:jc w:val="left"/>
              <w:rPr>
                <w:b w:val="0"/>
                <w:sz w:val="16"/>
                <w:szCs w:val="16"/>
              </w:rPr>
            </w:pPr>
            <w:r w:rsidRPr="00E373B0">
              <w:rPr>
                <w:sz w:val="16"/>
                <w:szCs w:val="16"/>
              </w:rPr>
              <w:t>- brugte kanyler</w:t>
            </w:r>
          </w:p>
        </w:tc>
        <w:tc>
          <w:tcPr>
            <w:tcW w:w="4101" w:type="dxa"/>
          </w:tcPr>
          <w:p w14:paraId="5BECFE0A" w14:textId="675AC1AC"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Lægemiddelsrester opbevares aflåst egnet beholder. Brugte kanyler opbevares i kanyleboks/plastdunk.</w:t>
            </w:r>
          </w:p>
        </w:tc>
        <w:tc>
          <w:tcPr>
            <w:tcW w:w="3273" w:type="dxa"/>
          </w:tcPr>
          <w:p w14:paraId="09ABBFA4" w14:textId="77777777" w:rsidR="00B76527" w:rsidRPr="009D41B0" w:rsidRDefault="00DD5B55" w:rsidP="00B76527">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 xml:space="preserve">Afhentes af </w:t>
            </w:r>
            <w:r w:rsidR="00B76527" w:rsidRPr="009D41B0">
              <w:rPr>
                <w:sz w:val="16"/>
                <w:szCs w:val="16"/>
              </w:rPr>
              <w:t>Stena recykling</w:t>
            </w:r>
          </w:p>
          <w:p w14:paraId="2DDAAAA3" w14:textId="1CE3A38A"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p>
          <w:p w14:paraId="38D1035C" w14:textId="77777777"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p>
        </w:tc>
      </w:tr>
      <w:tr w:rsidR="00DD5B55" w:rsidRPr="008B1ED2" w14:paraId="30AFC214" w14:textId="77777777" w:rsidTr="004D769D">
        <w:trPr>
          <w:trHeight w:val="537"/>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102E8F2E" w14:textId="77777777" w:rsidR="00DD5B55" w:rsidRPr="00E373B0" w:rsidRDefault="00DD5B55" w:rsidP="00B042FD">
            <w:pPr>
              <w:jc w:val="left"/>
              <w:rPr>
                <w:sz w:val="16"/>
                <w:szCs w:val="16"/>
              </w:rPr>
            </w:pPr>
            <w:r w:rsidRPr="00E373B0">
              <w:rPr>
                <w:sz w:val="16"/>
                <w:szCs w:val="16"/>
              </w:rPr>
              <w:t>Sprøjtemiddelrester og emballage</w:t>
            </w:r>
          </w:p>
        </w:tc>
        <w:tc>
          <w:tcPr>
            <w:tcW w:w="4101" w:type="dxa"/>
          </w:tcPr>
          <w:p w14:paraId="65378976" w14:textId="0342A76B" w:rsidR="00DD5B55" w:rsidRPr="009D41B0" w:rsidRDefault="001E6A0A"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w:t>
            </w:r>
          </w:p>
        </w:tc>
        <w:tc>
          <w:tcPr>
            <w:tcW w:w="3273" w:type="dxa"/>
          </w:tcPr>
          <w:p w14:paraId="1EA16516" w14:textId="1734E5F2" w:rsidR="00DD5B55" w:rsidRPr="009D41B0" w:rsidRDefault="001E6A0A"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w:t>
            </w:r>
          </w:p>
        </w:tc>
      </w:tr>
      <w:tr w:rsidR="00DD5B55" w:rsidRPr="008B1ED2" w14:paraId="30695C62" w14:textId="77777777" w:rsidTr="004D769D">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61B53EDF" w14:textId="77777777" w:rsidR="00DD5B55" w:rsidRPr="00E373B0" w:rsidRDefault="00DD5B55" w:rsidP="00B042FD">
            <w:pPr>
              <w:jc w:val="left"/>
              <w:rPr>
                <w:sz w:val="16"/>
                <w:szCs w:val="16"/>
              </w:rPr>
            </w:pPr>
            <w:r w:rsidRPr="00E373B0">
              <w:rPr>
                <w:sz w:val="16"/>
                <w:szCs w:val="16"/>
              </w:rPr>
              <w:t>Byggeaffald</w:t>
            </w:r>
          </w:p>
        </w:tc>
        <w:tc>
          <w:tcPr>
            <w:tcW w:w="4101" w:type="dxa"/>
          </w:tcPr>
          <w:p w14:paraId="0139E767" w14:textId="77777777"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w:t>
            </w:r>
          </w:p>
        </w:tc>
        <w:tc>
          <w:tcPr>
            <w:tcW w:w="3273" w:type="dxa"/>
          </w:tcPr>
          <w:p w14:paraId="256F0D99" w14:textId="77777777"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Genbrugsstation/medtages af entreprenør</w:t>
            </w:r>
          </w:p>
        </w:tc>
      </w:tr>
      <w:tr w:rsidR="00DD5B55" w:rsidRPr="008B1ED2" w14:paraId="42AD9992" w14:textId="77777777" w:rsidTr="004D769D">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5509EA9D" w14:textId="77777777" w:rsidR="00DD5B55" w:rsidRPr="00E373B0" w:rsidRDefault="00DD5B55" w:rsidP="00B042FD">
            <w:pPr>
              <w:jc w:val="left"/>
              <w:rPr>
                <w:sz w:val="16"/>
                <w:szCs w:val="16"/>
              </w:rPr>
            </w:pPr>
            <w:r w:rsidRPr="00E373B0">
              <w:rPr>
                <w:sz w:val="16"/>
                <w:szCs w:val="16"/>
              </w:rPr>
              <w:t>Lysstofrør</w:t>
            </w:r>
          </w:p>
        </w:tc>
        <w:tc>
          <w:tcPr>
            <w:tcW w:w="4101" w:type="dxa"/>
          </w:tcPr>
          <w:p w14:paraId="787A6468" w14:textId="77777777"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Opbevares i en fast beholder.</w:t>
            </w:r>
          </w:p>
        </w:tc>
        <w:tc>
          <w:tcPr>
            <w:tcW w:w="3273" w:type="dxa"/>
          </w:tcPr>
          <w:p w14:paraId="0A6AEA5D" w14:textId="77777777"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Afleveres på genbrugsstation.</w:t>
            </w:r>
          </w:p>
        </w:tc>
      </w:tr>
      <w:tr w:rsidR="00DD5B55" w:rsidRPr="008B1ED2" w14:paraId="7572F1D5" w14:textId="77777777" w:rsidTr="004D769D">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18E96130" w14:textId="77777777" w:rsidR="00DD5B55" w:rsidRPr="00E373B0" w:rsidRDefault="00DD5B55" w:rsidP="00B042FD">
            <w:pPr>
              <w:jc w:val="left"/>
              <w:rPr>
                <w:sz w:val="16"/>
                <w:szCs w:val="16"/>
              </w:rPr>
            </w:pPr>
            <w:r w:rsidRPr="00E373B0">
              <w:rPr>
                <w:sz w:val="16"/>
                <w:szCs w:val="16"/>
              </w:rPr>
              <w:t>Spildolie, oliefiltre</w:t>
            </w:r>
          </w:p>
        </w:tc>
        <w:tc>
          <w:tcPr>
            <w:tcW w:w="4101" w:type="dxa"/>
          </w:tcPr>
          <w:p w14:paraId="4C423E89" w14:textId="6566E51D" w:rsidR="00DD5B55" w:rsidRPr="009D41B0" w:rsidRDefault="001E6A0A"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w:t>
            </w:r>
          </w:p>
        </w:tc>
        <w:tc>
          <w:tcPr>
            <w:tcW w:w="3273" w:type="dxa"/>
          </w:tcPr>
          <w:p w14:paraId="2465EE47" w14:textId="6FD49232" w:rsidR="00DD5B55" w:rsidRPr="009D41B0" w:rsidRDefault="001E6A0A"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w:t>
            </w:r>
          </w:p>
        </w:tc>
      </w:tr>
      <w:tr w:rsidR="009D41B0" w:rsidRPr="008B1ED2" w14:paraId="75EC06E1" w14:textId="77777777" w:rsidTr="004D769D">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55B462A0" w14:textId="621322AF" w:rsidR="009D41B0" w:rsidRPr="00E373B0" w:rsidRDefault="009D41B0" w:rsidP="009D41B0">
            <w:pPr>
              <w:jc w:val="left"/>
              <w:rPr>
                <w:sz w:val="16"/>
                <w:szCs w:val="16"/>
              </w:rPr>
            </w:pPr>
            <w:r w:rsidRPr="00E373B0">
              <w:rPr>
                <w:sz w:val="16"/>
                <w:szCs w:val="16"/>
              </w:rPr>
              <w:t>Jern og metal</w:t>
            </w:r>
          </w:p>
        </w:tc>
        <w:tc>
          <w:tcPr>
            <w:tcW w:w="4101" w:type="dxa"/>
          </w:tcPr>
          <w:p w14:paraId="043883D9" w14:textId="41391AAD" w:rsidR="009D41B0" w:rsidRPr="009D41B0" w:rsidRDefault="009D41B0" w:rsidP="009D41B0">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Medtages løbende til anden ejendom</w:t>
            </w:r>
          </w:p>
        </w:tc>
        <w:tc>
          <w:tcPr>
            <w:tcW w:w="3273" w:type="dxa"/>
          </w:tcPr>
          <w:p w14:paraId="0726C8A5" w14:textId="7D15F034" w:rsidR="009D41B0" w:rsidRPr="009D41B0" w:rsidRDefault="009D41B0" w:rsidP="009D41B0">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Produkthandel</w:t>
            </w:r>
          </w:p>
        </w:tc>
      </w:tr>
      <w:tr w:rsidR="00DD5B55" w:rsidRPr="008B1ED2" w14:paraId="47AF8257" w14:textId="77777777" w:rsidTr="004D769D">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7AD0D4A1" w14:textId="77777777" w:rsidR="00DD5B55" w:rsidRPr="00E373B0" w:rsidRDefault="00DD5B55" w:rsidP="00B042FD">
            <w:pPr>
              <w:jc w:val="left"/>
              <w:rPr>
                <w:sz w:val="16"/>
                <w:szCs w:val="16"/>
              </w:rPr>
            </w:pPr>
            <w:r w:rsidRPr="00E373B0">
              <w:rPr>
                <w:sz w:val="16"/>
                <w:szCs w:val="16"/>
              </w:rPr>
              <w:t>Husholdningsaffald</w:t>
            </w:r>
          </w:p>
        </w:tc>
        <w:tc>
          <w:tcPr>
            <w:tcW w:w="4101" w:type="dxa"/>
          </w:tcPr>
          <w:p w14:paraId="387A1E19" w14:textId="77777777"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Container</w:t>
            </w:r>
          </w:p>
        </w:tc>
        <w:tc>
          <w:tcPr>
            <w:tcW w:w="3273" w:type="dxa"/>
          </w:tcPr>
          <w:p w14:paraId="3FE1776E" w14:textId="77777777" w:rsidR="00DD5B55" w:rsidRPr="009D41B0"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9D41B0">
              <w:rPr>
                <w:sz w:val="16"/>
                <w:szCs w:val="16"/>
              </w:rPr>
              <w:t>Dagrenovation</w:t>
            </w:r>
          </w:p>
        </w:tc>
      </w:tr>
    </w:tbl>
    <w:bookmarkEnd w:id="273"/>
    <w:p w14:paraId="0F3A0C9B" w14:textId="3A911514" w:rsidR="00241BF0" w:rsidRPr="008B1ED2" w:rsidRDefault="00241BF0" w:rsidP="00241BF0">
      <w:pPr>
        <w:jc w:val="left"/>
        <w:rPr>
          <w:b/>
          <w:sz w:val="16"/>
          <w:szCs w:val="16"/>
        </w:rPr>
      </w:pPr>
      <w:r w:rsidRPr="008B1ED2">
        <w:rPr>
          <w:b/>
          <w:sz w:val="16"/>
          <w:szCs w:val="16"/>
        </w:rPr>
        <w:t xml:space="preserve">Håndtering af affald på </w:t>
      </w:r>
      <w:r w:rsidR="00144786" w:rsidRPr="008B1ED2">
        <w:rPr>
          <w:b/>
          <w:sz w:val="16"/>
          <w:szCs w:val="16"/>
        </w:rPr>
        <w:t>Husdyrbruget</w:t>
      </w:r>
    </w:p>
    <w:p w14:paraId="410248BC" w14:textId="5E29C078" w:rsidR="00241BF0" w:rsidRPr="008B1ED2" w:rsidRDefault="00241BF0" w:rsidP="00241BF0">
      <w:pPr>
        <w:jc w:val="left"/>
        <w:rPr>
          <w:b/>
          <w:szCs w:val="20"/>
        </w:rPr>
      </w:pPr>
      <w:r w:rsidRPr="008B1ED2">
        <w:rPr>
          <w:szCs w:val="20"/>
        </w:rPr>
        <w:t xml:space="preserve">Affaldet sorteres på ejendommen </w:t>
      </w:r>
      <w:r w:rsidR="00CE7ED2" w:rsidRPr="008B1ED2">
        <w:rPr>
          <w:szCs w:val="20"/>
        </w:rPr>
        <w:t xml:space="preserve">og bortskaffes </w:t>
      </w:r>
      <w:r w:rsidRPr="008B1ED2">
        <w:rPr>
          <w:szCs w:val="20"/>
        </w:rPr>
        <w:t>som beskrevet i ovenstående skema</w:t>
      </w:r>
      <w:r w:rsidR="00CE7ED2" w:rsidRPr="008B1ED2">
        <w:rPr>
          <w:szCs w:val="20"/>
        </w:rPr>
        <w:t>.</w:t>
      </w:r>
      <w:r w:rsidRPr="008B1ED2">
        <w:rPr>
          <w:b/>
          <w:szCs w:val="20"/>
        </w:rPr>
        <w:t xml:space="preserve"> </w:t>
      </w:r>
    </w:p>
    <w:p w14:paraId="0006AFC9" w14:textId="77777777" w:rsidR="003A57D1" w:rsidRPr="008B1ED2" w:rsidRDefault="00DD5B55" w:rsidP="00136012">
      <w:pPr>
        <w:spacing w:after="0"/>
        <w:rPr>
          <w:u w:val="single"/>
        </w:rPr>
      </w:pPr>
      <w:r w:rsidRPr="008B1ED2">
        <w:rPr>
          <w:u w:val="single"/>
        </w:rPr>
        <w:t>Vurdering</w:t>
      </w:r>
    </w:p>
    <w:p w14:paraId="04DC407F" w14:textId="52AB7400" w:rsidR="003A57D1" w:rsidRPr="00743385" w:rsidRDefault="003A57D1" w:rsidP="00DD5B55">
      <w:pPr>
        <w:rPr>
          <w:szCs w:val="20"/>
        </w:rPr>
      </w:pPr>
      <w:r w:rsidRPr="00743385">
        <w:rPr>
          <w:szCs w:val="20"/>
        </w:rPr>
        <w:t>Det vurderes samlet, at affaldshierarkiet er iagttaget og at sortering, opbevaring og bortskaffelse af affald sker miljømæssigt forsvarligt og i overensstemmelse med kommunes affaldsregulativer.</w:t>
      </w:r>
    </w:p>
    <w:p w14:paraId="5F4BE14F" w14:textId="4C7A5E81" w:rsidR="00FC2AB8" w:rsidRPr="008B1ED2" w:rsidRDefault="00E23530" w:rsidP="001121FE">
      <w:pPr>
        <w:pStyle w:val="Overskrift3"/>
      </w:pPr>
      <w:bookmarkStart w:id="274" w:name="_Hlk81316858"/>
      <w:bookmarkStart w:id="275" w:name="_Toc164244374"/>
      <w:bookmarkStart w:id="276" w:name="_Toc186459432"/>
      <w:r w:rsidRPr="008B1ED2">
        <w:t>Olie</w:t>
      </w:r>
      <w:r w:rsidR="00125739" w:rsidRPr="008B1ED2">
        <w:t>r</w:t>
      </w:r>
      <w:r w:rsidRPr="008B1ED2">
        <w:t xml:space="preserve"> og kemikalie</w:t>
      </w:r>
      <w:r w:rsidR="00125739" w:rsidRPr="008B1ED2">
        <w:t>r</w:t>
      </w:r>
      <w:bookmarkEnd w:id="274"/>
      <w:bookmarkEnd w:id="275"/>
      <w:bookmarkEnd w:id="276"/>
    </w:p>
    <w:p w14:paraId="6B603424" w14:textId="12219438" w:rsidR="00D51274" w:rsidRPr="00D51274" w:rsidRDefault="00D51274" w:rsidP="00D51274">
      <w:pPr>
        <w:shd w:val="clear" w:color="auto" w:fill="D9D9D9" w:themeFill="background1" w:themeFillShade="D9"/>
        <w:rPr>
          <w:sz w:val="16"/>
          <w:szCs w:val="16"/>
        </w:rPr>
      </w:pPr>
      <w:bookmarkStart w:id="277" w:name="_Hlk67496559"/>
      <w:bookmarkStart w:id="278" w:name="_Hlk103848680"/>
      <w:r w:rsidRPr="00D51274">
        <w:rPr>
          <w:sz w:val="16"/>
          <w:szCs w:val="16"/>
        </w:rPr>
        <w:t>Olietanke er opstillet i henhold til reglerne i Olietanksbekendtgørelsen, og reguleres dermed af anden lovgivning.</w:t>
      </w:r>
    </w:p>
    <w:p w14:paraId="0F064C1E" w14:textId="6888CB75" w:rsidR="00FC2AB8" w:rsidRPr="00887466" w:rsidRDefault="00E23530" w:rsidP="002A77A5">
      <w:pPr>
        <w:spacing w:after="0"/>
        <w:rPr>
          <w:b/>
          <w:bCs/>
          <w:i/>
          <w:iCs/>
        </w:rPr>
      </w:pPr>
      <w:r w:rsidRPr="00887466">
        <w:rPr>
          <w:b/>
          <w:bCs/>
          <w:i/>
          <w:iCs/>
        </w:rPr>
        <w:t>Olie</w:t>
      </w:r>
      <w:r w:rsidR="00125739" w:rsidRPr="00887466">
        <w:rPr>
          <w:b/>
          <w:bCs/>
          <w:i/>
          <w:iCs/>
        </w:rPr>
        <w:t>r</w:t>
      </w:r>
    </w:p>
    <w:bookmarkEnd w:id="277"/>
    <w:p w14:paraId="0368E0BE" w14:textId="77777777" w:rsidR="00B01780" w:rsidRPr="0003626D" w:rsidRDefault="00B01780" w:rsidP="00B01780">
      <w:pPr>
        <w:rPr>
          <w:b/>
          <w:bCs/>
          <w:i/>
          <w:iCs/>
        </w:rPr>
      </w:pPr>
      <w:r w:rsidRPr="0003626D">
        <w:t xml:space="preserve">Der er ingen opbevaring af olier til markdrift på ejendommen.   </w:t>
      </w:r>
    </w:p>
    <w:p w14:paraId="69828022" w14:textId="1414F002" w:rsidR="00B01780" w:rsidRPr="0003626D" w:rsidRDefault="00B01780" w:rsidP="00B01780">
      <w:r w:rsidRPr="0003626D">
        <w:t>Fyringsolie opbevares i en overjordisk olietank på 2.</w:t>
      </w:r>
      <w:r>
        <w:t>0</w:t>
      </w:r>
      <w:r w:rsidRPr="0003626D">
        <w:t>00 liter. Olietanken er opstillet i henhold til reglerne i Olietanksbekendtgørelsen.</w:t>
      </w:r>
    </w:p>
    <w:p w14:paraId="717A2C15" w14:textId="77777777" w:rsidR="00735226" w:rsidRPr="0003626D" w:rsidRDefault="00241BF0" w:rsidP="00735226">
      <w:pPr>
        <w:rPr>
          <w:rFonts w:eastAsiaTheme="majorEastAsia" w:cstheme="majorBidi"/>
          <w:b/>
          <w:i/>
        </w:rPr>
      </w:pPr>
      <w:r w:rsidRPr="008B1ED2">
        <w:rPr>
          <w:rStyle w:val="Overskrift5Tegn"/>
        </w:rPr>
        <w:t>Olieaffald(spildolie)</w:t>
      </w:r>
      <w:r w:rsidR="00D80A2B" w:rsidRPr="008B1ED2">
        <w:rPr>
          <w:rStyle w:val="Overskrift5Tegn"/>
        </w:rPr>
        <w:br/>
      </w:r>
      <w:r w:rsidR="00735226" w:rsidRPr="0003626D">
        <w:t xml:space="preserve">Der opbevares ingen spildolie på ejendommen. </w:t>
      </w:r>
    </w:p>
    <w:p w14:paraId="4001EDB2" w14:textId="76FA05E1" w:rsidR="00E23530" w:rsidRPr="00887466" w:rsidRDefault="00E23530" w:rsidP="00735226">
      <w:pPr>
        <w:rPr>
          <w:b/>
          <w:bCs/>
          <w:i/>
          <w:iCs/>
        </w:rPr>
      </w:pPr>
      <w:r w:rsidRPr="00887466">
        <w:rPr>
          <w:b/>
          <w:bCs/>
          <w:i/>
          <w:iCs/>
        </w:rPr>
        <w:t>Kemikalie</w:t>
      </w:r>
      <w:r w:rsidR="00125739" w:rsidRPr="00887466">
        <w:rPr>
          <w:b/>
          <w:bCs/>
          <w:i/>
          <w:iCs/>
        </w:rPr>
        <w:t>r</w:t>
      </w:r>
    </w:p>
    <w:p w14:paraId="1862252E" w14:textId="77777777" w:rsidR="00931040" w:rsidRPr="008B1ED2" w:rsidRDefault="00931040" w:rsidP="00931040">
      <w:pPr>
        <w:rPr>
          <w:color w:val="FF0000"/>
        </w:rPr>
      </w:pPr>
      <w:bookmarkStart w:id="279" w:name="_Hlk67496587"/>
      <w:r w:rsidRPr="008B1ED2">
        <w:t>Husdyrbrugets forbrug af kemikalier består af rengøringsmidler til vask af staldanlægget</w:t>
      </w:r>
      <w:bookmarkEnd w:id="279"/>
      <w:r>
        <w:t>.</w:t>
      </w:r>
    </w:p>
    <w:p w14:paraId="478557C5" w14:textId="47B249EA" w:rsidR="00E16C51" w:rsidRPr="00C35F76" w:rsidRDefault="00E16C51" w:rsidP="00E16C51">
      <w:r w:rsidRPr="00C35F76">
        <w:t xml:space="preserve">Rengøringsmidler opbevares </w:t>
      </w:r>
      <w:r>
        <w:t xml:space="preserve">efter leverandørens anvisning i </w:t>
      </w:r>
      <w:r w:rsidRPr="00C35F76">
        <w:t xml:space="preserve">rum </w:t>
      </w:r>
      <w:r>
        <w:t>med afløb til gyllebeholder.</w:t>
      </w:r>
      <w:r w:rsidRPr="00C35F76">
        <w:t xml:space="preserve"> </w:t>
      </w:r>
    </w:p>
    <w:p w14:paraId="593D5935" w14:textId="77777777" w:rsidR="00D20AFD" w:rsidRPr="00890740" w:rsidRDefault="00D20AFD" w:rsidP="00D20AFD">
      <w:r w:rsidRPr="00890740">
        <w:t>Der er ingen langtidsopbevaring af markkemikalier på ejendommen.</w:t>
      </w:r>
    </w:p>
    <w:p w14:paraId="4BE71856" w14:textId="103DD8AE" w:rsidR="00241BF0" w:rsidRPr="00887466" w:rsidRDefault="00241BF0" w:rsidP="002A77A5">
      <w:pPr>
        <w:spacing w:after="0"/>
        <w:rPr>
          <w:b/>
          <w:bCs/>
          <w:i/>
          <w:iCs/>
        </w:rPr>
      </w:pPr>
      <w:r w:rsidRPr="00887466">
        <w:rPr>
          <w:b/>
          <w:bCs/>
          <w:i/>
          <w:iCs/>
        </w:rPr>
        <w:t>Kemiaffald</w:t>
      </w:r>
    </w:p>
    <w:p w14:paraId="46BEB838" w14:textId="0EC1A171" w:rsidR="00241BF0" w:rsidRPr="008B1ED2" w:rsidRDefault="00372D4A" w:rsidP="0060290D">
      <w:pPr>
        <w:rPr>
          <w:szCs w:val="19"/>
        </w:rPr>
      </w:pPr>
      <w:r>
        <w:rPr>
          <w:szCs w:val="19"/>
        </w:rPr>
        <w:t>Ingen</w:t>
      </w:r>
    </w:p>
    <w:p w14:paraId="7A5DA43D" w14:textId="77777777" w:rsidR="00290441" w:rsidRPr="00CD63F7" w:rsidRDefault="00C74421" w:rsidP="00290441">
      <w:pPr>
        <w:rPr>
          <w:szCs w:val="19"/>
        </w:rPr>
      </w:pPr>
      <w:r w:rsidRPr="008B1ED2">
        <w:rPr>
          <w:szCs w:val="19"/>
          <w:u w:val="single"/>
        </w:rPr>
        <w:t>Vurdering</w:t>
      </w:r>
      <w:r w:rsidR="003A57D1" w:rsidRPr="008B1ED2">
        <w:rPr>
          <w:szCs w:val="19"/>
          <w:u w:val="single"/>
        </w:rPr>
        <w:br/>
      </w:r>
      <w:r w:rsidR="00290441" w:rsidRPr="00CD63F7">
        <w:rPr>
          <w:szCs w:val="19"/>
        </w:rPr>
        <w:t>Det vurderes at sæber mv til rengøring af staldanlægget samt fyringsolie opbevares forsvarligt, så risiko for forurening af jord og overfladevand samt grundvand er minimeret.</w:t>
      </w:r>
    </w:p>
    <w:p w14:paraId="113D8941" w14:textId="5D3EFEC7" w:rsidR="00E23530" w:rsidRPr="008B1ED2" w:rsidRDefault="00E23530" w:rsidP="003F7A77">
      <w:pPr>
        <w:pStyle w:val="Overskrift3"/>
      </w:pPr>
      <w:bookmarkStart w:id="280" w:name="_Toc164244375"/>
      <w:bookmarkStart w:id="281" w:name="_Toc186459433"/>
      <w:bookmarkEnd w:id="278"/>
      <w:r w:rsidRPr="008B1ED2">
        <w:lastRenderedPageBreak/>
        <w:t>Energiforbrug</w:t>
      </w:r>
      <w:bookmarkEnd w:id="280"/>
      <w:bookmarkEnd w:id="281"/>
    </w:p>
    <w:p w14:paraId="17A49BD8" w14:textId="55151B36" w:rsidR="00D20AFD" w:rsidRPr="001B41BD" w:rsidRDefault="00241BF0" w:rsidP="0060290D">
      <w:pPr>
        <w:rPr>
          <w:rFonts w:eastAsiaTheme="majorEastAsia" w:cstheme="majorBidi"/>
          <w:iCs/>
        </w:rPr>
      </w:pPr>
      <w:r w:rsidRPr="001B41BD">
        <w:t>Stuehuset</w:t>
      </w:r>
      <w:r w:rsidR="00290441" w:rsidRPr="001B41BD">
        <w:t xml:space="preserve"> og staldanlæg</w:t>
      </w:r>
      <w:r w:rsidRPr="001B41BD">
        <w:t xml:space="preserve"> opvarmes med halmvarme fra halmfyr.</w:t>
      </w:r>
      <w:r w:rsidR="00D20AFD" w:rsidRPr="001B41BD">
        <w:t xml:space="preserve"> </w:t>
      </w:r>
      <w:r w:rsidR="00921B50" w:rsidRPr="001B41BD">
        <w:t>Opvarmning af staldanlægget</w:t>
      </w:r>
      <w:r w:rsidR="00A43D2F" w:rsidRPr="001B41BD">
        <w:t xml:space="preserve"> suppleres derudover med v</w:t>
      </w:r>
      <w:r w:rsidR="00713888" w:rsidRPr="001B41BD">
        <w:t>armekanon</w:t>
      </w:r>
      <w:r w:rsidR="00A43D2F" w:rsidRPr="001B41BD">
        <w:t xml:space="preserve"> ved udtørring</w:t>
      </w:r>
      <w:r w:rsidR="00D20AFD" w:rsidRPr="001B41BD">
        <w:t xml:space="preserve">, </w:t>
      </w:r>
      <w:r w:rsidR="007D6913" w:rsidRPr="001B41BD">
        <w:t xml:space="preserve">der </w:t>
      </w:r>
      <w:r w:rsidR="00505C58" w:rsidRPr="001B41BD">
        <w:t>er</w:t>
      </w:r>
      <w:r w:rsidR="007D6913" w:rsidRPr="001B41BD">
        <w:t xml:space="preserve"> et </w:t>
      </w:r>
      <w:r w:rsidR="00505C58" w:rsidRPr="001B41BD">
        <w:t xml:space="preserve">lille </w:t>
      </w:r>
      <w:r w:rsidR="007D6913" w:rsidRPr="001B41BD">
        <w:t>olieforbrug til varmekanon</w:t>
      </w:r>
      <w:r w:rsidR="00D20AFD" w:rsidRPr="001B41BD">
        <w:t xml:space="preserve">. </w:t>
      </w:r>
      <w:r w:rsidR="009506F4" w:rsidRPr="001B41BD">
        <w:t>Ved anvendelse af gyllekøling i den nye stald</w:t>
      </w:r>
      <w:r w:rsidR="009506F4" w:rsidRPr="001B41BD">
        <w:t xml:space="preserve"> 4</w:t>
      </w:r>
      <w:r w:rsidR="009506F4" w:rsidRPr="001B41BD">
        <w:t xml:space="preserve"> vil hovedparten af varmeforbruget </w:t>
      </w:r>
      <w:r w:rsidR="009506F4" w:rsidRPr="001B41BD">
        <w:t xml:space="preserve">i stald og bolig </w:t>
      </w:r>
      <w:r w:rsidR="009506F4" w:rsidRPr="001B41BD">
        <w:t>dækkes ved en varmepumpe tilknyttet et g</w:t>
      </w:r>
      <w:r w:rsidR="009506F4" w:rsidRPr="001B41BD">
        <w:rPr>
          <w:rFonts w:eastAsiaTheme="majorEastAsia" w:cstheme="majorBidi"/>
          <w:iCs/>
        </w:rPr>
        <w:t>yllekølingsanlæg</w:t>
      </w:r>
      <w:r w:rsidR="001B41BD" w:rsidRPr="001B41BD">
        <w:rPr>
          <w:rFonts w:eastAsiaTheme="majorEastAsia" w:cstheme="majorBidi"/>
          <w:iCs/>
        </w:rPr>
        <w:t xml:space="preserve">, </w:t>
      </w:r>
      <w:r w:rsidR="001B41BD" w:rsidRPr="001B41BD">
        <w:rPr>
          <w:rFonts w:eastAsiaTheme="majorEastAsia" w:cstheme="majorBidi"/>
          <w:iCs/>
        </w:rPr>
        <w:t>hvilket vil give en mindre udledning af CO</w:t>
      </w:r>
      <w:r w:rsidR="001B41BD" w:rsidRPr="001B41BD">
        <w:rPr>
          <w:rFonts w:eastAsiaTheme="majorEastAsia" w:cstheme="majorBidi"/>
          <w:iCs/>
          <w:vertAlign w:val="subscript"/>
        </w:rPr>
        <w:t>2</w:t>
      </w:r>
      <w:r w:rsidR="001B41BD" w:rsidRPr="001B41BD">
        <w:rPr>
          <w:rFonts w:eastAsiaTheme="majorEastAsia" w:cstheme="majorBidi"/>
          <w:iCs/>
        </w:rPr>
        <w:t xml:space="preserve"> til opvarmning</w:t>
      </w:r>
      <w:r w:rsidR="009506F4" w:rsidRPr="001B41BD">
        <w:rPr>
          <w:rFonts w:eastAsiaTheme="majorEastAsia" w:cstheme="majorBidi"/>
          <w:iCs/>
        </w:rPr>
        <w:t xml:space="preserve">. </w:t>
      </w:r>
    </w:p>
    <w:p w14:paraId="3F1DE71A" w14:textId="77777777" w:rsidR="00A2117C" w:rsidRPr="00C839B9" w:rsidRDefault="00A2117C" w:rsidP="00A2117C">
      <w:r w:rsidRPr="008B1ED2">
        <w:t>Energiforbrug i form af strøm anvendes i drift</w:t>
      </w:r>
      <w:r>
        <w:t>s</w:t>
      </w:r>
      <w:r w:rsidRPr="008B1ED2">
        <w:t xml:space="preserve">bygningerne for </w:t>
      </w:r>
      <w:r w:rsidRPr="00C839B9">
        <w:t>størstedelen til ventilation og transport af foder i staldanlægget, højtryksrensning samt belysning. Derudover anvendes der e</w:t>
      </w:r>
      <w:r>
        <w:t>nergi</w:t>
      </w:r>
      <w:r w:rsidRPr="00C839B9">
        <w:t xml:space="preserve"> til pumpning af gylle</w:t>
      </w:r>
      <w:r>
        <w:t xml:space="preserve"> til lagertank</w:t>
      </w:r>
      <w:r w:rsidRPr="00C839B9">
        <w:t xml:space="preserve">. </w:t>
      </w:r>
    </w:p>
    <w:p w14:paraId="4126396B" w14:textId="37D715BE" w:rsidR="009D11BD" w:rsidRPr="009E2902" w:rsidRDefault="009D11BD" w:rsidP="009D11BD">
      <w:r w:rsidRPr="0036050F">
        <w:rPr>
          <w:rFonts w:cs="Arial"/>
        </w:rPr>
        <w:t>Energiforbruget stiger med det ansøgte projekt, da der opføres ny</w:t>
      </w:r>
      <w:r>
        <w:rPr>
          <w:rFonts w:cs="Arial"/>
        </w:rPr>
        <w:t>e</w:t>
      </w:r>
      <w:r w:rsidRPr="0036050F">
        <w:rPr>
          <w:rFonts w:cs="Arial"/>
        </w:rPr>
        <w:t xml:space="preserve"> stald</w:t>
      </w:r>
      <w:r>
        <w:rPr>
          <w:rFonts w:cs="Arial"/>
        </w:rPr>
        <w:t>afsnit</w:t>
      </w:r>
      <w:r w:rsidRPr="0036050F">
        <w:rPr>
          <w:rFonts w:cs="Arial"/>
        </w:rPr>
        <w:t xml:space="preserve">, som </w:t>
      </w:r>
      <w:r>
        <w:rPr>
          <w:rFonts w:cs="Arial"/>
        </w:rPr>
        <w:t>ligeledes forb</w:t>
      </w:r>
      <w:r w:rsidRPr="0036050F">
        <w:rPr>
          <w:rFonts w:cs="Arial"/>
        </w:rPr>
        <w:t>ruger energi</w:t>
      </w:r>
      <w:r>
        <w:rPr>
          <w:rFonts w:cs="Arial"/>
        </w:rPr>
        <w:t xml:space="preserve"> til driften. I de</w:t>
      </w:r>
      <w:r>
        <w:rPr>
          <w:rFonts w:cs="Arial"/>
        </w:rPr>
        <w:t>n</w:t>
      </w:r>
      <w:r>
        <w:rPr>
          <w:rFonts w:cs="Arial"/>
        </w:rPr>
        <w:t xml:space="preserve"> nye stald</w:t>
      </w:r>
      <w:r>
        <w:rPr>
          <w:rFonts w:cs="Arial"/>
        </w:rPr>
        <w:t xml:space="preserve"> 4</w:t>
      </w:r>
      <w:r>
        <w:rPr>
          <w:rFonts w:cs="Arial"/>
        </w:rPr>
        <w:t xml:space="preserve"> vil der også være et energiforbrug til gyllekøling. </w:t>
      </w:r>
      <w:r w:rsidRPr="0036050F">
        <w:t>De ny</w:t>
      </w:r>
      <w:r>
        <w:t>e</w:t>
      </w:r>
      <w:r w:rsidRPr="0036050F">
        <w:t xml:space="preserve"> stald</w:t>
      </w:r>
      <w:r>
        <w:t>e</w:t>
      </w:r>
      <w:r w:rsidRPr="0036050F">
        <w:t xml:space="preserve"> opføres energieffektivt med kædetræk til transport af foder, lavenergi ventilation </w:t>
      </w:r>
      <w:r w:rsidRPr="009E2902">
        <w:t>og lavenergibelysning. Derudover isoleres stalden</w:t>
      </w:r>
      <w:r w:rsidRPr="009E2902">
        <w:t>e</w:t>
      </w:r>
      <w:r w:rsidRPr="009E2902">
        <w:t xml:space="preserve">, så ventilationsbehovet nedsættes. </w:t>
      </w:r>
    </w:p>
    <w:p w14:paraId="45A21AC1" w14:textId="4B8EE61C" w:rsidR="00444BCC" w:rsidRPr="009E2902" w:rsidRDefault="00444BCC" w:rsidP="00444BCC">
      <w:pPr>
        <w:rPr>
          <w:u w:val="single"/>
        </w:rPr>
      </w:pPr>
      <w:bookmarkStart w:id="282" w:name="_Hlk33524165"/>
      <w:bookmarkStart w:id="283" w:name="_Hlk68010221"/>
      <w:r w:rsidRPr="009E2902">
        <w:t>Energiforbrug til drift</w:t>
      </w:r>
      <w:r w:rsidR="009E2902" w:rsidRPr="009E2902">
        <w:t xml:space="preserve"> af anlægget er ca. 191.000 kWh (norm) og til drift </w:t>
      </w:r>
      <w:r w:rsidRPr="009E2902">
        <w:t xml:space="preserve">af gyllekøling ca. 50.000 kWh. Det forbrug er ikke indeholdt i normen for energiforbrug og skal derfor tillægges normen. </w:t>
      </w:r>
      <w:r w:rsidRPr="009E2902">
        <w:rPr>
          <w:rFonts w:eastAsiaTheme="majorEastAsia" w:cstheme="majorBidi"/>
          <w:iCs/>
        </w:rPr>
        <w:t>Gyllekølingsanlægget reducerer udledning af ammoniak fra gyllekummer med køleslanger. Varmen fra gyllekølingsanlægget anvendes til opvarmning af stuehus, hvilket vil give en mindre udledning af CO</w:t>
      </w:r>
      <w:r w:rsidRPr="009E2902">
        <w:rPr>
          <w:rFonts w:eastAsiaTheme="majorEastAsia" w:cstheme="majorBidi"/>
          <w:iCs/>
          <w:vertAlign w:val="subscript"/>
        </w:rPr>
        <w:t>2</w:t>
      </w:r>
      <w:r w:rsidRPr="009E2902">
        <w:rPr>
          <w:rFonts w:eastAsiaTheme="majorEastAsia" w:cstheme="majorBidi"/>
          <w:iCs/>
        </w:rPr>
        <w:t xml:space="preserve"> til opvarmning.</w:t>
      </w:r>
    </w:p>
    <w:bookmarkEnd w:id="283"/>
    <w:p w14:paraId="45EB698B" w14:textId="05EEB961" w:rsidR="0099633E" w:rsidRPr="008B1ED2" w:rsidRDefault="001D0F29" w:rsidP="00EB2AAE">
      <w:pPr>
        <w:spacing w:after="0"/>
        <w:jc w:val="left"/>
        <w:rPr>
          <w:u w:val="single"/>
        </w:rPr>
      </w:pPr>
      <w:r w:rsidRPr="008B1ED2">
        <w:rPr>
          <w:u w:val="single"/>
        </w:rPr>
        <w:t>Vurdering vedr. energi</w:t>
      </w:r>
      <w:r w:rsidR="00DA5CE1" w:rsidRPr="008B1ED2">
        <w:rPr>
          <w:u w:val="single"/>
        </w:rPr>
        <w:t xml:space="preserve">forbrug </w:t>
      </w:r>
      <w:r w:rsidR="00F66E89" w:rsidRPr="008B1ED2">
        <w:rPr>
          <w:u w:val="single"/>
        </w:rPr>
        <w:t>og klima</w:t>
      </w:r>
    </w:p>
    <w:p w14:paraId="6125C1CE" w14:textId="3CC8A976" w:rsidR="00D20AFD" w:rsidRPr="009E2902" w:rsidRDefault="0099633E" w:rsidP="00D20AFD">
      <w:bookmarkStart w:id="284" w:name="_Hlk33443223"/>
      <w:bookmarkStart w:id="285" w:name="_Hlk68010419"/>
      <w:r w:rsidRPr="009E2902">
        <w:t>I griseproduktion ligger mulighederne for at spare på energi primært indenfor områderne ventilation, foderfremstilling</w:t>
      </w:r>
      <w:r w:rsidR="00DA5CE1" w:rsidRPr="009E2902">
        <w:t xml:space="preserve">, </w:t>
      </w:r>
      <w:r w:rsidRPr="009E2902">
        <w:t>belysning og isolering.</w:t>
      </w:r>
      <w:r w:rsidR="00F63F94" w:rsidRPr="009E2902">
        <w:t xml:space="preserve"> </w:t>
      </w:r>
      <w:bookmarkEnd w:id="284"/>
      <w:r w:rsidR="00D20AFD" w:rsidRPr="009E2902">
        <w:t>I smågriseproduktion ligger mulighederne for at spare på energi derudover også ved opvarmning</w:t>
      </w:r>
      <w:r w:rsidR="009E2902">
        <w:t>sstrategi</w:t>
      </w:r>
      <w:r w:rsidR="00D20AFD" w:rsidRPr="009E2902">
        <w:t>.</w:t>
      </w:r>
    </w:p>
    <w:p w14:paraId="0258BB54" w14:textId="0088DF0C" w:rsidR="0099633E" w:rsidRPr="00C44882" w:rsidRDefault="0099633E" w:rsidP="0060290D">
      <w:bookmarkStart w:id="286" w:name="_Hlk67497301"/>
      <w:bookmarkEnd w:id="285"/>
      <w:r w:rsidRPr="00C44882">
        <w:t>Der er ingen foderfremstilling på ejendommen.</w:t>
      </w:r>
    </w:p>
    <w:bookmarkEnd w:id="286"/>
    <w:p w14:paraId="4DAAAEF1" w14:textId="32D4AD4A" w:rsidR="00F63F94" w:rsidRPr="00C44882" w:rsidRDefault="00DA5CE1" w:rsidP="0060290D">
      <w:r w:rsidRPr="00C44882">
        <w:t>Eksisterende stalde er</w:t>
      </w:r>
      <w:r w:rsidR="00F63F94" w:rsidRPr="00C44882">
        <w:t xml:space="preserve"> indrettet med</w:t>
      </w:r>
      <w:r w:rsidR="0002201A" w:rsidRPr="00C44882">
        <w:t xml:space="preserve"> neonrør til belysning </w:t>
      </w:r>
      <w:r w:rsidR="00934943" w:rsidRPr="00C44882">
        <w:t xml:space="preserve">og on/off ventilation (der er nogle få ventilatorer med </w:t>
      </w:r>
      <w:r w:rsidR="00BD1A98" w:rsidRPr="00C44882">
        <w:t>multistep)</w:t>
      </w:r>
      <w:r w:rsidR="004A4A8D" w:rsidRPr="00C44882">
        <w:t>. B</w:t>
      </w:r>
      <w:r w:rsidR="00816486" w:rsidRPr="00C44882">
        <w:t>ygningerne er isoleret</w:t>
      </w:r>
      <w:r w:rsidR="00F63F94" w:rsidRPr="00C44882">
        <w:t xml:space="preserve">. Der </w:t>
      </w:r>
      <w:r w:rsidR="004A4A8D" w:rsidRPr="00C44882">
        <w:t>vil</w:t>
      </w:r>
      <w:r w:rsidR="00F63F94" w:rsidRPr="00C44882">
        <w:t xml:space="preserve"> ved renovering af enheder i det eksisterende anlæg fokus på forbrug af energi. Ved renoveringer vil der blive opgraderet til </w:t>
      </w:r>
      <w:r w:rsidR="004A4A8D" w:rsidRPr="00C44882">
        <w:t>lavenergi</w:t>
      </w:r>
      <w:r w:rsidR="00F63F94" w:rsidRPr="00C44882">
        <w:t xml:space="preserve"> enheder på ly</w:t>
      </w:r>
      <w:r w:rsidR="004A4A8D" w:rsidRPr="00C44882">
        <w:t>s</w:t>
      </w:r>
      <w:r w:rsidR="00F63F94" w:rsidRPr="00C44882">
        <w:t xml:space="preserve"> og ventilation.</w:t>
      </w:r>
    </w:p>
    <w:p w14:paraId="211735FF" w14:textId="212785FE" w:rsidR="0099633E" w:rsidRDefault="0099633E" w:rsidP="0060290D">
      <w:r w:rsidRPr="00F942B3">
        <w:t>De nye stalde etableres med lavenergi ventilation og lavenergibelysning</w:t>
      </w:r>
      <w:r w:rsidR="00DA5CE1" w:rsidRPr="00F942B3">
        <w:t xml:space="preserve"> og er isolerede</w:t>
      </w:r>
      <w:r w:rsidR="00C44882" w:rsidRPr="00F942B3">
        <w:t xml:space="preserve"> efter gældende standarder</w:t>
      </w:r>
      <w:r w:rsidR="00DA5CE1" w:rsidRPr="00F942B3">
        <w:t xml:space="preserve">. </w:t>
      </w:r>
      <w:r w:rsidR="00F63F94" w:rsidRPr="00F942B3">
        <w:t xml:space="preserve">Det vurderes, at de nye stalde med helt nye løsninger vil ligge lavt i energiforbrug på belysning og ventilation. </w:t>
      </w:r>
    </w:p>
    <w:p w14:paraId="556B9613" w14:textId="5E30A604" w:rsidR="00894BC3" w:rsidRPr="00F942B3" w:rsidRDefault="00894BC3" w:rsidP="0060290D">
      <w:r>
        <w:t>Klimastalden bliver en to-klimastald, hvilke</w:t>
      </w:r>
      <w:r w:rsidR="00C93CE1">
        <w:t>t ikke kræver så høj en rumtemperatur, og dermed reduceres energiforbruget.</w:t>
      </w:r>
    </w:p>
    <w:p w14:paraId="320144FF" w14:textId="6C872617" w:rsidR="006E7813" w:rsidRPr="00F942B3" w:rsidRDefault="006E7813" w:rsidP="006E7813">
      <w:pPr>
        <w:rPr>
          <w:szCs w:val="20"/>
        </w:rPr>
      </w:pPr>
      <w:r w:rsidRPr="00F942B3">
        <w:rPr>
          <w:szCs w:val="20"/>
        </w:rPr>
        <w:t>Alle ventilatorer vaskes i forbindelse med vask af de enkelte stalde, hvilket reducerer modstanden. Der er temperaturstyring på ventilationsanlæggene i staldene</w:t>
      </w:r>
      <w:r w:rsidR="0061128D" w:rsidRPr="00F942B3">
        <w:rPr>
          <w:szCs w:val="20"/>
        </w:rPr>
        <w:t>.</w:t>
      </w:r>
      <w:r w:rsidRPr="00F942B3">
        <w:rPr>
          <w:szCs w:val="20"/>
        </w:rPr>
        <w:t xml:space="preserve"> </w:t>
      </w:r>
    </w:p>
    <w:p w14:paraId="138E5224" w14:textId="37D0252F" w:rsidR="00F42308" w:rsidRPr="005F57E3" w:rsidRDefault="00F42308" w:rsidP="00F42308">
      <w:pPr>
        <w:rPr>
          <w:rFonts w:cs="Arial"/>
        </w:rPr>
      </w:pPr>
      <w:r w:rsidRPr="005F57E3">
        <w:t>Det vurderes</w:t>
      </w:r>
      <w:r>
        <w:t xml:space="preserve"> derfor</w:t>
      </w:r>
      <w:r w:rsidRPr="005F57E3">
        <w:t xml:space="preserve">, at </w:t>
      </w:r>
      <w:r>
        <w:t>der er</w:t>
      </w:r>
      <w:r w:rsidRPr="005F57E3">
        <w:t xml:space="preserve"> fokus på energiforbruget, </w:t>
      </w:r>
      <w:r>
        <w:t xml:space="preserve">da der </w:t>
      </w:r>
      <w:r w:rsidRPr="005F57E3">
        <w:t>foretage</w:t>
      </w:r>
      <w:r>
        <w:t>s</w:t>
      </w:r>
      <w:r w:rsidRPr="005F57E3">
        <w:t xml:space="preserve"> handlinger </w:t>
      </w:r>
      <w:r>
        <w:t xml:space="preserve">ved nyindkøb </w:t>
      </w:r>
      <w:r w:rsidRPr="005F57E3">
        <w:t>med henblik på</w:t>
      </w:r>
      <w:r>
        <w:t xml:space="preserve"> optimering af </w:t>
      </w:r>
      <w:r w:rsidRPr="00D71C45">
        <w:t>energiforbruget</w:t>
      </w:r>
      <w:r w:rsidR="00D71C45" w:rsidRPr="00D71C45">
        <w:t xml:space="preserve">, hvilket giver et lavere </w:t>
      </w:r>
      <w:r w:rsidR="00D71C45" w:rsidRPr="00D71C45">
        <w:t>klimaaftryk af produktionen</w:t>
      </w:r>
      <w:r w:rsidRPr="00D71C45">
        <w:t xml:space="preserve">. </w:t>
      </w:r>
      <w:r w:rsidR="00D71C45">
        <w:t>E</w:t>
      </w:r>
      <w:r w:rsidRPr="00D71C45">
        <w:t>nergiforbruget</w:t>
      </w:r>
      <w:r w:rsidR="00D71C45">
        <w:t xml:space="preserve"> følges</w:t>
      </w:r>
      <w:r w:rsidRPr="00D71C45">
        <w:t xml:space="preserve"> årligt.</w:t>
      </w:r>
    </w:p>
    <w:p w14:paraId="1817D155" w14:textId="0DCEEA50" w:rsidR="00E23530" w:rsidRPr="008B1ED2" w:rsidRDefault="009E376A" w:rsidP="003F7A77">
      <w:pPr>
        <w:pStyle w:val="Overskrift3"/>
      </w:pPr>
      <w:bookmarkStart w:id="287" w:name="_Toc164244376"/>
      <w:bookmarkStart w:id="288" w:name="_Hlk81316881"/>
      <w:bookmarkStart w:id="289" w:name="_Toc186459434"/>
      <w:bookmarkEnd w:id="282"/>
      <w:r w:rsidRPr="008B1ED2">
        <w:t>Vandforbrug og påvirkning af vandressourcen</w:t>
      </w:r>
      <w:bookmarkEnd w:id="287"/>
      <w:bookmarkEnd w:id="289"/>
    </w:p>
    <w:p w14:paraId="790D27A6" w14:textId="77777777" w:rsidR="00005837" w:rsidRPr="008B1ED2" w:rsidRDefault="00005837" w:rsidP="00005837">
      <w:pPr>
        <w:rPr>
          <w:color w:val="FF0000"/>
          <w:szCs w:val="19"/>
        </w:rPr>
      </w:pPr>
      <w:bookmarkStart w:id="290" w:name="_Hlk67497916"/>
      <w:bookmarkEnd w:id="288"/>
      <w:r w:rsidRPr="008B1ED2">
        <w:rPr>
          <w:szCs w:val="19"/>
        </w:rPr>
        <w:t>Der forbruges vand til drikkevand til dyrene samt overbrusning af dyr og rengøring af stalde, foder- og ventilationsanlæg</w:t>
      </w:r>
      <w:r>
        <w:rPr>
          <w:szCs w:val="19"/>
        </w:rPr>
        <w:t>.</w:t>
      </w:r>
      <w:r w:rsidRPr="008B1ED2">
        <w:rPr>
          <w:szCs w:val="19"/>
        </w:rPr>
        <w:t xml:space="preserve"> </w:t>
      </w:r>
      <w:bookmarkStart w:id="291" w:name="_Hlk103848905"/>
      <w:r>
        <w:rPr>
          <w:szCs w:val="19"/>
        </w:rPr>
        <w:t>Der forbruges ikke vand til markdriften.</w:t>
      </w:r>
    </w:p>
    <w:bookmarkEnd w:id="291"/>
    <w:p w14:paraId="1B95B78B" w14:textId="31148D8A" w:rsidR="00D83F6D" w:rsidRPr="00C228A6" w:rsidRDefault="00BA6F7D" w:rsidP="00C228A6">
      <w:pPr>
        <w:pStyle w:val="Citat"/>
        <w:shd w:val="clear" w:color="auto" w:fill="D9D9D9" w:themeFill="background1" w:themeFillShade="D9"/>
        <w:rPr>
          <w:i w:val="0"/>
          <w:color w:val="auto"/>
          <w:sz w:val="16"/>
          <w:szCs w:val="16"/>
        </w:rPr>
      </w:pPr>
      <w:r w:rsidRPr="00C228A6">
        <w:rPr>
          <w:i w:val="0"/>
          <w:sz w:val="16"/>
          <w:szCs w:val="16"/>
        </w:rPr>
        <w:t>Forbruget af vand i en slagtegrisestald til hhv. drikkevand, spild og rengøring udgør 0,559 m</w:t>
      </w:r>
      <w:r w:rsidRPr="00C228A6">
        <w:rPr>
          <w:i w:val="0"/>
          <w:sz w:val="16"/>
          <w:szCs w:val="16"/>
          <w:vertAlign w:val="superscript"/>
        </w:rPr>
        <w:t>3</w:t>
      </w:r>
      <w:r w:rsidRPr="00C228A6">
        <w:rPr>
          <w:i w:val="0"/>
          <w:sz w:val="16"/>
          <w:szCs w:val="16"/>
        </w:rPr>
        <w:t xml:space="preserve"> pr. slagtegris (norm) svarende til ca. 3,</w:t>
      </w:r>
      <w:r w:rsidR="005C7416">
        <w:rPr>
          <w:i w:val="0"/>
          <w:sz w:val="16"/>
          <w:szCs w:val="16"/>
        </w:rPr>
        <w:t>8</w:t>
      </w:r>
      <w:r w:rsidR="00673E2E">
        <w:rPr>
          <w:i w:val="0"/>
          <w:sz w:val="16"/>
          <w:szCs w:val="16"/>
        </w:rPr>
        <w:t>8</w:t>
      </w:r>
      <w:r w:rsidRPr="00C228A6">
        <w:rPr>
          <w:i w:val="0"/>
          <w:sz w:val="16"/>
          <w:szCs w:val="16"/>
        </w:rPr>
        <w:t xml:space="preserve"> m</w:t>
      </w:r>
      <w:r w:rsidRPr="00C228A6">
        <w:rPr>
          <w:i w:val="0"/>
          <w:sz w:val="16"/>
          <w:szCs w:val="16"/>
          <w:vertAlign w:val="superscript"/>
        </w:rPr>
        <w:t xml:space="preserve">3 </w:t>
      </w:r>
      <w:r w:rsidRPr="00C228A6">
        <w:rPr>
          <w:i w:val="0"/>
          <w:sz w:val="16"/>
          <w:szCs w:val="16"/>
        </w:rPr>
        <w:t>vand/m</w:t>
      </w:r>
      <w:r w:rsidRPr="00C228A6">
        <w:rPr>
          <w:i w:val="0"/>
          <w:sz w:val="16"/>
          <w:szCs w:val="16"/>
          <w:vertAlign w:val="superscript"/>
        </w:rPr>
        <w:t>2</w:t>
      </w:r>
      <w:r w:rsidRPr="00C228A6">
        <w:rPr>
          <w:i w:val="0"/>
          <w:sz w:val="16"/>
          <w:szCs w:val="16"/>
        </w:rPr>
        <w:t xml:space="preserve"> </w:t>
      </w:r>
      <w:r w:rsidRPr="00C228A6">
        <w:rPr>
          <w:i w:val="0"/>
          <w:color w:val="auto"/>
          <w:sz w:val="16"/>
          <w:szCs w:val="16"/>
        </w:rPr>
        <w:t xml:space="preserve">produktionsareal. Mens forbruget </w:t>
      </w:r>
      <w:r w:rsidRPr="00C228A6">
        <w:rPr>
          <w:i w:val="0"/>
          <w:sz w:val="16"/>
          <w:szCs w:val="16"/>
        </w:rPr>
        <w:t>af vand i en smågrisestald til hhv. drikkevand, spild og rengøring udgør 0,152 m</w:t>
      </w:r>
      <w:r w:rsidRPr="00C228A6">
        <w:rPr>
          <w:i w:val="0"/>
          <w:sz w:val="16"/>
          <w:szCs w:val="16"/>
          <w:vertAlign w:val="superscript"/>
        </w:rPr>
        <w:t>3</w:t>
      </w:r>
      <w:r w:rsidRPr="00C228A6">
        <w:rPr>
          <w:i w:val="0"/>
          <w:sz w:val="16"/>
          <w:szCs w:val="16"/>
        </w:rPr>
        <w:t xml:space="preserve"> pr. smågris (norm) svarende til ca. </w:t>
      </w:r>
      <w:r w:rsidR="005E3F82">
        <w:rPr>
          <w:i w:val="0"/>
          <w:sz w:val="16"/>
          <w:szCs w:val="16"/>
        </w:rPr>
        <w:t>3,29</w:t>
      </w:r>
      <w:r w:rsidRPr="00C228A6">
        <w:rPr>
          <w:i w:val="0"/>
          <w:sz w:val="16"/>
          <w:szCs w:val="16"/>
        </w:rPr>
        <w:t xml:space="preserve"> m</w:t>
      </w:r>
      <w:r w:rsidRPr="00C228A6">
        <w:rPr>
          <w:i w:val="0"/>
          <w:sz w:val="16"/>
          <w:szCs w:val="16"/>
          <w:vertAlign w:val="superscript"/>
        </w:rPr>
        <w:t xml:space="preserve">3 </w:t>
      </w:r>
      <w:r w:rsidRPr="00C228A6">
        <w:rPr>
          <w:i w:val="0"/>
          <w:sz w:val="16"/>
          <w:szCs w:val="16"/>
        </w:rPr>
        <w:t>vand/m</w:t>
      </w:r>
      <w:r w:rsidRPr="00C228A6">
        <w:rPr>
          <w:i w:val="0"/>
          <w:sz w:val="16"/>
          <w:szCs w:val="16"/>
          <w:vertAlign w:val="superscript"/>
        </w:rPr>
        <w:t>2</w:t>
      </w:r>
      <w:r w:rsidRPr="00C228A6">
        <w:rPr>
          <w:i w:val="0"/>
          <w:sz w:val="16"/>
          <w:szCs w:val="16"/>
        </w:rPr>
        <w:t xml:space="preserve"> </w:t>
      </w:r>
      <w:r w:rsidRPr="00C228A6">
        <w:rPr>
          <w:i w:val="0"/>
          <w:color w:val="auto"/>
          <w:sz w:val="16"/>
          <w:szCs w:val="16"/>
        </w:rPr>
        <w:t>produktionsareal.</w:t>
      </w:r>
      <w:r w:rsidR="00D83F6D" w:rsidRPr="00C228A6">
        <w:rPr>
          <w:i w:val="0"/>
          <w:color w:val="auto"/>
          <w:sz w:val="16"/>
          <w:szCs w:val="16"/>
        </w:rPr>
        <w:t xml:space="preserve"> </w:t>
      </w:r>
    </w:p>
    <w:p w14:paraId="59AF207E" w14:textId="12AFDB69" w:rsidR="00D83F6D" w:rsidRPr="00C228A6" w:rsidRDefault="00D83F6D" w:rsidP="00C228A6">
      <w:pPr>
        <w:pStyle w:val="Citat"/>
        <w:shd w:val="clear" w:color="auto" w:fill="D9D9D9" w:themeFill="background1" w:themeFillShade="D9"/>
        <w:rPr>
          <w:i w:val="0"/>
          <w:color w:val="auto"/>
          <w:sz w:val="16"/>
          <w:szCs w:val="16"/>
        </w:rPr>
      </w:pPr>
      <w:r w:rsidRPr="00C228A6">
        <w:rPr>
          <w:i w:val="0"/>
          <w:color w:val="auto"/>
          <w:sz w:val="16"/>
          <w:szCs w:val="16"/>
        </w:rPr>
        <w:t xml:space="preserve">Vandforbruget </w:t>
      </w:r>
      <w:r w:rsidR="00E820B4" w:rsidRPr="00C228A6">
        <w:rPr>
          <w:i w:val="0"/>
          <w:color w:val="auto"/>
          <w:sz w:val="16"/>
          <w:szCs w:val="16"/>
        </w:rPr>
        <w:t xml:space="preserve">er </w:t>
      </w:r>
      <w:r w:rsidRPr="00C228A6">
        <w:rPr>
          <w:i w:val="0"/>
          <w:color w:val="auto"/>
          <w:sz w:val="16"/>
          <w:szCs w:val="16"/>
        </w:rPr>
        <w:t>på 0,559 m</w:t>
      </w:r>
      <w:r w:rsidRPr="00C228A6">
        <w:rPr>
          <w:i w:val="0"/>
          <w:color w:val="auto"/>
          <w:sz w:val="16"/>
          <w:szCs w:val="16"/>
          <w:vertAlign w:val="superscript"/>
        </w:rPr>
        <w:t>3</w:t>
      </w:r>
      <w:r w:rsidRPr="00C228A6">
        <w:rPr>
          <w:i w:val="0"/>
          <w:color w:val="auto"/>
          <w:sz w:val="16"/>
          <w:szCs w:val="16"/>
        </w:rPr>
        <w:t xml:space="preserve"> pr </w:t>
      </w:r>
      <w:r w:rsidR="00E820B4" w:rsidRPr="00C228A6">
        <w:rPr>
          <w:i w:val="0"/>
          <w:color w:val="auto"/>
          <w:sz w:val="16"/>
          <w:szCs w:val="16"/>
        </w:rPr>
        <w:t>slagte</w:t>
      </w:r>
      <w:r w:rsidRPr="00C228A6">
        <w:rPr>
          <w:i w:val="0"/>
          <w:color w:val="auto"/>
          <w:sz w:val="16"/>
          <w:szCs w:val="16"/>
        </w:rPr>
        <w:t>gris er fordelt på:</w:t>
      </w:r>
    </w:p>
    <w:p w14:paraId="2E7E692D" w14:textId="5FC8EEAB" w:rsidR="00D83F6D" w:rsidRPr="00C228A6" w:rsidRDefault="00D83F6D" w:rsidP="00C228A6">
      <w:pPr>
        <w:pStyle w:val="Citat"/>
        <w:numPr>
          <w:ilvl w:val="0"/>
          <w:numId w:val="25"/>
        </w:numPr>
        <w:shd w:val="clear" w:color="auto" w:fill="D9D9D9" w:themeFill="background1" w:themeFillShade="D9"/>
        <w:rPr>
          <w:i w:val="0"/>
          <w:color w:val="auto"/>
          <w:sz w:val="16"/>
          <w:szCs w:val="16"/>
        </w:rPr>
      </w:pPr>
      <w:r w:rsidRPr="00C228A6">
        <w:rPr>
          <w:i w:val="0"/>
          <w:color w:val="auto"/>
          <w:sz w:val="16"/>
          <w:szCs w:val="16"/>
        </w:rPr>
        <w:t>0,459 m</w:t>
      </w:r>
      <w:r w:rsidRPr="00C228A6">
        <w:rPr>
          <w:i w:val="0"/>
          <w:color w:val="auto"/>
          <w:sz w:val="16"/>
          <w:szCs w:val="16"/>
          <w:vertAlign w:val="superscript"/>
        </w:rPr>
        <w:t>3</w:t>
      </w:r>
      <w:r w:rsidRPr="00C228A6">
        <w:rPr>
          <w:i w:val="0"/>
          <w:color w:val="auto"/>
          <w:sz w:val="16"/>
          <w:szCs w:val="16"/>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sidRPr="00C228A6">
        <w:rPr>
          <w:i w:val="0"/>
          <w:color w:val="auto"/>
          <w:sz w:val="16"/>
          <w:szCs w:val="16"/>
        </w:rPr>
        <w:t>.</w:t>
      </w:r>
      <w:r w:rsidRPr="00C228A6">
        <w:rPr>
          <w:i w:val="0"/>
          <w:color w:val="auto"/>
          <w:sz w:val="16"/>
          <w:szCs w:val="16"/>
        </w:rPr>
        <w:t xml:space="preserve"> gris er uændret.</w:t>
      </w:r>
    </w:p>
    <w:p w14:paraId="0399425B" w14:textId="787F7641" w:rsidR="00D83F6D" w:rsidRDefault="00D83F6D" w:rsidP="003F79FA">
      <w:pPr>
        <w:pStyle w:val="Listeafsnit"/>
        <w:numPr>
          <w:ilvl w:val="0"/>
          <w:numId w:val="25"/>
        </w:numPr>
        <w:shd w:val="clear" w:color="auto" w:fill="D9D9D9" w:themeFill="background1" w:themeFillShade="D9"/>
        <w:rPr>
          <w:sz w:val="16"/>
          <w:szCs w:val="16"/>
        </w:rPr>
      </w:pPr>
      <w:r w:rsidRPr="00C228A6">
        <w:rPr>
          <w:sz w:val="16"/>
          <w:szCs w:val="16"/>
        </w:rPr>
        <w:lastRenderedPageBreak/>
        <w:t>0,075 m</w:t>
      </w:r>
      <w:r w:rsidRPr="00C228A6">
        <w:rPr>
          <w:sz w:val="16"/>
          <w:szCs w:val="16"/>
          <w:vertAlign w:val="superscript"/>
        </w:rPr>
        <w:t>3</w:t>
      </w:r>
      <w:r w:rsidRPr="00C228A6">
        <w:rPr>
          <w:sz w:val="16"/>
          <w:szCs w:val="16"/>
        </w:rPr>
        <w:t xml:space="preserve"> til drikkevandsspild. Dette forbrug er faldet ved drikketrug og drikkenipler over truget. Den generelle lovgivning foreskriver dog overbrusning af dyrene i de varme perioder, hvilket betyder at </w:t>
      </w:r>
      <w:r w:rsidR="00B46741" w:rsidRPr="00C228A6">
        <w:rPr>
          <w:sz w:val="16"/>
          <w:szCs w:val="16"/>
        </w:rPr>
        <w:t xml:space="preserve">sparret </w:t>
      </w:r>
      <w:r w:rsidRPr="00C228A6">
        <w:rPr>
          <w:sz w:val="16"/>
          <w:szCs w:val="16"/>
        </w:rPr>
        <w:t>forbrug</w:t>
      </w:r>
      <w:r w:rsidR="00B46741" w:rsidRPr="00C228A6">
        <w:rPr>
          <w:sz w:val="16"/>
          <w:szCs w:val="16"/>
        </w:rPr>
        <w:t xml:space="preserve"> af vand i forbindelse med spild nu forbruges i forbindelse med </w:t>
      </w:r>
      <w:r w:rsidRPr="00C228A6">
        <w:rPr>
          <w:sz w:val="16"/>
          <w:szCs w:val="16"/>
        </w:rPr>
        <w:t>overbrusning.</w:t>
      </w:r>
    </w:p>
    <w:p w14:paraId="0F9DB60F" w14:textId="77777777" w:rsidR="003F79FA" w:rsidRPr="003F79FA" w:rsidRDefault="003F79FA" w:rsidP="003F79FA">
      <w:pPr>
        <w:pStyle w:val="Listeafsnit"/>
        <w:shd w:val="clear" w:color="auto" w:fill="D9D9D9" w:themeFill="background1" w:themeFillShade="D9"/>
        <w:ind w:left="0"/>
        <w:rPr>
          <w:sz w:val="16"/>
          <w:szCs w:val="16"/>
        </w:rPr>
      </w:pPr>
    </w:p>
    <w:p w14:paraId="39A1977D" w14:textId="1EBFFA2D" w:rsidR="00E820B4" w:rsidRPr="00C228A6" w:rsidRDefault="00D83F6D" w:rsidP="00C228A6">
      <w:pPr>
        <w:pStyle w:val="Listeafsnit"/>
        <w:numPr>
          <w:ilvl w:val="0"/>
          <w:numId w:val="25"/>
        </w:numPr>
        <w:shd w:val="clear" w:color="auto" w:fill="D9D9D9" w:themeFill="background1" w:themeFillShade="D9"/>
        <w:rPr>
          <w:sz w:val="16"/>
          <w:szCs w:val="16"/>
        </w:rPr>
      </w:pPr>
      <w:r w:rsidRPr="00C228A6">
        <w:rPr>
          <w:sz w:val="16"/>
          <w:szCs w:val="16"/>
        </w:rPr>
        <w:t>0,025 m</w:t>
      </w:r>
      <w:r w:rsidRPr="00C228A6">
        <w:rPr>
          <w:sz w:val="16"/>
          <w:szCs w:val="16"/>
          <w:vertAlign w:val="superscript"/>
        </w:rPr>
        <w:t>3</w:t>
      </w:r>
      <w:r w:rsidRPr="00C228A6">
        <w:rPr>
          <w:sz w:val="16"/>
          <w:szCs w:val="16"/>
        </w:rPr>
        <w:t xml:space="preserve"> til vask. Iblødsætning af anlægget </w:t>
      </w:r>
      <w:r w:rsidR="006F7ED4" w:rsidRPr="00C228A6">
        <w:rPr>
          <w:sz w:val="16"/>
          <w:szCs w:val="16"/>
        </w:rPr>
        <w:t>reducerer</w:t>
      </w:r>
      <w:r w:rsidRPr="00C228A6">
        <w:rPr>
          <w:sz w:val="16"/>
          <w:szCs w:val="16"/>
        </w:rPr>
        <w:t xml:space="preserve"> lidt på </w:t>
      </w:r>
      <w:r w:rsidR="00B46741" w:rsidRPr="00C228A6">
        <w:rPr>
          <w:sz w:val="16"/>
          <w:szCs w:val="16"/>
        </w:rPr>
        <w:t xml:space="preserve">forbruget af </w:t>
      </w:r>
      <w:r w:rsidRPr="00C228A6">
        <w:rPr>
          <w:sz w:val="16"/>
          <w:szCs w:val="16"/>
        </w:rPr>
        <w:t>vaskevand, men det samlede vandbehov til vask er så ubetydelig, at det ikke ændrer ved det samlede vandbehov.</w:t>
      </w:r>
    </w:p>
    <w:p w14:paraId="6DBDCFB4" w14:textId="17D653D1" w:rsidR="00E820B4" w:rsidRPr="00C228A6" w:rsidRDefault="00E820B4" w:rsidP="00C228A6">
      <w:pPr>
        <w:pStyle w:val="Citat"/>
        <w:shd w:val="clear" w:color="auto" w:fill="D9D9D9" w:themeFill="background1" w:themeFillShade="D9"/>
        <w:rPr>
          <w:i w:val="0"/>
          <w:color w:val="auto"/>
          <w:sz w:val="16"/>
          <w:szCs w:val="16"/>
        </w:rPr>
      </w:pPr>
      <w:r w:rsidRPr="00C228A6">
        <w:rPr>
          <w:i w:val="0"/>
          <w:color w:val="auto"/>
          <w:sz w:val="16"/>
          <w:szCs w:val="16"/>
        </w:rPr>
        <w:t>Vandforbruget er på 0,152 m</w:t>
      </w:r>
      <w:r w:rsidRPr="00C228A6">
        <w:rPr>
          <w:i w:val="0"/>
          <w:color w:val="auto"/>
          <w:sz w:val="16"/>
          <w:szCs w:val="16"/>
          <w:vertAlign w:val="superscript"/>
        </w:rPr>
        <w:t>3</w:t>
      </w:r>
      <w:r w:rsidRPr="00C228A6">
        <w:rPr>
          <w:i w:val="0"/>
          <w:color w:val="auto"/>
          <w:sz w:val="16"/>
          <w:szCs w:val="16"/>
        </w:rPr>
        <w:t xml:space="preserve"> pr smågris er fordelt på:</w:t>
      </w:r>
    </w:p>
    <w:p w14:paraId="25D62DDE" w14:textId="77777777" w:rsidR="00E820B4" w:rsidRPr="00C228A6" w:rsidRDefault="00E820B4" w:rsidP="00C228A6">
      <w:pPr>
        <w:pStyle w:val="Citat"/>
        <w:numPr>
          <w:ilvl w:val="0"/>
          <w:numId w:val="25"/>
        </w:numPr>
        <w:shd w:val="clear" w:color="auto" w:fill="D9D9D9" w:themeFill="background1" w:themeFillShade="D9"/>
        <w:rPr>
          <w:i w:val="0"/>
          <w:color w:val="auto"/>
          <w:sz w:val="16"/>
          <w:szCs w:val="16"/>
        </w:rPr>
      </w:pPr>
      <w:r w:rsidRPr="00C228A6">
        <w:rPr>
          <w:i w:val="0"/>
          <w:color w:val="auto"/>
          <w:sz w:val="16"/>
          <w:szCs w:val="16"/>
        </w:rPr>
        <w:t>0,117 m</w:t>
      </w:r>
      <w:r w:rsidRPr="00C228A6">
        <w:rPr>
          <w:i w:val="0"/>
          <w:color w:val="auto"/>
          <w:sz w:val="16"/>
          <w:szCs w:val="16"/>
          <w:vertAlign w:val="superscript"/>
        </w:rPr>
        <w:t>3</w:t>
      </w:r>
      <w:r w:rsidRPr="00C228A6">
        <w:rPr>
          <w:i w:val="0"/>
          <w:color w:val="auto"/>
          <w:sz w:val="16"/>
          <w:szCs w:val="16"/>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4AA72B2" w14:textId="77777777" w:rsidR="00E820B4" w:rsidRPr="00C228A6" w:rsidRDefault="00E820B4" w:rsidP="00C228A6">
      <w:pPr>
        <w:pStyle w:val="Listeafsnit"/>
        <w:numPr>
          <w:ilvl w:val="0"/>
          <w:numId w:val="25"/>
        </w:numPr>
        <w:shd w:val="clear" w:color="auto" w:fill="D9D9D9" w:themeFill="background1" w:themeFillShade="D9"/>
        <w:rPr>
          <w:sz w:val="16"/>
          <w:szCs w:val="16"/>
        </w:rPr>
      </w:pPr>
      <w:r w:rsidRPr="00C228A6">
        <w:rPr>
          <w:sz w:val="16"/>
          <w:szCs w:val="16"/>
        </w:rPr>
        <w:t>0,015 m</w:t>
      </w:r>
      <w:r w:rsidRPr="00C228A6">
        <w:rPr>
          <w:sz w:val="16"/>
          <w:szCs w:val="16"/>
          <w:vertAlign w:val="superscript"/>
        </w:rPr>
        <w:t>3</w:t>
      </w:r>
      <w:r w:rsidRPr="00C228A6">
        <w:rPr>
          <w:sz w:val="16"/>
          <w:szCs w:val="16"/>
        </w:rP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39FED05C" w14:textId="77777777" w:rsidR="00E820B4" w:rsidRPr="00C228A6" w:rsidRDefault="00E820B4" w:rsidP="003F79FA">
      <w:pPr>
        <w:pStyle w:val="Listeafsnit"/>
        <w:shd w:val="clear" w:color="auto" w:fill="D9D9D9" w:themeFill="background1" w:themeFillShade="D9"/>
        <w:ind w:left="0"/>
        <w:rPr>
          <w:sz w:val="16"/>
          <w:szCs w:val="16"/>
        </w:rPr>
      </w:pPr>
    </w:p>
    <w:p w14:paraId="7F8C2E03" w14:textId="77777777" w:rsidR="00E820B4" w:rsidRDefault="00E820B4" w:rsidP="00C228A6">
      <w:pPr>
        <w:pStyle w:val="Listeafsnit"/>
        <w:numPr>
          <w:ilvl w:val="0"/>
          <w:numId w:val="25"/>
        </w:numPr>
        <w:shd w:val="clear" w:color="auto" w:fill="D9D9D9" w:themeFill="background1" w:themeFillShade="D9"/>
        <w:rPr>
          <w:sz w:val="16"/>
          <w:szCs w:val="16"/>
        </w:rPr>
      </w:pPr>
      <w:r w:rsidRPr="00C228A6">
        <w:rPr>
          <w:sz w:val="16"/>
          <w:szCs w:val="16"/>
        </w:rPr>
        <w:t>0,02 m</w:t>
      </w:r>
      <w:r w:rsidRPr="00C228A6">
        <w:rPr>
          <w:sz w:val="16"/>
          <w:szCs w:val="16"/>
          <w:vertAlign w:val="superscript"/>
        </w:rPr>
        <w:t>3</w:t>
      </w:r>
      <w:r w:rsidRPr="00C228A6">
        <w:rPr>
          <w:sz w:val="16"/>
          <w:szCs w:val="16"/>
        </w:rPr>
        <w:t xml:space="preserve"> til vask. Iblødsætning af anlægget reducerer lidt på forbruget af vaskevand, men det samlede vandbehov til vask er så ubetydelig, at det ikke ændrer ved det samlede vandbehov.</w:t>
      </w:r>
    </w:p>
    <w:p w14:paraId="13134A78" w14:textId="697F5672" w:rsidR="00537041" w:rsidRPr="00537041" w:rsidRDefault="00537041" w:rsidP="00537041">
      <w:pPr>
        <w:pStyle w:val="Citat"/>
        <w:shd w:val="clear" w:color="auto" w:fill="D9D9D9" w:themeFill="background1" w:themeFillShade="D9"/>
        <w:rPr>
          <w:sz w:val="16"/>
          <w:szCs w:val="16"/>
        </w:rPr>
      </w:pPr>
      <w:r w:rsidRPr="00C228A6">
        <w:rPr>
          <w:i w:val="0"/>
          <w:color w:val="auto"/>
          <w:sz w:val="16"/>
          <w:szCs w:val="16"/>
        </w:rPr>
        <w:t xml:space="preserve">Vandforbruget </w:t>
      </w:r>
      <w:r>
        <w:rPr>
          <w:i w:val="0"/>
          <w:color w:val="auto"/>
          <w:sz w:val="16"/>
          <w:szCs w:val="16"/>
        </w:rPr>
        <w:t xml:space="preserve">pr. årsso </w:t>
      </w:r>
      <w:r w:rsidRPr="00C228A6">
        <w:rPr>
          <w:i w:val="0"/>
          <w:color w:val="auto"/>
          <w:sz w:val="16"/>
          <w:szCs w:val="16"/>
        </w:rPr>
        <w:t xml:space="preserve">er på </w:t>
      </w:r>
      <w:r>
        <w:rPr>
          <w:i w:val="0"/>
          <w:color w:val="auto"/>
          <w:sz w:val="16"/>
          <w:szCs w:val="16"/>
        </w:rPr>
        <w:t>7,4</w:t>
      </w:r>
      <w:r w:rsidRPr="00C228A6">
        <w:rPr>
          <w:i w:val="0"/>
          <w:color w:val="auto"/>
          <w:sz w:val="16"/>
          <w:szCs w:val="16"/>
        </w:rPr>
        <w:t xml:space="preserve"> m</w:t>
      </w:r>
      <w:r w:rsidRPr="00C228A6">
        <w:rPr>
          <w:i w:val="0"/>
          <w:color w:val="auto"/>
          <w:sz w:val="16"/>
          <w:szCs w:val="16"/>
          <w:vertAlign w:val="superscript"/>
        </w:rPr>
        <w:t>3</w:t>
      </w:r>
      <w:r w:rsidRPr="00C228A6">
        <w:rPr>
          <w:i w:val="0"/>
          <w:color w:val="auto"/>
          <w:sz w:val="16"/>
          <w:szCs w:val="16"/>
        </w:rPr>
        <w:t xml:space="preserve"> </w:t>
      </w:r>
      <w:r>
        <w:rPr>
          <w:i w:val="0"/>
          <w:color w:val="auto"/>
          <w:sz w:val="16"/>
          <w:szCs w:val="16"/>
        </w:rPr>
        <w:t>pr år.</w:t>
      </w:r>
    </w:p>
    <w:p w14:paraId="14FC4F9D" w14:textId="4D940568" w:rsidR="00E127E2" w:rsidRPr="008B1ED2" w:rsidRDefault="00E127E2" w:rsidP="00E127E2">
      <w:pPr>
        <w:pStyle w:val="Citat"/>
        <w:rPr>
          <w:i w:val="0"/>
        </w:rPr>
      </w:pPr>
      <w:bookmarkStart w:id="292" w:name="_Hlk67497939"/>
      <w:bookmarkEnd w:id="290"/>
      <w:r>
        <w:rPr>
          <w:i w:val="0"/>
        </w:rPr>
        <w:t>Ved det ansøgte</w:t>
      </w:r>
      <w:r w:rsidRPr="008B1ED2">
        <w:rPr>
          <w:i w:val="0"/>
          <w:vertAlign w:val="superscript"/>
        </w:rPr>
        <w:t xml:space="preserve"> </w:t>
      </w:r>
      <w:r w:rsidRPr="008B1ED2">
        <w:rPr>
          <w:i w:val="0"/>
        </w:rPr>
        <w:t xml:space="preserve">produktionsareal </w:t>
      </w:r>
      <w:r>
        <w:rPr>
          <w:i w:val="0"/>
        </w:rPr>
        <w:t>forventes</w:t>
      </w:r>
      <w:r w:rsidRPr="008B1ED2">
        <w:rPr>
          <w:i w:val="0"/>
        </w:rPr>
        <w:t xml:space="preserve"> vandbehovet </w:t>
      </w:r>
      <w:r>
        <w:rPr>
          <w:i w:val="0"/>
        </w:rPr>
        <w:t xml:space="preserve">til husdyrproduktionen at </w:t>
      </w:r>
      <w:r w:rsidRPr="00E0233C">
        <w:rPr>
          <w:i w:val="0"/>
          <w:color w:val="auto"/>
        </w:rPr>
        <w:t xml:space="preserve">være </w:t>
      </w:r>
      <w:r w:rsidR="00E0233C" w:rsidRPr="00E0233C">
        <w:rPr>
          <w:i w:val="0"/>
          <w:color w:val="auto"/>
        </w:rPr>
        <w:t>12.500</w:t>
      </w:r>
      <w:r w:rsidRPr="00E0233C">
        <w:rPr>
          <w:i w:val="0"/>
          <w:color w:val="auto"/>
        </w:rPr>
        <w:t xml:space="preserve"> </w:t>
      </w:r>
      <w:r w:rsidRPr="008B1ED2">
        <w:rPr>
          <w:i w:val="0"/>
        </w:rPr>
        <w:t>m</w:t>
      </w:r>
      <w:r w:rsidRPr="008B1ED2">
        <w:rPr>
          <w:i w:val="0"/>
          <w:vertAlign w:val="superscript"/>
        </w:rPr>
        <w:t xml:space="preserve">3 </w:t>
      </w:r>
      <w:r w:rsidRPr="008B1ED2">
        <w:rPr>
          <w:i w:val="0"/>
        </w:rPr>
        <w:t xml:space="preserve">vand. </w:t>
      </w:r>
    </w:p>
    <w:bookmarkEnd w:id="292"/>
    <w:p w14:paraId="2762458E" w14:textId="77777777" w:rsidR="00FA2C3F" w:rsidRPr="008B1ED2" w:rsidRDefault="00FA2C3F" w:rsidP="00FA2C3F">
      <w:pPr>
        <w:pStyle w:val="Citat"/>
        <w:rPr>
          <w:i w:val="0"/>
          <w:color w:val="auto"/>
        </w:rPr>
      </w:pPr>
      <w:r w:rsidRPr="008B1ED2">
        <w:rPr>
          <w:i w:val="0"/>
          <w:color w:val="auto"/>
        </w:rPr>
        <w:t xml:space="preserve">Derudover kommer vandforbrug til velfærdsrum til personale og privatbeboelse. </w:t>
      </w:r>
    </w:p>
    <w:p w14:paraId="2D03C5B5" w14:textId="77777777" w:rsidR="008406FB" w:rsidRPr="00A85D20" w:rsidRDefault="008406FB" w:rsidP="008406FB">
      <w:pPr>
        <w:rPr>
          <w:szCs w:val="19"/>
        </w:rPr>
      </w:pPr>
      <w:r w:rsidRPr="00A85D20">
        <w:rPr>
          <w:iCs/>
        </w:rPr>
        <w:t xml:space="preserve">Ejendommen forsynes med vand fra alment vandværk. </w:t>
      </w:r>
      <w:r w:rsidRPr="00A85D20">
        <w:rPr>
          <w:i/>
        </w:rPr>
        <w:t xml:space="preserve"> </w:t>
      </w:r>
    </w:p>
    <w:p w14:paraId="04C46AFA" w14:textId="77777777" w:rsidR="008406FB" w:rsidRPr="008B1ED2" w:rsidRDefault="008406FB" w:rsidP="008406FB">
      <w:r w:rsidRPr="008B1ED2">
        <w:t>Husdyrbrugets vandforbrug søges begrænset via nedenstående tiltag:</w:t>
      </w:r>
    </w:p>
    <w:p w14:paraId="7E48B176" w14:textId="77777777" w:rsidR="008406FB" w:rsidRPr="008B1ED2" w:rsidRDefault="008406FB" w:rsidP="008406FB">
      <w:pPr>
        <w:pStyle w:val="Listeafsnit"/>
        <w:numPr>
          <w:ilvl w:val="0"/>
          <w:numId w:val="1"/>
        </w:numPr>
      </w:pPr>
      <w:r w:rsidRPr="008B1ED2">
        <w:t>Iblødsætning forud for vask</w:t>
      </w:r>
    </w:p>
    <w:p w14:paraId="45CD085C" w14:textId="77777777" w:rsidR="008406FB" w:rsidRPr="008B1ED2" w:rsidRDefault="008406FB" w:rsidP="008406FB">
      <w:pPr>
        <w:pStyle w:val="Listeafsnit"/>
        <w:numPr>
          <w:ilvl w:val="0"/>
          <w:numId w:val="1"/>
        </w:numPr>
      </w:pPr>
      <w:r w:rsidRPr="008B1ED2">
        <w:t>Dagligt eftersyn af rørføringer til vand.</w:t>
      </w:r>
    </w:p>
    <w:p w14:paraId="65C67B13" w14:textId="77777777" w:rsidR="008406FB" w:rsidRPr="008B1ED2" w:rsidRDefault="008406FB" w:rsidP="008406FB">
      <w:pPr>
        <w:pStyle w:val="Listeafsnit"/>
        <w:numPr>
          <w:ilvl w:val="0"/>
          <w:numId w:val="1"/>
        </w:numPr>
      </w:pPr>
      <w:r>
        <w:t>Drikkekopper i stierne med tørfoder.</w:t>
      </w:r>
    </w:p>
    <w:p w14:paraId="3413FE77" w14:textId="77777777" w:rsidR="00FF32A2" w:rsidRPr="00887466" w:rsidRDefault="00FF32A2" w:rsidP="00887466">
      <w:pPr>
        <w:spacing w:after="0"/>
        <w:rPr>
          <w:b/>
          <w:bCs/>
          <w:i/>
          <w:iCs/>
        </w:rPr>
      </w:pPr>
      <w:r w:rsidRPr="00887466">
        <w:rPr>
          <w:b/>
          <w:bCs/>
          <w:i/>
          <w:iCs/>
        </w:rPr>
        <w:t>Spildevand</w:t>
      </w:r>
    </w:p>
    <w:p w14:paraId="7E15FC69" w14:textId="2672161B" w:rsidR="00FF32A2" w:rsidRPr="00B71AFB" w:rsidRDefault="00FF32A2" w:rsidP="0060290D">
      <w:bookmarkStart w:id="293" w:name="_Hlk103849011"/>
      <w:r w:rsidRPr="00B71AFB">
        <w:t xml:space="preserve">Der er opsat tagrender på </w:t>
      </w:r>
      <w:r w:rsidR="00E32AD7" w:rsidRPr="00B71AFB">
        <w:t>det eksisterende staldanlæg. Tagvand fra det eksisterende staldanlæg</w:t>
      </w:r>
      <w:r w:rsidR="005047D9" w:rsidRPr="00B71AFB">
        <w:t xml:space="preserve"> udledes til </w:t>
      </w:r>
      <w:r w:rsidR="005F0B6A" w:rsidRPr="00B71AFB">
        <w:t>grøft nord for anlægget</w:t>
      </w:r>
      <w:r w:rsidR="00E32AD7" w:rsidRPr="00B71AFB">
        <w:t>. Der etableres tagrender på det nye staldanlæg</w:t>
      </w:r>
      <w:r w:rsidR="00C527F1" w:rsidRPr="00B71AFB">
        <w:t>. Udledning af tagvand herfra vil håndteres i forbindelse med byggetilladelsen</w:t>
      </w:r>
      <w:r w:rsidR="00E32AD7" w:rsidRPr="00B71AFB">
        <w:t>.</w:t>
      </w:r>
      <w:r w:rsidRPr="00B71AFB">
        <w:t xml:space="preserve"> </w:t>
      </w:r>
    </w:p>
    <w:p w14:paraId="57EFEB02" w14:textId="204A46DD" w:rsidR="00B71AFB" w:rsidRPr="00B71AFB" w:rsidRDefault="00E32AD7" w:rsidP="00BD7D71">
      <w:r w:rsidRPr="00B71AFB">
        <w:t>Der er ingen vaskeplads på ejendommen</w:t>
      </w:r>
      <w:r w:rsidR="00DA071B" w:rsidRPr="00B71AFB">
        <w:t xml:space="preserve"> eller andre flader med fast belægning, som </w:t>
      </w:r>
      <w:r w:rsidR="00B71AFB" w:rsidRPr="00B71AFB">
        <w:t>bidrager til</w:t>
      </w:r>
      <w:r w:rsidR="00DA071B" w:rsidRPr="00B71AFB">
        <w:t xml:space="preserve"> spildevand</w:t>
      </w:r>
      <w:r w:rsidR="00B71AFB" w:rsidRPr="00B71AFB">
        <w:t xml:space="preserve"> eller overfladevand.</w:t>
      </w:r>
    </w:p>
    <w:p w14:paraId="0D38E613" w14:textId="77777777" w:rsidR="00652C19" w:rsidRPr="008B1ED2" w:rsidRDefault="00652C19" w:rsidP="00652C19">
      <w:r w:rsidRPr="008B1ED2">
        <w:t xml:space="preserve">Spildevand fra vask af stalde opsamles i ejendommens gyllesystem og er indregnet i normtallene for gylleproduktion. </w:t>
      </w:r>
      <w:r>
        <w:t>Rengøringsvand fra stalde ledes til gyllesystem.</w:t>
      </w:r>
    </w:p>
    <w:p w14:paraId="38D6889D" w14:textId="6436A39C" w:rsidR="000651C7" w:rsidRDefault="000651C7" w:rsidP="000651C7">
      <w:r w:rsidRPr="00C7415A">
        <w:t>Der ændres ikke på udledning af sanitært spildevand fra beboelse</w:t>
      </w:r>
      <w:r w:rsidR="00B71AFB">
        <w:t xml:space="preserve"> eller velfærdsrum</w:t>
      </w:r>
      <w:r w:rsidRPr="00C7415A">
        <w:t>.</w:t>
      </w:r>
    </w:p>
    <w:p w14:paraId="7C1BDB52" w14:textId="1A426FE1" w:rsidR="00A3728F" w:rsidRDefault="00A3728F" w:rsidP="00B77D36">
      <w:pPr>
        <w:spacing w:after="0"/>
        <w:contextualSpacing/>
      </w:pPr>
    </w:p>
    <w:p w14:paraId="7CC10841" w14:textId="77777777" w:rsidR="00380285" w:rsidRDefault="00380285" w:rsidP="00B77D36">
      <w:pPr>
        <w:spacing w:after="0"/>
        <w:contextualSpacing/>
      </w:pPr>
    </w:p>
    <w:p w14:paraId="3EB24EBE" w14:textId="16C4ADE2" w:rsidR="00380285" w:rsidRDefault="000B2189" w:rsidP="007401AB">
      <w:pPr>
        <w:spacing w:after="0"/>
        <w:contextualSpacing/>
      </w:pPr>
      <w:r w:rsidRPr="000B2189">
        <w:rPr>
          <w:b/>
          <w:bCs/>
          <w:noProof/>
          <w:sz w:val="16"/>
          <w:szCs w:val="16"/>
        </w:rPr>
        <w:lastRenderedPageBreak/>
        <mc:AlternateContent>
          <mc:Choice Requires="wps">
            <w:drawing>
              <wp:anchor distT="45720" distB="45720" distL="114300" distR="114300" simplePos="0" relativeHeight="251801088" behindDoc="0" locked="0" layoutInCell="1" allowOverlap="1" wp14:anchorId="11F40ECD" wp14:editId="5B7C939F">
                <wp:simplePos x="0" y="0"/>
                <wp:positionH relativeFrom="column">
                  <wp:posOffset>3431540</wp:posOffset>
                </wp:positionH>
                <wp:positionV relativeFrom="paragraph">
                  <wp:posOffset>5687060</wp:posOffset>
                </wp:positionV>
                <wp:extent cx="1613227" cy="425791"/>
                <wp:effectExtent l="38100" t="57150" r="25400" b="50800"/>
                <wp:wrapNone/>
                <wp:docPr id="13495544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24939">
                          <a:off x="0" y="0"/>
                          <a:ext cx="1613227" cy="425791"/>
                        </a:xfrm>
                        <a:prstGeom prst="rect">
                          <a:avLst/>
                        </a:prstGeom>
                        <a:solidFill>
                          <a:srgbClr val="FFFFFF"/>
                        </a:solidFill>
                        <a:ln w="9525">
                          <a:solidFill>
                            <a:srgbClr val="000000"/>
                          </a:solidFill>
                          <a:miter lim="800000"/>
                          <a:headEnd/>
                          <a:tailEnd/>
                        </a:ln>
                      </wps:spPr>
                      <wps:txbx>
                        <w:txbxContent>
                          <w:p w14:paraId="326F0099" w14:textId="10250206" w:rsidR="000B2189" w:rsidRDefault="000B2189">
                            <w:r w:rsidRPr="003764FB">
                              <w:t>Stald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F40ECD" id="_x0000_s1051" type="#_x0000_t202" style="position:absolute;left:0;text-align:left;margin-left:270.2pt;margin-top:447.8pt;width:127.05pt;height:33.55pt;rotation:-191213fd;z-index:25180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">
                <v:textbox>
                  <w:txbxContent>
                    <w:p w14:paraId="326F0099" w14:textId="10250206" w:rsidR="000B2189" w:rsidRDefault="000B2189">
                      <w:r w:rsidRPr="003764FB">
                        <w:t>Stald 4</w:t>
                      </w:r>
                    </w:p>
                  </w:txbxContent>
                </v:textbox>
              </v:shape>
            </w:pict>
          </mc:Fallback>
        </mc:AlternateContent>
      </w:r>
      <w:r w:rsidR="00407128" w:rsidRPr="00407128">
        <w:rPr>
          <w:noProof/>
        </w:rPr>
        <w:drawing>
          <wp:inline distT="0" distB="0" distL="0" distR="0" wp14:anchorId="56A49515" wp14:editId="66F91752">
            <wp:extent cx="6120765" cy="7979410"/>
            <wp:effectExtent l="0" t="0" r="0" b="2540"/>
            <wp:docPr id="1877472784" name="Billede 1" descr="Et billede, der indeholder bygning, skærmbillede, tekst, Rektang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72784" name="Billede 1" descr="Et billede, der indeholder bygning, skærmbillede, tekst, Rektangel&#10;&#10;Automatisk genereret beskrivelse"/>
                    <pic:cNvPicPr/>
                  </pic:nvPicPr>
                  <pic:blipFill>
                    <a:blip r:embed="rId58"/>
                    <a:stretch>
                      <a:fillRect/>
                    </a:stretch>
                  </pic:blipFill>
                  <pic:spPr>
                    <a:xfrm>
                      <a:off x="0" y="0"/>
                      <a:ext cx="6120765" cy="7979410"/>
                    </a:xfrm>
                    <a:prstGeom prst="rect">
                      <a:avLst/>
                    </a:prstGeom>
                  </pic:spPr>
                </pic:pic>
              </a:graphicData>
            </a:graphic>
          </wp:inline>
        </w:drawing>
      </w:r>
      <w:r w:rsidR="00551F1F" w:rsidRPr="00551F1F">
        <w:rPr>
          <w:b/>
          <w:bCs/>
          <w:sz w:val="16"/>
          <w:szCs w:val="16"/>
        </w:rPr>
        <w:t>Afledning af tagvand</w:t>
      </w:r>
      <w:r w:rsidR="008E5D1F">
        <w:rPr>
          <w:b/>
          <w:bCs/>
          <w:sz w:val="16"/>
          <w:szCs w:val="16"/>
        </w:rPr>
        <w:t xml:space="preserve"> fra eksisterende byggeri</w:t>
      </w:r>
      <w:r w:rsidR="00407128">
        <w:rPr>
          <w:b/>
          <w:bCs/>
          <w:sz w:val="16"/>
          <w:szCs w:val="16"/>
        </w:rPr>
        <w:t xml:space="preserve"> (Bilag 5 fra gældende </w:t>
      </w:r>
      <w:r>
        <w:rPr>
          <w:b/>
          <w:bCs/>
          <w:sz w:val="16"/>
          <w:szCs w:val="16"/>
        </w:rPr>
        <w:t>miljøgodkendelse</w:t>
      </w:r>
      <w:r w:rsidR="00C70DE5">
        <w:rPr>
          <w:b/>
          <w:bCs/>
          <w:sz w:val="16"/>
          <w:szCs w:val="16"/>
        </w:rPr>
        <w:t xml:space="preserve"> med planlagt udvidelse</w:t>
      </w:r>
      <w:r>
        <w:rPr>
          <w:b/>
          <w:bCs/>
          <w:sz w:val="16"/>
          <w:szCs w:val="16"/>
        </w:rPr>
        <w:t>)</w:t>
      </w:r>
      <w:r w:rsidR="008E5D1F">
        <w:rPr>
          <w:b/>
          <w:bCs/>
          <w:sz w:val="16"/>
          <w:szCs w:val="16"/>
        </w:rPr>
        <w:t>.</w:t>
      </w:r>
      <w:r w:rsidR="00181B3D">
        <w:rPr>
          <w:b/>
          <w:bCs/>
          <w:sz w:val="16"/>
          <w:szCs w:val="16"/>
        </w:rPr>
        <w:t xml:space="preserve"> </w:t>
      </w:r>
      <w:r w:rsidR="007401AB" w:rsidRPr="007401AB">
        <w:rPr>
          <w:b/>
          <w:bCs/>
          <w:sz w:val="16"/>
          <w:szCs w:val="16"/>
        </w:rPr>
        <w:t>I forbindelse med ansøgning om</w:t>
      </w:r>
      <w:r w:rsidR="007401AB">
        <w:rPr>
          <w:b/>
          <w:bCs/>
          <w:sz w:val="16"/>
          <w:szCs w:val="16"/>
        </w:rPr>
        <w:t xml:space="preserve"> </w:t>
      </w:r>
      <w:r w:rsidR="007401AB" w:rsidRPr="007401AB">
        <w:rPr>
          <w:b/>
          <w:bCs/>
          <w:sz w:val="16"/>
          <w:szCs w:val="16"/>
        </w:rPr>
        <w:t xml:space="preserve">byggetilladelse til stald </w:t>
      </w:r>
      <w:r>
        <w:rPr>
          <w:b/>
          <w:bCs/>
          <w:sz w:val="16"/>
          <w:szCs w:val="16"/>
        </w:rPr>
        <w:t>4</w:t>
      </w:r>
      <w:r w:rsidR="007401AB" w:rsidRPr="007401AB">
        <w:rPr>
          <w:b/>
          <w:bCs/>
          <w:sz w:val="16"/>
          <w:szCs w:val="16"/>
        </w:rPr>
        <w:t>, søges der om</w:t>
      </w:r>
      <w:r w:rsidR="007401AB">
        <w:rPr>
          <w:b/>
          <w:bCs/>
          <w:sz w:val="16"/>
          <w:szCs w:val="16"/>
        </w:rPr>
        <w:t xml:space="preserve"> </w:t>
      </w:r>
      <w:r w:rsidR="007401AB" w:rsidRPr="007401AB">
        <w:rPr>
          <w:b/>
          <w:bCs/>
          <w:sz w:val="16"/>
          <w:szCs w:val="16"/>
        </w:rPr>
        <w:t>udledningstilladelse til tagvand fra stalden</w:t>
      </w:r>
      <w:r w:rsidR="00551F1F" w:rsidRPr="00551F1F">
        <w:rPr>
          <w:b/>
          <w:bCs/>
          <w:sz w:val="16"/>
          <w:szCs w:val="16"/>
        </w:rPr>
        <w:t>.</w:t>
      </w:r>
    </w:p>
    <w:p w14:paraId="61562D3A" w14:textId="77777777" w:rsidR="00B77D36" w:rsidRPr="00C7415A" w:rsidRDefault="00B77D36" w:rsidP="00B77D36">
      <w:pPr>
        <w:spacing w:after="0"/>
        <w:contextualSpacing/>
      </w:pPr>
    </w:p>
    <w:bookmarkEnd w:id="293"/>
    <w:p w14:paraId="13106B3F" w14:textId="675EC5BA" w:rsidR="00FF32A2" w:rsidRPr="00887466" w:rsidRDefault="00FF32A2" w:rsidP="003A3EBD">
      <w:pPr>
        <w:rPr>
          <w:u w:val="single"/>
        </w:rPr>
      </w:pPr>
      <w:r w:rsidRPr="00887466">
        <w:rPr>
          <w:u w:val="single"/>
        </w:rPr>
        <w:t>Vurdering af vandforbrug og påvirkning af vandressourcen</w:t>
      </w:r>
    </w:p>
    <w:p w14:paraId="77EEF9EB" w14:textId="4D5BD2EE" w:rsidR="00FF32A2" w:rsidRPr="003A3EBD" w:rsidRDefault="00E32AD7" w:rsidP="0060290D">
      <w:bookmarkStart w:id="294" w:name="_Hlk103849034"/>
      <w:bookmarkStart w:id="295" w:name="_Hlk33443430"/>
      <w:r w:rsidRPr="003A3EBD">
        <w:lastRenderedPageBreak/>
        <w:t xml:space="preserve">Det vurderes, at der ikke forbruges mere vand end der er behov for på ejendommen og </w:t>
      </w:r>
      <w:r w:rsidR="006C25BB" w:rsidRPr="003A3EBD">
        <w:t xml:space="preserve">at </w:t>
      </w:r>
      <w:r w:rsidRPr="003A3EBD">
        <w:t xml:space="preserve">der </w:t>
      </w:r>
      <w:r w:rsidR="00FF32A2" w:rsidRPr="003A3EBD">
        <w:t xml:space="preserve">i den daglige drift </w:t>
      </w:r>
      <w:r w:rsidR="006C25BB" w:rsidRPr="003A3EBD">
        <w:t xml:space="preserve">er </w:t>
      </w:r>
      <w:r w:rsidR="00FF32A2" w:rsidRPr="003A3EBD">
        <w:t>fokus på at reducere vandspild ved løbende vedligeholdelse af rørføringer samt løbende udskiftning af utætte drikke</w:t>
      </w:r>
      <w:r w:rsidR="00A21EDA" w:rsidRPr="003A3EBD">
        <w:t>vandsventiler</w:t>
      </w:r>
      <w:r w:rsidR="00FF32A2" w:rsidRPr="003A3EBD">
        <w:t xml:space="preserve">. </w:t>
      </w:r>
      <w:r w:rsidR="00A21EDA" w:rsidRPr="003A3EBD">
        <w:t>Drikkenipler er placeret over fodertrug for at opsamle evt. spild</w:t>
      </w:r>
      <w:r w:rsidR="009A5AC0" w:rsidRPr="003A3EBD">
        <w:t>, som så vil drikkes af dyrene.</w:t>
      </w:r>
    </w:p>
    <w:p w14:paraId="25F6A8C1" w14:textId="239E68A2" w:rsidR="00FF32A2" w:rsidRPr="008B1ED2" w:rsidRDefault="00FF32A2" w:rsidP="0060290D">
      <w:r w:rsidRPr="008B1ED2">
        <w:t>Vandforbrug indgå</w:t>
      </w:r>
      <w:r w:rsidR="003A3EBD">
        <w:t>r</w:t>
      </w:r>
      <w:r w:rsidRPr="008B1ED2">
        <w:t xml:space="preserve"> i det løbende miljøledelsesprogram, hvorigennem der fortsat vil være fokus på forbruget.</w:t>
      </w:r>
    </w:p>
    <w:p w14:paraId="2ECACFF1" w14:textId="4E387D8F" w:rsidR="00FF32A2" w:rsidRPr="008B1ED2" w:rsidRDefault="00FF32A2" w:rsidP="0060290D">
      <w:r w:rsidRPr="008B1ED2">
        <w:t>Det vurderes at husdyrbruget har foretaget de nødvendige foranstaltninger for at mi</w:t>
      </w:r>
      <w:r w:rsidR="00A510C0" w:rsidRPr="008B1ED2">
        <w:t>nimere</w:t>
      </w:r>
      <w:r w:rsidRPr="008B1ED2">
        <w:t xml:space="preserve"> vandforbruget. </w:t>
      </w:r>
      <w:bookmarkEnd w:id="294"/>
    </w:p>
    <w:p w14:paraId="123F19E5" w14:textId="6A07F3CB" w:rsidR="009E376A" w:rsidRPr="008B1ED2" w:rsidRDefault="009E376A" w:rsidP="003F7A77">
      <w:pPr>
        <w:pStyle w:val="Overskrift2"/>
      </w:pPr>
      <w:bookmarkStart w:id="296" w:name="_Toc164244377"/>
      <w:bookmarkStart w:id="297" w:name="_Hlk81316898"/>
      <w:bookmarkStart w:id="298" w:name="_Toc186459435"/>
      <w:bookmarkEnd w:id="295"/>
      <w:r w:rsidRPr="008B1ED2">
        <w:t xml:space="preserve">BAT- </w:t>
      </w:r>
      <w:r w:rsidR="009210EA" w:rsidRPr="008B1ED2">
        <w:t>A</w:t>
      </w:r>
      <w:r w:rsidRPr="008B1ED2">
        <w:t>mmoniak (B9</w:t>
      </w:r>
      <w:r w:rsidR="008E0A73" w:rsidRPr="008B1ED2">
        <w:t xml:space="preserve">, </w:t>
      </w:r>
      <w:r w:rsidR="00C03C2B" w:rsidRPr="008B1ED2">
        <w:t>E</w:t>
      </w:r>
      <w:r w:rsidR="008E0A73" w:rsidRPr="008B1ED2">
        <w:t xml:space="preserve">1b, </w:t>
      </w:r>
      <w:r w:rsidR="00C03C2B" w:rsidRPr="008B1ED2">
        <w:t>E</w:t>
      </w:r>
      <w:r w:rsidR="008E0A73" w:rsidRPr="008B1ED2">
        <w:t>1c</w:t>
      </w:r>
      <w:r w:rsidRPr="008B1ED2">
        <w:t>)</w:t>
      </w:r>
      <w:bookmarkEnd w:id="296"/>
      <w:bookmarkEnd w:id="298"/>
    </w:p>
    <w:p w14:paraId="604A187A" w14:textId="00F539DB" w:rsidR="0055748D" w:rsidRPr="00DB2137" w:rsidRDefault="0055748D" w:rsidP="00DB2137">
      <w:pPr>
        <w:shd w:val="clear" w:color="auto" w:fill="D9D9D9" w:themeFill="background1" w:themeFillShade="D9"/>
        <w:rPr>
          <w:rFonts w:cs="Arial"/>
          <w:iCs/>
          <w:sz w:val="16"/>
          <w:szCs w:val="16"/>
        </w:rPr>
      </w:pPr>
      <w:bookmarkStart w:id="299" w:name="_Hlk68010752"/>
      <w:bookmarkStart w:id="300" w:name="_Hlk67498067"/>
      <w:bookmarkStart w:id="301" w:name="_Hlk33443462"/>
      <w:bookmarkEnd w:id="297"/>
      <w:r w:rsidRPr="00DB2137">
        <w:rPr>
          <w:rFonts w:cs="Arial"/>
          <w:iCs/>
          <w:sz w:val="16"/>
          <w:szCs w:val="16"/>
        </w:rPr>
        <w:t>BAT</w:t>
      </w:r>
      <w:r w:rsidR="005D34D1" w:rsidRPr="00DB2137">
        <w:rPr>
          <w:rFonts w:cs="Arial"/>
          <w:iCs/>
          <w:sz w:val="16"/>
          <w:szCs w:val="16"/>
        </w:rPr>
        <w:t xml:space="preserve"> </w:t>
      </w:r>
      <w:r w:rsidRPr="00DB2137">
        <w:rPr>
          <w:rFonts w:cs="Arial"/>
          <w:iCs/>
          <w:sz w:val="16"/>
          <w:szCs w:val="16"/>
        </w:rPr>
        <w:t>(Bedst Tilgængelige Teknik) er en fællesbetegnelse for teknikker og teknologier, som</w:t>
      </w:r>
      <w:r w:rsidR="00EB52A3" w:rsidRPr="00DB2137">
        <w:rPr>
          <w:rFonts w:cs="Arial"/>
          <w:iCs/>
          <w:sz w:val="16"/>
          <w:szCs w:val="16"/>
        </w:rPr>
        <w:t xml:space="preserve"> omkostningseffektivt</w:t>
      </w:r>
      <w:r w:rsidRPr="00DB2137">
        <w:rPr>
          <w:rFonts w:cs="Arial"/>
          <w:iCs/>
          <w:sz w:val="16"/>
          <w:szCs w:val="16"/>
        </w:rPr>
        <w:t xml:space="preserve"> kan begrænse forurening af ammoniak fra stalde og gødningsopbevarings</w:t>
      </w:r>
      <w:r w:rsidR="005D34D1" w:rsidRPr="00DB2137">
        <w:rPr>
          <w:rFonts w:cs="Arial"/>
          <w:iCs/>
          <w:sz w:val="16"/>
          <w:szCs w:val="16"/>
        </w:rPr>
        <w:t>anlæg</w:t>
      </w:r>
      <w:r w:rsidRPr="00DB2137">
        <w:rPr>
          <w:rFonts w:cs="Arial"/>
          <w:iCs/>
          <w:sz w:val="16"/>
          <w:szCs w:val="16"/>
        </w:rPr>
        <w:t xml:space="preserve">. </w:t>
      </w:r>
      <w:r w:rsidR="009A5AC0" w:rsidRPr="00DB2137">
        <w:rPr>
          <w:rFonts w:cs="Arial"/>
          <w:iCs/>
          <w:sz w:val="16"/>
          <w:szCs w:val="16"/>
        </w:rPr>
        <w:t>BAT-krav for ammoniak er fastsat til et konkret udledningsniveau for ammoniak i husdyrloven.</w:t>
      </w:r>
    </w:p>
    <w:p w14:paraId="5AA138D7" w14:textId="77777777" w:rsidR="009A5AC0" w:rsidRPr="00DB2137" w:rsidRDefault="009A5AC0" w:rsidP="00DB2137">
      <w:pPr>
        <w:shd w:val="clear" w:color="auto" w:fill="D9D9D9" w:themeFill="background1" w:themeFillShade="D9"/>
        <w:rPr>
          <w:rFonts w:cs="Arial"/>
          <w:iCs/>
          <w:sz w:val="16"/>
          <w:szCs w:val="16"/>
        </w:rPr>
      </w:pPr>
      <w:bookmarkStart w:id="302" w:name="_Hlk33524315"/>
      <w:r w:rsidRPr="00DB2137">
        <w:rPr>
          <w:rFonts w:cs="Arial"/>
          <w:iCs/>
          <w:sz w:val="16"/>
          <w:szCs w:val="16"/>
        </w:rPr>
        <w:t>BAT kravet indtræder ved en samlet ammoniakemission på mere end 750 kg NH</w:t>
      </w:r>
      <w:r w:rsidRPr="00DB2137">
        <w:rPr>
          <w:rFonts w:cs="Arial"/>
          <w:iCs/>
          <w:sz w:val="16"/>
          <w:szCs w:val="16"/>
          <w:vertAlign w:val="subscript"/>
        </w:rPr>
        <w:t>3</w:t>
      </w:r>
      <w:r w:rsidRPr="00DB2137">
        <w:rPr>
          <w:rFonts w:cs="Arial"/>
          <w:iCs/>
          <w:sz w:val="16"/>
          <w:szCs w:val="16"/>
        </w:rPr>
        <w:t xml:space="preserve">N pr år. </w:t>
      </w:r>
    </w:p>
    <w:p w14:paraId="3DD2DD3C" w14:textId="4B388962" w:rsidR="009E4089" w:rsidRPr="00FD5B03" w:rsidRDefault="009E4089" w:rsidP="00DB2137">
      <w:pPr>
        <w:shd w:val="clear" w:color="auto" w:fill="D9D9D9" w:themeFill="background1" w:themeFillShade="D9"/>
        <w:rPr>
          <w:rFonts w:cs="Arial"/>
          <w:sz w:val="16"/>
          <w:szCs w:val="16"/>
        </w:rPr>
      </w:pPr>
      <w:r w:rsidRPr="00FD5B03">
        <w:rPr>
          <w:rFonts w:cs="Arial"/>
          <w:sz w:val="16"/>
          <w:szCs w:val="16"/>
        </w:rPr>
        <w:t>I projekter hvor der ikke fortages udvidelser eller renoveringer vil kravet til BAT kunne opfyldes med den gulvtype der forefindes uanset ammoniakfordampningen. Det skyldes, at omkostningen til at ændre gulvtypen ikke står mål med miljøeffekten, da gyllekummen under spalterne også skal ændres (det er ikke nok evt. at lukke spalteåbningen). Tilsvarende er omkostningen til implementering af teknik i eksisterende stalde mere omkostningstungt end i nyt anlæg, hvilket betyder, at det ligeledes ikke er BAT at indsætte teknologi i eksisterende stalde.</w:t>
      </w:r>
    </w:p>
    <w:p w14:paraId="49174CF2" w14:textId="070B6152" w:rsidR="00EB7BC8" w:rsidRPr="00FD5B03" w:rsidRDefault="00DC6CFA" w:rsidP="00DB2137">
      <w:pPr>
        <w:shd w:val="clear" w:color="auto" w:fill="D9D9D9" w:themeFill="background1" w:themeFillShade="D9"/>
        <w:rPr>
          <w:sz w:val="16"/>
          <w:szCs w:val="16"/>
        </w:rPr>
      </w:pPr>
      <w:bookmarkStart w:id="303" w:name="_Hlk68010769"/>
      <w:bookmarkEnd w:id="299"/>
      <w:r w:rsidRPr="00FD5B03">
        <w:rPr>
          <w:sz w:val="16"/>
          <w:szCs w:val="16"/>
        </w:rPr>
        <w:t>For eksisterende stalde hvor krav om B</w:t>
      </w:r>
      <w:r w:rsidR="00945B91" w:rsidRPr="00FD5B03">
        <w:rPr>
          <w:sz w:val="16"/>
          <w:szCs w:val="16"/>
        </w:rPr>
        <w:t>AT</w:t>
      </w:r>
      <w:r w:rsidRPr="00FD5B03">
        <w:rPr>
          <w:sz w:val="16"/>
          <w:szCs w:val="16"/>
        </w:rPr>
        <w:t xml:space="preserve"> er fastlagt i en eksisterende godkendelse skal BAT-kravet genberegnes med inddragelse af effekten af tidligere vilkår, medmindre vilkårene er stillet til en miljøteknologi, som ikke </w:t>
      </w:r>
      <w:r w:rsidR="00EB7BC8" w:rsidRPr="00FD5B03">
        <w:rPr>
          <w:sz w:val="16"/>
          <w:szCs w:val="16"/>
        </w:rPr>
        <w:t xml:space="preserve">længere </w:t>
      </w:r>
      <w:r w:rsidRPr="00FD5B03">
        <w:rPr>
          <w:sz w:val="16"/>
          <w:szCs w:val="16"/>
        </w:rPr>
        <w:t xml:space="preserve">er optaget på Miljøstyrelsens teknologiliste, eller på anden måde er anerkendt. </w:t>
      </w:r>
    </w:p>
    <w:p w14:paraId="13AA79CA" w14:textId="749F118C" w:rsidR="00066F38" w:rsidRPr="005A6242" w:rsidRDefault="00DC6CFA" w:rsidP="00DC6CFA">
      <w:pPr>
        <w:rPr>
          <w:szCs w:val="20"/>
        </w:rPr>
      </w:pPr>
      <w:r w:rsidRPr="005A6242">
        <w:rPr>
          <w:szCs w:val="20"/>
        </w:rPr>
        <w:t xml:space="preserve">I den </w:t>
      </w:r>
      <w:r w:rsidR="00B56F03" w:rsidRPr="005A6242">
        <w:rPr>
          <w:szCs w:val="20"/>
        </w:rPr>
        <w:t>gældende</w:t>
      </w:r>
      <w:r w:rsidRPr="005A6242">
        <w:rPr>
          <w:szCs w:val="20"/>
        </w:rPr>
        <w:t xml:space="preserve"> </w:t>
      </w:r>
      <w:r w:rsidR="00B56F03" w:rsidRPr="005A6242">
        <w:rPr>
          <w:szCs w:val="20"/>
        </w:rPr>
        <w:t>miljøgodkendelse</w:t>
      </w:r>
      <w:r w:rsidRPr="005A6242">
        <w:rPr>
          <w:szCs w:val="20"/>
        </w:rPr>
        <w:t xml:space="preserve"> </w:t>
      </w:r>
      <w:r w:rsidR="00B56F03" w:rsidRPr="005A6242">
        <w:rPr>
          <w:szCs w:val="20"/>
        </w:rPr>
        <w:t>er</w:t>
      </w:r>
      <w:r w:rsidRPr="005A6242">
        <w:rPr>
          <w:szCs w:val="20"/>
        </w:rPr>
        <w:t xml:space="preserve"> der stillet vilkår </w:t>
      </w:r>
      <w:r w:rsidR="00B56F03" w:rsidRPr="005A6242">
        <w:rPr>
          <w:szCs w:val="20"/>
        </w:rPr>
        <w:t>til gyllekøling i det staldafsnit der ikke er opført</w:t>
      </w:r>
      <w:r w:rsidRPr="005A6242">
        <w:rPr>
          <w:szCs w:val="20"/>
        </w:rPr>
        <w:t xml:space="preserve">. </w:t>
      </w:r>
      <w:r w:rsidR="00B56F03" w:rsidRPr="005A6242">
        <w:rPr>
          <w:szCs w:val="20"/>
        </w:rPr>
        <w:t xml:space="preserve">Kravet er ligeledes </w:t>
      </w:r>
      <w:r w:rsidR="005A6242" w:rsidRPr="005A6242">
        <w:rPr>
          <w:szCs w:val="20"/>
        </w:rPr>
        <w:t>stillet grundet det nye staldafsnit, hvorfor det vilkår ikke indarbejdes i denne godkendelse.</w:t>
      </w:r>
    </w:p>
    <w:bookmarkEnd w:id="300"/>
    <w:bookmarkEnd w:id="303"/>
    <w:p w14:paraId="4EAB9684" w14:textId="71154851" w:rsidR="0055748D" w:rsidRPr="008B1ED2" w:rsidRDefault="0055748D" w:rsidP="00A505DC">
      <w:r w:rsidRPr="008B1ED2">
        <w:t>Den vejledende grænseværdi for ammoniaktab (emissionsgrænseværdien) pr. år opnåelig ved anvendelse af BAT</w:t>
      </w:r>
      <w:r w:rsidR="00BF62FD" w:rsidRPr="008B1ED2">
        <w:t xml:space="preserve"> </w:t>
      </w:r>
      <w:r w:rsidRPr="008B1ED2">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8B1ED2" w14:paraId="2CC6C4DF" w14:textId="77777777" w:rsidTr="0020775E">
        <w:tc>
          <w:tcPr>
            <w:tcW w:w="9628" w:type="dxa"/>
            <w:tcBorders>
              <w:bottom w:val="single" w:sz="4" w:space="0" w:color="auto"/>
            </w:tcBorders>
          </w:tcPr>
          <w:bookmarkEnd w:id="301"/>
          <w:bookmarkEnd w:id="302"/>
          <w:p w14:paraId="27BA2FC1" w14:textId="41ADB762" w:rsidR="0055748D" w:rsidRPr="008B1ED2" w:rsidRDefault="000B49D3" w:rsidP="0020775E">
            <w:pPr>
              <w:jc w:val="left"/>
              <w:rPr>
                <w:highlight w:val="yellow"/>
              </w:rPr>
            </w:pPr>
            <w:r w:rsidRPr="000B49D3">
              <w:rPr>
                <w:noProof/>
              </w:rPr>
              <w:drawing>
                <wp:inline distT="0" distB="0" distL="0" distR="0" wp14:anchorId="4060F72E" wp14:editId="62F76B9D">
                  <wp:extent cx="6120765" cy="1626235"/>
                  <wp:effectExtent l="0" t="0" r="0" b="0"/>
                  <wp:docPr id="131133134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31348" name=""/>
                          <pic:cNvPicPr/>
                        </pic:nvPicPr>
                        <pic:blipFill>
                          <a:blip r:embed="rId59"/>
                          <a:stretch>
                            <a:fillRect/>
                          </a:stretch>
                        </pic:blipFill>
                        <pic:spPr>
                          <a:xfrm>
                            <a:off x="0" y="0"/>
                            <a:ext cx="6120765" cy="1626235"/>
                          </a:xfrm>
                          <a:prstGeom prst="rect">
                            <a:avLst/>
                          </a:prstGeom>
                        </pic:spPr>
                      </pic:pic>
                    </a:graphicData>
                  </a:graphic>
                </wp:inline>
              </w:drawing>
            </w:r>
          </w:p>
        </w:tc>
      </w:tr>
      <w:tr w:rsidR="0055748D" w:rsidRPr="008B1ED2" w14:paraId="7C762DC0" w14:textId="77777777" w:rsidTr="0020775E">
        <w:tc>
          <w:tcPr>
            <w:tcW w:w="9628" w:type="dxa"/>
            <w:tcBorders>
              <w:top w:val="single" w:sz="4" w:space="0" w:color="auto"/>
              <w:left w:val="nil"/>
              <w:bottom w:val="nil"/>
              <w:right w:val="nil"/>
            </w:tcBorders>
          </w:tcPr>
          <w:p w14:paraId="607B7CF8" w14:textId="77777777" w:rsidR="0055748D" w:rsidRPr="008B1ED2" w:rsidRDefault="0055748D" w:rsidP="0020775E">
            <w:pPr>
              <w:jc w:val="left"/>
              <w:rPr>
                <w:b/>
                <w:sz w:val="16"/>
                <w:szCs w:val="16"/>
              </w:rPr>
            </w:pPr>
            <w:r w:rsidRPr="008B1ED2">
              <w:rPr>
                <w:b/>
                <w:sz w:val="16"/>
                <w:szCs w:val="16"/>
              </w:rPr>
              <w:t>Den samlede BAT beregning fra husdyrgodkendelse.dk</w:t>
            </w:r>
          </w:p>
        </w:tc>
      </w:tr>
    </w:tbl>
    <w:p w14:paraId="5E294558" w14:textId="5ED6E19A" w:rsidR="00C11BF4" w:rsidRPr="008B1ED2" w:rsidRDefault="00062EFA" w:rsidP="00E00985">
      <w:r w:rsidRPr="008B1ED2">
        <w:br/>
      </w:r>
      <w:r w:rsidR="00C11BF4" w:rsidRPr="008B1ED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B1ED2" w14:paraId="346BB08F" w14:textId="77777777" w:rsidTr="0020775E">
        <w:tc>
          <w:tcPr>
            <w:tcW w:w="9628" w:type="dxa"/>
            <w:tcBorders>
              <w:bottom w:val="single" w:sz="4" w:space="0" w:color="auto"/>
            </w:tcBorders>
          </w:tcPr>
          <w:p w14:paraId="705628E4" w14:textId="231DA3B8" w:rsidR="00C11BF4" w:rsidRPr="008B1ED2" w:rsidRDefault="00470489" w:rsidP="0020775E">
            <w:pPr>
              <w:rPr>
                <w:highlight w:val="yellow"/>
              </w:rPr>
            </w:pPr>
            <w:r w:rsidRPr="00470489">
              <w:rPr>
                <w:noProof/>
              </w:rPr>
              <w:lastRenderedPageBreak/>
              <w:drawing>
                <wp:inline distT="0" distB="0" distL="0" distR="0" wp14:anchorId="431E8796" wp14:editId="054452BF">
                  <wp:extent cx="6120765" cy="4838065"/>
                  <wp:effectExtent l="0" t="0" r="0" b="635"/>
                  <wp:docPr id="99979137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91379" name=""/>
                          <pic:cNvPicPr/>
                        </pic:nvPicPr>
                        <pic:blipFill>
                          <a:blip r:embed="rId60"/>
                          <a:stretch>
                            <a:fillRect/>
                          </a:stretch>
                        </pic:blipFill>
                        <pic:spPr>
                          <a:xfrm>
                            <a:off x="0" y="0"/>
                            <a:ext cx="6120765" cy="4838065"/>
                          </a:xfrm>
                          <a:prstGeom prst="rect">
                            <a:avLst/>
                          </a:prstGeom>
                        </pic:spPr>
                      </pic:pic>
                    </a:graphicData>
                  </a:graphic>
                </wp:inline>
              </w:drawing>
            </w:r>
          </w:p>
        </w:tc>
      </w:tr>
      <w:tr w:rsidR="00C11BF4" w:rsidRPr="008B1ED2" w14:paraId="057B1F82" w14:textId="77777777" w:rsidTr="0020775E">
        <w:tc>
          <w:tcPr>
            <w:tcW w:w="9628" w:type="dxa"/>
            <w:tcBorders>
              <w:top w:val="single" w:sz="4" w:space="0" w:color="auto"/>
              <w:left w:val="nil"/>
              <w:bottom w:val="nil"/>
              <w:right w:val="nil"/>
            </w:tcBorders>
          </w:tcPr>
          <w:p w14:paraId="21AAA111" w14:textId="77777777" w:rsidR="00C11BF4" w:rsidRDefault="00C11BF4" w:rsidP="0020775E">
            <w:pPr>
              <w:rPr>
                <w:b/>
                <w:bCs/>
                <w:sz w:val="16"/>
                <w:szCs w:val="16"/>
              </w:rPr>
            </w:pPr>
            <w:r w:rsidRPr="008B1ED2">
              <w:rPr>
                <w:b/>
                <w:bCs/>
                <w:sz w:val="16"/>
                <w:szCs w:val="16"/>
              </w:rPr>
              <w:t>Forudsætning for BAT-beregningen (fra husdyrgodkendelse.dk)</w:t>
            </w:r>
          </w:p>
          <w:p w14:paraId="22612FFF" w14:textId="77777777" w:rsidR="004452B9" w:rsidRPr="008B1ED2" w:rsidRDefault="004452B9" w:rsidP="0020775E">
            <w:pPr>
              <w:rPr>
                <w:b/>
                <w:bCs/>
                <w:sz w:val="16"/>
                <w:szCs w:val="16"/>
              </w:rPr>
            </w:pPr>
          </w:p>
        </w:tc>
      </w:tr>
    </w:tbl>
    <w:p w14:paraId="7DFE487D" w14:textId="49A89057" w:rsidR="004452B9" w:rsidRDefault="004452B9" w:rsidP="004452B9">
      <w:pPr>
        <w:rPr>
          <w:szCs w:val="20"/>
        </w:rPr>
      </w:pPr>
      <w:r w:rsidRPr="00D06104">
        <w:rPr>
          <w:szCs w:val="20"/>
        </w:rPr>
        <w:t xml:space="preserve">I dette projekt </w:t>
      </w:r>
      <w:r>
        <w:rPr>
          <w:szCs w:val="20"/>
        </w:rPr>
        <w:t xml:space="preserve">til smågrise </w:t>
      </w:r>
      <w:r w:rsidR="00844B49">
        <w:rPr>
          <w:szCs w:val="20"/>
        </w:rPr>
        <w:t xml:space="preserve">i stald </w:t>
      </w:r>
      <w:r w:rsidR="00AD19CD">
        <w:rPr>
          <w:szCs w:val="20"/>
        </w:rPr>
        <w:t>5</w:t>
      </w:r>
      <w:r w:rsidR="00844B49">
        <w:rPr>
          <w:szCs w:val="20"/>
        </w:rPr>
        <w:t xml:space="preserve"> </w:t>
      </w:r>
      <w:r w:rsidRPr="00D06104">
        <w:rPr>
          <w:szCs w:val="20"/>
        </w:rPr>
        <w:t xml:space="preserve">er der valgt følgende staldsystem: Toklimastald, delvis spaltegulv i alle sektioner. </w:t>
      </w:r>
      <w:r>
        <w:rPr>
          <w:szCs w:val="20"/>
        </w:rPr>
        <w:t>Dette staldsystem har en ammoniakemissionen svarende til BAT, hvilket betyder at husdyranlægget overholder kravet uden yderligere tiltag.</w:t>
      </w:r>
    </w:p>
    <w:p w14:paraId="0CFC3396" w14:textId="77777777" w:rsidR="00C33519" w:rsidRDefault="00C33519" w:rsidP="004452B9">
      <w:pPr>
        <w:rPr>
          <w:szCs w:val="20"/>
        </w:rPr>
      </w:pPr>
      <w:r w:rsidRPr="00D06104">
        <w:rPr>
          <w:szCs w:val="20"/>
        </w:rPr>
        <w:t xml:space="preserve">I dette projekt </w:t>
      </w:r>
      <w:r>
        <w:rPr>
          <w:szCs w:val="20"/>
        </w:rPr>
        <w:t xml:space="preserve">til </w:t>
      </w:r>
      <w:r>
        <w:rPr>
          <w:szCs w:val="20"/>
        </w:rPr>
        <w:t>faresøer</w:t>
      </w:r>
      <w:r>
        <w:rPr>
          <w:szCs w:val="20"/>
        </w:rPr>
        <w:t xml:space="preserve"> i stald </w:t>
      </w:r>
      <w:r>
        <w:rPr>
          <w:szCs w:val="20"/>
        </w:rPr>
        <w:t>2a</w:t>
      </w:r>
      <w:r>
        <w:rPr>
          <w:szCs w:val="20"/>
        </w:rPr>
        <w:t xml:space="preserve"> </w:t>
      </w:r>
      <w:r w:rsidRPr="00D06104">
        <w:rPr>
          <w:szCs w:val="20"/>
        </w:rPr>
        <w:t xml:space="preserve">er der valgt følgende staldsystem: </w:t>
      </w:r>
      <w:r>
        <w:rPr>
          <w:szCs w:val="20"/>
        </w:rPr>
        <w:t>Kassestier, delvis spaltegulv.</w:t>
      </w:r>
    </w:p>
    <w:p w14:paraId="2BE742C6" w14:textId="3A50E957" w:rsidR="00C16F1C" w:rsidRDefault="00C33519" w:rsidP="004452B9">
      <w:pPr>
        <w:rPr>
          <w:szCs w:val="20"/>
        </w:rPr>
      </w:pPr>
      <w:r w:rsidRPr="00D06104">
        <w:rPr>
          <w:szCs w:val="20"/>
        </w:rPr>
        <w:t xml:space="preserve">I dette projekt </w:t>
      </w:r>
      <w:r>
        <w:rPr>
          <w:szCs w:val="20"/>
        </w:rPr>
        <w:t xml:space="preserve">til </w:t>
      </w:r>
      <w:r>
        <w:rPr>
          <w:szCs w:val="20"/>
        </w:rPr>
        <w:t xml:space="preserve">drægtige søer i stald 4 </w:t>
      </w:r>
      <w:r w:rsidRPr="00D06104">
        <w:rPr>
          <w:szCs w:val="20"/>
        </w:rPr>
        <w:t xml:space="preserve">er der valgt følgende staldsystem: </w:t>
      </w:r>
      <w:r>
        <w:rPr>
          <w:szCs w:val="20"/>
        </w:rPr>
        <w:t>Løsgående, delvis spaltegulv</w:t>
      </w:r>
      <w:r w:rsidR="00037975">
        <w:rPr>
          <w:szCs w:val="20"/>
        </w:rPr>
        <w:t>, dog er nogle stier med</w:t>
      </w:r>
      <w:r w:rsidR="0080304F">
        <w:rPr>
          <w:szCs w:val="20"/>
        </w:rPr>
        <w:t xml:space="preserve"> fulddrænet gulv</w:t>
      </w:r>
      <w:r w:rsidR="00037975">
        <w:rPr>
          <w:szCs w:val="20"/>
        </w:rPr>
        <w:t xml:space="preserve">, hvilket dog ikke kan vælges </w:t>
      </w:r>
      <w:r w:rsidR="00EE6373">
        <w:rPr>
          <w:szCs w:val="20"/>
        </w:rPr>
        <w:t>ved denne dyretype. Hele produktionsarealet i stald 4 er derfor indsat som løsgående</w:t>
      </w:r>
      <w:r w:rsidR="00E12422">
        <w:rPr>
          <w:szCs w:val="20"/>
        </w:rPr>
        <w:t xml:space="preserve">, </w:t>
      </w:r>
      <w:r w:rsidR="00EE6373">
        <w:rPr>
          <w:szCs w:val="20"/>
        </w:rPr>
        <w:t>delvis spaltegulv</w:t>
      </w:r>
      <w:r w:rsidR="0080304F">
        <w:rPr>
          <w:szCs w:val="20"/>
        </w:rPr>
        <w:t>.</w:t>
      </w:r>
    </w:p>
    <w:p w14:paraId="126EF3D4" w14:textId="55A14933" w:rsidR="00EE2BAC" w:rsidRPr="002442F3" w:rsidRDefault="00EE2BAC" w:rsidP="00EE2BAC">
      <w:pPr>
        <w:rPr>
          <w:szCs w:val="20"/>
        </w:rPr>
      </w:pPr>
      <w:r w:rsidRPr="002442F3">
        <w:rPr>
          <w:szCs w:val="20"/>
        </w:rPr>
        <w:t xml:space="preserve">I stald </w:t>
      </w:r>
      <w:r>
        <w:rPr>
          <w:szCs w:val="20"/>
        </w:rPr>
        <w:t xml:space="preserve">4 </w:t>
      </w:r>
      <w:r w:rsidRPr="002442F3">
        <w:rPr>
          <w:szCs w:val="20"/>
        </w:rPr>
        <w:t xml:space="preserve">etableres gyllekøling med </w:t>
      </w:r>
      <w:r>
        <w:rPr>
          <w:szCs w:val="20"/>
        </w:rPr>
        <w:t>11</w:t>
      </w:r>
      <w:r w:rsidRPr="002442F3">
        <w:rPr>
          <w:szCs w:val="20"/>
        </w:rPr>
        <w:t xml:space="preserve"> % ammoniakreducerende effekt, jf. afsnit 2.1.2 til opfyldelse af BAT-krav </w:t>
      </w:r>
    </w:p>
    <w:p w14:paraId="6A5D243E" w14:textId="15482C84" w:rsidR="001B39D2" w:rsidRPr="00B654F5" w:rsidRDefault="001B39D2" w:rsidP="001B39D2">
      <w:pPr>
        <w:rPr>
          <w:szCs w:val="20"/>
        </w:rPr>
      </w:pPr>
      <w:r w:rsidRPr="00B654F5">
        <w:rPr>
          <w:szCs w:val="20"/>
        </w:rPr>
        <w:t>Fordampning fra gyllelagre indgår ikke i BAT-krav for produktionsarealet, men tillægges det samlede resultat for BAT beregning ovenfor. I det konkrete projekt er fordampningen fra gyllelagre reduceret med 3</w:t>
      </w:r>
      <w:r w:rsidR="00BF5176">
        <w:rPr>
          <w:szCs w:val="20"/>
        </w:rPr>
        <w:t>08</w:t>
      </w:r>
      <w:r w:rsidRPr="00B654F5">
        <w:rPr>
          <w:szCs w:val="20"/>
        </w:rPr>
        <w:t xml:space="preserve"> kg N/ha/år ved teltoverdækning fra 6</w:t>
      </w:r>
      <w:r w:rsidR="00BF5176">
        <w:rPr>
          <w:szCs w:val="20"/>
        </w:rPr>
        <w:t>17</w:t>
      </w:r>
      <w:r w:rsidRPr="00B654F5">
        <w:rPr>
          <w:szCs w:val="20"/>
        </w:rPr>
        <w:t xml:space="preserve"> kg </w:t>
      </w:r>
      <w:r w:rsidRPr="00B654F5">
        <w:t>NH</w:t>
      </w:r>
      <w:r w:rsidRPr="00B654F5">
        <w:rPr>
          <w:vertAlign w:val="subscript"/>
        </w:rPr>
        <w:t>3</w:t>
      </w:r>
      <w:r w:rsidRPr="00B654F5">
        <w:t>-N</w:t>
      </w:r>
      <w:r w:rsidRPr="00B654F5">
        <w:rPr>
          <w:szCs w:val="20"/>
        </w:rPr>
        <w:t xml:space="preserve"> til 3</w:t>
      </w:r>
      <w:r w:rsidR="00BF5176">
        <w:rPr>
          <w:szCs w:val="20"/>
        </w:rPr>
        <w:t>09</w:t>
      </w:r>
      <w:r w:rsidRPr="00B654F5">
        <w:rPr>
          <w:szCs w:val="20"/>
        </w:rPr>
        <w:t xml:space="preserve"> kg </w:t>
      </w:r>
      <w:r w:rsidRPr="00B654F5">
        <w:t>NH</w:t>
      </w:r>
      <w:r w:rsidRPr="00B654F5">
        <w:rPr>
          <w:vertAlign w:val="subscript"/>
        </w:rPr>
        <w:t>3</w:t>
      </w:r>
      <w:r w:rsidRPr="00B654F5">
        <w:t>-N pr år til opfyldelse af husdyranlæggets samlede BAT-krav</w:t>
      </w:r>
      <w:r w:rsidRPr="00B654F5">
        <w:rPr>
          <w:szCs w:val="20"/>
        </w:rPr>
        <w:t>.</w:t>
      </w:r>
    </w:p>
    <w:p w14:paraId="36074549" w14:textId="77777777" w:rsidR="000626C2" w:rsidRPr="009D1A0B" w:rsidRDefault="000626C2" w:rsidP="000626C2">
      <w:pPr>
        <w:rPr>
          <w:szCs w:val="20"/>
        </w:rPr>
      </w:pPr>
      <w:r w:rsidRPr="009D1A0B">
        <w:rPr>
          <w:szCs w:val="20"/>
        </w:rPr>
        <w:t>BAT-krav overholdes således ved:</w:t>
      </w:r>
    </w:p>
    <w:p w14:paraId="4FF9C64E" w14:textId="6F89BEF3" w:rsidR="000626C2" w:rsidRPr="009D1A0B" w:rsidRDefault="000626C2" w:rsidP="000626C2">
      <w:pPr>
        <w:pStyle w:val="Listeafsnit"/>
        <w:numPr>
          <w:ilvl w:val="0"/>
          <w:numId w:val="46"/>
        </w:numPr>
        <w:rPr>
          <w:szCs w:val="20"/>
        </w:rPr>
      </w:pPr>
      <w:r w:rsidRPr="009D1A0B">
        <w:rPr>
          <w:szCs w:val="20"/>
        </w:rPr>
        <w:t>Delvis fast gulv i de nye stald</w:t>
      </w:r>
      <w:r w:rsidR="00E12422">
        <w:rPr>
          <w:szCs w:val="20"/>
        </w:rPr>
        <w:t>e</w:t>
      </w:r>
      <w:r w:rsidRPr="009D1A0B">
        <w:rPr>
          <w:szCs w:val="20"/>
        </w:rPr>
        <w:t xml:space="preserve"> (Stald </w:t>
      </w:r>
      <w:r w:rsidR="00844B49">
        <w:rPr>
          <w:szCs w:val="20"/>
        </w:rPr>
        <w:t>2a</w:t>
      </w:r>
      <w:r w:rsidR="00E12422">
        <w:rPr>
          <w:szCs w:val="20"/>
        </w:rPr>
        <w:t>, 3</w:t>
      </w:r>
      <w:r w:rsidR="00844B49">
        <w:rPr>
          <w:szCs w:val="20"/>
        </w:rPr>
        <w:t xml:space="preserve"> og </w:t>
      </w:r>
      <w:r w:rsidR="00E12422">
        <w:rPr>
          <w:szCs w:val="20"/>
        </w:rPr>
        <w:t>4</w:t>
      </w:r>
      <w:r w:rsidRPr="009D1A0B">
        <w:rPr>
          <w:szCs w:val="20"/>
        </w:rPr>
        <w:t>)</w:t>
      </w:r>
    </w:p>
    <w:p w14:paraId="3C396E6F" w14:textId="597CBB05" w:rsidR="000626C2" w:rsidRPr="009D1A0B" w:rsidRDefault="000626C2" w:rsidP="000626C2">
      <w:pPr>
        <w:pStyle w:val="Listeafsnit"/>
        <w:numPr>
          <w:ilvl w:val="0"/>
          <w:numId w:val="46"/>
        </w:numPr>
        <w:rPr>
          <w:szCs w:val="20"/>
        </w:rPr>
      </w:pPr>
      <w:r w:rsidRPr="009D1A0B">
        <w:rPr>
          <w:szCs w:val="20"/>
        </w:rPr>
        <w:t xml:space="preserve">Gyllekøling med </w:t>
      </w:r>
      <w:r w:rsidR="00EE7D7C">
        <w:rPr>
          <w:szCs w:val="20"/>
        </w:rPr>
        <w:t>11</w:t>
      </w:r>
      <w:r w:rsidRPr="009D1A0B">
        <w:rPr>
          <w:szCs w:val="20"/>
        </w:rPr>
        <w:t xml:space="preserve"> % ammoniakreducerende effekt i stald </w:t>
      </w:r>
      <w:r w:rsidR="00EE7D7C">
        <w:rPr>
          <w:szCs w:val="20"/>
        </w:rPr>
        <w:t>4</w:t>
      </w:r>
    </w:p>
    <w:p w14:paraId="024E78D6" w14:textId="4728F7DE" w:rsidR="000626C2" w:rsidRPr="009D1A0B" w:rsidRDefault="000626C2" w:rsidP="000626C2">
      <w:pPr>
        <w:pStyle w:val="Listeafsnit"/>
        <w:numPr>
          <w:ilvl w:val="0"/>
          <w:numId w:val="46"/>
        </w:numPr>
        <w:rPr>
          <w:szCs w:val="20"/>
        </w:rPr>
      </w:pPr>
      <w:r w:rsidRPr="009D1A0B">
        <w:rPr>
          <w:szCs w:val="20"/>
        </w:rPr>
        <w:t xml:space="preserve">Fast overdækning på </w:t>
      </w:r>
      <w:r w:rsidR="00EE7D7C">
        <w:rPr>
          <w:szCs w:val="20"/>
        </w:rPr>
        <w:t>begge</w:t>
      </w:r>
      <w:r w:rsidRPr="009D1A0B">
        <w:rPr>
          <w:szCs w:val="20"/>
        </w:rPr>
        <w:t xml:space="preserve"> gylletanke på ejendommen</w:t>
      </w:r>
    </w:p>
    <w:p w14:paraId="6F87AC3B" w14:textId="77777777" w:rsidR="00A505DC" w:rsidRPr="008B1ED2" w:rsidRDefault="0055748D" w:rsidP="00A505DC">
      <w:pPr>
        <w:spacing w:after="0"/>
        <w:rPr>
          <w:bCs/>
          <w:u w:val="single"/>
        </w:rPr>
      </w:pPr>
      <w:bookmarkStart w:id="304" w:name="_Hlk103849109"/>
      <w:bookmarkStart w:id="305" w:name="_Hlk67498652"/>
      <w:r w:rsidRPr="008B1ED2">
        <w:rPr>
          <w:bCs/>
          <w:u w:val="single"/>
        </w:rPr>
        <w:t>Vurdering, begrænsning af ammoniakemission</w:t>
      </w:r>
    </w:p>
    <w:p w14:paraId="5905D6C2" w14:textId="3D4FCFC9" w:rsidR="00DA358F" w:rsidRPr="005731F0" w:rsidRDefault="00DA358F" w:rsidP="00DA358F">
      <w:pPr>
        <w:rPr>
          <w:bCs/>
        </w:rPr>
      </w:pPr>
      <w:bookmarkStart w:id="306" w:name="_Toc164244378"/>
      <w:bookmarkStart w:id="307" w:name="_Hlk81316979"/>
      <w:bookmarkEnd w:id="305"/>
      <w:bookmarkEnd w:id="304"/>
      <w:r w:rsidRPr="005731F0">
        <w:rPr>
          <w:bCs/>
        </w:rPr>
        <w:lastRenderedPageBreak/>
        <w:t xml:space="preserve">Den samlede ammoniakreduktion fra anlægget er </w:t>
      </w:r>
      <w:r>
        <w:rPr>
          <w:bCs/>
        </w:rPr>
        <w:t>6.574</w:t>
      </w:r>
      <w:r w:rsidRPr="005731F0">
        <w:rPr>
          <w:bCs/>
        </w:rPr>
        <w:t xml:space="preserve"> kg </w:t>
      </w:r>
      <w:r w:rsidRPr="005731F0">
        <w:t>NH</w:t>
      </w:r>
      <w:r w:rsidRPr="005731F0">
        <w:rPr>
          <w:vertAlign w:val="subscript"/>
        </w:rPr>
        <w:t>3</w:t>
      </w:r>
      <w:r w:rsidRPr="005731F0">
        <w:t xml:space="preserve">N/år og BAT-krav er </w:t>
      </w:r>
      <w:r>
        <w:t>6.577</w:t>
      </w:r>
      <w:r w:rsidRPr="005731F0">
        <w:t xml:space="preserve"> kg N/ha/år. </w:t>
      </w:r>
      <w:bookmarkStart w:id="308" w:name="_Hlk67498681"/>
      <w:r w:rsidRPr="005731F0">
        <w:rPr>
          <w:bCs/>
        </w:rPr>
        <w:t xml:space="preserve">Det vurderes således at husdyrbrugets staldanlæg og gyllelager opfylder krav til ammoniakreduktion iht. BAT. </w:t>
      </w:r>
    </w:p>
    <w:p w14:paraId="6F8931BD" w14:textId="193B58AC" w:rsidR="009E376A" w:rsidRPr="008B1ED2" w:rsidRDefault="00643E3A" w:rsidP="003F7A77">
      <w:pPr>
        <w:pStyle w:val="Overskrift2"/>
      </w:pPr>
      <w:bookmarkStart w:id="309" w:name="_Toc186459436"/>
      <w:bookmarkEnd w:id="308"/>
      <w:r w:rsidRPr="008B1ED2">
        <w:t>Grænseoverskridende virkninger (B10</w:t>
      </w:r>
      <w:r w:rsidR="008E0A73" w:rsidRPr="008B1ED2">
        <w:t xml:space="preserve">, </w:t>
      </w:r>
      <w:r w:rsidR="00D3035C" w:rsidRPr="008B1ED2">
        <w:t>E</w:t>
      </w:r>
      <w:r w:rsidR="008E0A73" w:rsidRPr="008B1ED2">
        <w:t xml:space="preserve">1b, </w:t>
      </w:r>
      <w:r w:rsidR="00D3035C" w:rsidRPr="008B1ED2">
        <w:t>E</w:t>
      </w:r>
      <w:r w:rsidR="008E0A73" w:rsidRPr="008B1ED2">
        <w:t>1c</w:t>
      </w:r>
      <w:r w:rsidRPr="008B1ED2">
        <w:t>)</w:t>
      </w:r>
      <w:bookmarkEnd w:id="306"/>
      <w:bookmarkEnd w:id="309"/>
    </w:p>
    <w:bookmarkEnd w:id="307"/>
    <w:p w14:paraId="5F9762BC" w14:textId="3B1F5603" w:rsidR="00FB02E5" w:rsidRPr="008B1ED2" w:rsidRDefault="001A486B" w:rsidP="001A486B">
      <w:pPr>
        <w:rPr>
          <w:szCs w:val="20"/>
        </w:rPr>
      </w:pPr>
      <w:r w:rsidRPr="008B1ED2">
        <w:rPr>
          <w:szCs w:val="20"/>
        </w:rPr>
        <w:t>Husdyrbruget ligger langt fra den danske landegrænse</w:t>
      </w:r>
      <w:r>
        <w:rPr>
          <w:szCs w:val="20"/>
        </w:rPr>
        <w:t xml:space="preserve">. Der er </w:t>
      </w:r>
      <w:r w:rsidRPr="008B1ED2">
        <w:rPr>
          <w:szCs w:val="20"/>
        </w:rPr>
        <w:t>ikke emissioner fra husdyr</w:t>
      </w:r>
      <w:r>
        <w:rPr>
          <w:szCs w:val="20"/>
        </w:rPr>
        <w:t>anlægget</w:t>
      </w:r>
      <w:r w:rsidRPr="008B1ED2">
        <w:rPr>
          <w:szCs w:val="20"/>
        </w:rPr>
        <w:t xml:space="preserve">, der har grænseoverskridende virkning. </w:t>
      </w:r>
      <w:r w:rsidR="00FB02E5" w:rsidRPr="008B1ED2">
        <w:rPr>
          <w:szCs w:val="20"/>
        </w:rPr>
        <w:br w:type="page"/>
      </w:r>
    </w:p>
    <w:p w14:paraId="28E56452" w14:textId="376DAA4D" w:rsidR="009E376A" w:rsidRPr="008B1ED2" w:rsidRDefault="00720A85" w:rsidP="009E376A">
      <w:pPr>
        <w:pStyle w:val="Overskrift1"/>
      </w:pPr>
      <w:bookmarkStart w:id="310" w:name="_Toc164244379"/>
      <w:bookmarkStart w:id="311" w:name="_Hlk81317003"/>
      <w:bookmarkStart w:id="312" w:name="_Toc186459437"/>
      <w:r w:rsidRPr="008B1ED2">
        <w:lastRenderedPageBreak/>
        <w:t>Supplerende m</w:t>
      </w:r>
      <w:r w:rsidR="009E376A" w:rsidRPr="008B1ED2">
        <w:t>iljøkonsekvens</w:t>
      </w:r>
      <w:r w:rsidR="00D2256E" w:rsidRPr="008B1ED2">
        <w:t>vurdering</w:t>
      </w:r>
      <w:r w:rsidRPr="008B1ED2">
        <w:t xml:space="preserve">er </w:t>
      </w:r>
      <w:r w:rsidR="009E376A" w:rsidRPr="008B1ED2">
        <w:t>(</w:t>
      </w:r>
      <w:r w:rsidR="00216E39" w:rsidRPr="008B1ED2">
        <w:t>E og F</w:t>
      </w:r>
      <w:r w:rsidR="009E376A" w:rsidRPr="008B1ED2">
        <w:t>)</w:t>
      </w:r>
      <w:bookmarkEnd w:id="310"/>
      <w:bookmarkEnd w:id="312"/>
    </w:p>
    <w:p w14:paraId="03EA557E" w14:textId="3AAB40A4" w:rsidR="00720A85" w:rsidRPr="008B1ED2" w:rsidRDefault="00720A85" w:rsidP="00720A85">
      <w:pPr>
        <w:pStyle w:val="Overskrift2"/>
      </w:pPr>
      <w:bookmarkStart w:id="313" w:name="_Toc164244380"/>
      <w:bookmarkStart w:id="314" w:name="_Hlk81317047"/>
      <w:bookmarkStart w:id="315" w:name="_Toc186459438"/>
      <w:bookmarkEnd w:id="311"/>
      <w:r w:rsidRPr="008B1ED2">
        <w:t>Beskrivelse af det ansøgte</w:t>
      </w:r>
      <w:bookmarkEnd w:id="313"/>
      <w:bookmarkEnd w:id="315"/>
    </w:p>
    <w:p w14:paraId="45538B23" w14:textId="77777777" w:rsidR="00216E39" w:rsidRPr="008B1ED2" w:rsidRDefault="00216E39" w:rsidP="00216E39">
      <w:pPr>
        <w:pStyle w:val="Overskrift3"/>
      </w:pPr>
      <w:bookmarkStart w:id="316" w:name="_Toc68868518"/>
      <w:bookmarkStart w:id="317" w:name="_Toc164244381"/>
      <w:bookmarkStart w:id="318" w:name="_Hlk81228743"/>
      <w:bookmarkStart w:id="319" w:name="_Hlk70501991"/>
      <w:bookmarkStart w:id="320" w:name="_Toc186459439"/>
      <w:r w:rsidRPr="008B1ED2">
        <w:t>Det ansøgtes placering, udformning, dimensioner (E1a og F1a og b)</w:t>
      </w:r>
      <w:bookmarkEnd w:id="316"/>
      <w:bookmarkEnd w:id="317"/>
      <w:bookmarkEnd w:id="320"/>
    </w:p>
    <w:p w14:paraId="310D97C8" w14:textId="77777777" w:rsidR="00216E39" w:rsidRPr="008B1ED2" w:rsidRDefault="00216E39" w:rsidP="00216E39">
      <w:r w:rsidRPr="008B1ED2">
        <w:t>Der henvises til afsnittet: Oplysninger om husdyrbruget og det ansøgte.</w:t>
      </w:r>
    </w:p>
    <w:p w14:paraId="718493DE" w14:textId="0072E4DF" w:rsidR="00216E39" w:rsidRPr="008B1ED2" w:rsidRDefault="00216E39" w:rsidP="00CD5BA1">
      <w:pPr>
        <w:pStyle w:val="Overskrift3"/>
      </w:pPr>
      <w:bookmarkStart w:id="321" w:name="_Toc68868519"/>
      <w:bookmarkStart w:id="322" w:name="_Toc164244382"/>
      <w:bookmarkStart w:id="323" w:name="_Hlk81228755"/>
      <w:bookmarkStart w:id="324" w:name="_Toc186459440"/>
      <w:bookmarkEnd w:id="318"/>
      <w:r w:rsidRPr="008B1ED2">
        <w:t>Forventede indvirkninger på miljøet. (E1b og Fc</w:t>
      </w:r>
      <w:r w:rsidR="00585BB9" w:rsidRPr="008B1ED2">
        <w:t xml:space="preserve"> og </w:t>
      </w:r>
      <w:r w:rsidRPr="008B1ED2">
        <w:t>d) og evt. foranstaltninger til at undgå, forebygge eller begrænse skadelige indvirkninger på miljø (E1c).</w:t>
      </w:r>
      <w:bookmarkEnd w:id="321"/>
      <w:bookmarkEnd w:id="322"/>
      <w:bookmarkEnd w:id="324"/>
    </w:p>
    <w:p w14:paraId="06299F0B" w14:textId="55E8D84F" w:rsidR="00216E39" w:rsidRPr="008B1ED2" w:rsidRDefault="00216E39" w:rsidP="00216E39">
      <w:r w:rsidRPr="008B1ED2">
        <w:t xml:space="preserve">Der henvises til de foretagne vurderinger i afsnittene </w:t>
      </w:r>
      <w:r w:rsidR="0058387A" w:rsidRPr="008B1ED2">
        <w:t>3</w:t>
      </w:r>
      <w:r w:rsidRPr="008B1ED2">
        <w:t xml:space="preserve">.5 – </w:t>
      </w:r>
      <w:r w:rsidR="0058387A" w:rsidRPr="008B1ED2">
        <w:t>3</w:t>
      </w:r>
      <w:r w:rsidRPr="008B1ED2">
        <w:t>.10. vedr. natur bilag IV-arter, lugt, støj, støv lys, skadedyr, transporter, rystelser, energi, vand og klima.</w:t>
      </w:r>
    </w:p>
    <w:p w14:paraId="492C906E" w14:textId="5E29F8A4" w:rsidR="00B13CE8" w:rsidRPr="008B1ED2" w:rsidRDefault="009E09DC" w:rsidP="003F7A77">
      <w:pPr>
        <w:pStyle w:val="Overskrift3"/>
      </w:pPr>
      <w:bookmarkStart w:id="325" w:name="_Toc164244383"/>
      <w:bookmarkStart w:id="326" w:name="_Toc186459441"/>
      <w:bookmarkEnd w:id="319"/>
      <w:bookmarkEnd w:id="323"/>
      <w:r w:rsidRPr="008B1ED2">
        <w:t>B</w:t>
      </w:r>
      <w:r w:rsidR="00B13CE8" w:rsidRPr="008B1ED2">
        <w:t xml:space="preserve">efolkningen og menneskers sundhed </w:t>
      </w:r>
      <w:r w:rsidR="0055614C" w:rsidRPr="008B1ED2">
        <w:t>(</w:t>
      </w:r>
      <w:r w:rsidR="00216E39" w:rsidRPr="008B1ED2">
        <w:t>F4</w:t>
      </w:r>
      <w:r w:rsidR="0055614C" w:rsidRPr="008B1ED2">
        <w:t>)</w:t>
      </w:r>
      <w:bookmarkEnd w:id="325"/>
      <w:bookmarkEnd w:id="326"/>
    </w:p>
    <w:p w14:paraId="04AC89D7" w14:textId="36A65475" w:rsidR="002A6FF3" w:rsidRPr="008B1ED2" w:rsidRDefault="002A6FF3" w:rsidP="00B13CE8">
      <w:pPr>
        <w:rPr>
          <w:szCs w:val="20"/>
        </w:rPr>
      </w:pPr>
      <w:r w:rsidRPr="008B1ED2">
        <w:rPr>
          <w:szCs w:val="20"/>
        </w:rPr>
        <w:t>Husdyrbrugets indretning, drift og beliggenhed er beskrevet i afsnit B. Herunder bl.a. emissioner i form af ammoniak (afs</w:t>
      </w:r>
      <w:r w:rsidR="00DE7DC3" w:rsidRPr="008B1ED2">
        <w:rPr>
          <w:szCs w:val="20"/>
        </w:rPr>
        <w:t xml:space="preserve">nit </w:t>
      </w:r>
      <w:r w:rsidR="0058387A" w:rsidRPr="008B1ED2">
        <w:rPr>
          <w:szCs w:val="20"/>
        </w:rPr>
        <w:t>3</w:t>
      </w:r>
      <w:r w:rsidR="00DE7DC3" w:rsidRPr="008B1ED2">
        <w:rPr>
          <w:szCs w:val="20"/>
        </w:rPr>
        <w:t>.5)</w:t>
      </w:r>
      <w:r w:rsidRPr="008B1ED2">
        <w:rPr>
          <w:szCs w:val="20"/>
        </w:rPr>
        <w:t>, lugt</w:t>
      </w:r>
      <w:r w:rsidR="00DE7DC3" w:rsidRPr="008B1ED2">
        <w:rPr>
          <w:szCs w:val="20"/>
        </w:rPr>
        <w:t xml:space="preserve"> (afsnit </w:t>
      </w:r>
      <w:r w:rsidR="0058387A" w:rsidRPr="008B1ED2">
        <w:rPr>
          <w:szCs w:val="20"/>
        </w:rPr>
        <w:t>3</w:t>
      </w:r>
      <w:r w:rsidR="00DE7DC3" w:rsidRPr="008B1ED2">
        <w:rPr>
          <w:szCs w:val="20"/>
        </w:rPr>
        <w:t>.6)</w:t>
      </w:r>
      <w:r w:rsidRPr="008B1ED2">
        <w:rPr>
          <w:szCs w:val="20"/>
        </w:rPr>
        <w:t>, st</w:t>
      </w:r>
      <w:r w:rsidR="00DE7DC3" w:rsidRPr="008B1ED2">
        <w:rPr>
          <w:szCs w:val="20"/>
        </w:rPr>
        <w:t xml:space="preserve">øj (afsnit </w:t>
      </w:r>
      <w:r w:rsidR="0058387A" w:rsidRPr="008B1ED2">
        <w:rPr>
          <w:szCs w:val="20"/>
        </w:rPr>
        <w:t>3</w:t>
      </w:r>
      <w:r w:rsidR="00DE7DC3" w:rsidRPr="008B1ED2">
        <w:rPr>
          <w:szCs w:val="20"/>
        </w:rPr>
        <w:t>.7.3)</w:t>
      </w:r>
      <w:r w:rsidRPr="008B1ED2">
        <w:rPr>
          <w:szCs w:val="20"/>
        </w:rPr>
        <w:t xml:space="preserve"> og stø</w:t>
      </w:r>
      <w:r w:rsidR="00DE7DC3" w:rsidRPr="008B1ED2">
        <w:rPr>
          <w:szCs w:val="20"/>
        </w:rPr>
        <w:t xml:space="preserve">v (afsnit </w:t>
      </w:r>
      <w:r w:rsidR="0058387A" w:rsidRPr="008B1ED2">
        <w:rPr>
          <w:szCs w:val="20"/>
        </w:rPr>
        <w:t>3</w:t>
      </w:r>
      <w:r w:rsidR="00DE7DC3" w:rsidRPr="008B1ED2">
        <w:rPr>
          <w:szCs w:val="20"/>
        </w:rPr>
        <w:t>.7.4)</w:t>
      </w:r>
      <w:r w:rsidRPr="008B1ED2">
        <w:rPr>
          <w:szCs w:val="20"/>
        </w:rPr>
        <w:t xml:space="preserve"> </w:t>
      </w:r>
      <w:r w:rsidR="0060290D" w:rsidRPr="008B1ED2">
        <w:rPr>
          <w:szCs w:val="20"/>
        </w:rPr>
        <w:t>og lys (</w:t>
      </w:r>
      <w:r w:rsidR="0058387A" w:rsidRPr="008B1ED2">
        <w:rPr>
          <w:szCs w:val="20"/>
        </w:rPr>
        <w:t>3</w:t>
      </w:r>
      <w:r w:rsidR="0060290D" w:rsidRPr="008B1ED2">
        <w:rPr>
          <w:szCs w:val="20"/>
        </w:rPr>
        <w:t xml:space="preserve">.7.5) </w:t>
      </w:r>
      <w:r w:rsidRPr="008B1ED2">
        <w:rPr>
          <w:szCs w:val="20"/>
        </w:rPr>
        <w:t xml:space="preserve">som kan være til gene for omgivelserne og påvirke menneskers sundhed og trivsel. </w:t>
      </w:r>
      <w:r w:rsidR="00DE7DC3" w:rsidRPr="008B1ED2">
        <w:rPr>
          <w:szCs w:val="20"/>
        </w:rPr>
        <w:t xml:space="preserve">Disse forhold vil derfor ikke blive nærmere beskrevet her. </w:t>
      </w:r>
    </w:p>
    <w:p w14:paraId="317601C9" w14:textId="556040EB" w:rsidR="00A47916" w:rsidRPr="00572DEB" w:rsidRDefault="0060290D" w:rsidP="00572DEB">
      <w:pPr>
        <w:shd w:val="clear" w:color="auto" w:fill="D9D9D9" w:themeFill="background1" w:themeFillShade="D9"/>
        <w:rPr>
          <w:sz w:val="16"/>
          <w:szCs w:val="16"/>
        </w:rPr>
      </w:pPr>
      <w:r w:rsidRPr="00572DEB">
        <w:rPr>
          <w:sz w:val="16"/>
          <w:szCs w:val="16"/>
        </w:rPr>
        <w:t>Der er i en stor del af den lovgivning der regulerer landbruget indbygget h</w:t>
      </w:r>
      <w:r w:rsidR="00F5293B" w:rsidRPr="00572DEB">
        <w:rPr>
          <w:sz w:val="16"/>
          <w:szCs w:val="16"/>
        </w:rPr>
        <w:t>ensyn</w:t>
      </w:r>
      <w:r w:rsidRPr="00572DEB">
        <w:rPr>
          <w:sz w:val="16"/>
          <w:szCs w:val="16"/>
        </w:rPr>
        <w:t xml:space="preserve"> </w:t>
      </w:r>
      <w:r w:rsidR="00F5293B" w:rsidRPr="00572DEB">
        <w:rPr>
          <w:sz w:val="16"/>
          <w:szCs w:val="16"/>
        </w:rPr>
        <w:t>til befolkningen og menneskers sundhed</w:t>
      </w:r>
      <w:r w:rsidRPr="00572DEB">
        <w:rPr>
          <w:sz w:val="16"/>
          <w:szCs w:val="16"/>
        </w:rPr>
        <w:t>.</w:t>
      </w:r>
      <w:r w:rsidR="00F5293B" w:rsidRPr="00572DEB">
        <w:rPr>
          <w:sz w:val="16"/>
          <w:szCs w:val="16"/>
        </w:rPr>
        <w:t xml:space="preserve"> </w:t>
      </w:r>
      <w:r w:rsidR="00A47916" w:rsidRPr="00572DEB">
        <w:rPr>
          <w:sz w:val="16"/>
          <w:szCs w:val="16"/>
        </w:rPr>
        <w:t xml:space="preserve">Det gælder f.eks. i forhold til hvordan </w:t>
      </w:r>
      <w:r w:rsidR="00B13CE8" w:rsidRPr="00572DEB">
        <w:rPr>
          <w:sz w:val="16"/>
          <w:szCs w:val="16"/>
        </w:rPr>
        <w:t>afgrøder og produktionsdyr må behandles, samt tilbageholdelsestid for hvornår produkte</w:t>
      </w:r>
      <w:r w:rsidR="00BA46C7" w:rsidRPr="00572DEB">
        <w:rPr>
          <w:sz w:val="16"/>
          <w:szCs w:val="16"/>
        </w:rPr>
        <w:t>rne</w:t>
      </w:r>
      <w:r w:rsidR="00B13CE8" w:rsidRPr="00572DEB">
        <w:rPr>
          <w:sz w:val="16"/>
          <w:szCs w:val="16"/>
        </w:rPr>
        <w:t xml:space="preserve"> kan sælges. </w:t>
      </w:r>
    </w:p>
    <w:p w14:paraId="3E06ACE0" w14:textId="5556F8CD" w:rsidR="00B13CE8" w:rsidRPr="00572DEB" w:rsidRDefault="00B13CE8" w:rsidP="00572DEB">
      <w:pPr>
        <w:shd w:val="clear" w:color="auto" w:fill="D9D9D9" w:themeFill="background1" w:themeFillShade="D9"/>
        <w:rPr>
          <w:sz w:val="16"/>
          <w:szCs w:val="16"/>
          <w:u w:val="single"/>
        </w:rPr>
      </w:pPr>
      <w:r w:rsidRPr="00572DEB">
        <w:rPr>
          <w:sz w:val="16"/>
          <w:szCs w:val="16"/>
        </w:rPr>
        <w:t xml:space="preserve">Ud over den generelle lovgivning er der branchekodeks for produktion af kød og mælk. Disse kodeks udvider kravet til også at hindre anvendelse af visse typer råvarer, som ikke påviseligt har nogen påvirkning på menneskers sundhed, men som brancheforeningen mener ikke bør indgå i produktionen. </w:t>
      </w:r>
    </w:p>
    <w:p w14:paraId="330F5978" w14:textId="77777777" w:rsidR="00A505DC" w:rsidRPr="008B1ED2" w:rsidRDefault="001D0F29" w:rsidP="00A505DC">
      <w:pPr>
        <w:spacing w:after="0"/>
        <w:rPr>
          <w:szCs w:val="20"/>
          <w:u w:val="single"/>
        </w:rPr>
      </w:pPr>
      <w:r w:rsidRPr="008B1ED2">
        <w:rPr>
          <w:szCs w:val="20"/>
          <w:u w:val="single"/>
        </w:rPr>
        <w:t>Vurdering vedr. befolkningen og menneskers sundhed</w:t>
      </w:r>
    </w:p>
    <w:p w14:paraId="36DB2AFE" w14:textId="405308CC" w:rsidR="00B13CE8" w:rsidRPr="00E17E6C" w:rsidRDefault="00B13CE8" w:rsidP="00A505DC">
      <w:pPr>
        <w:rPr>
          <w:szCs w:val="20"/>
          <w:u w:val="single"/>
        </w:rPr>
      </w:pPr>
      <w:r w:rsidRPr="00E17E6C">
        <w:rPr>
          <w:szCs w:val="20"/>
        </w:rPr>
        <w:t>Det vurderes, at der ikke er nogen særlige forhold på husdyrbruget eller beliggenheden i forhold til n</w:t>
      </w:r>
      <w:r w:rsidR="002A6FF3" w:rsidRPr="00E17E6C">
        <w:rPr>
          <w:szCs w:val="20"/>
        </w:rPr>
        <w:t>abo</w:t>
      </w:r>
      <w:r w:rsidR="009A5AC0" w:rsidRPr="00E17E6C">
        <w:rPr>
          <w:szCs w:val="20"/>
        </w:rPr>
        <w:t>beboelser</w:t>
      </w:r>
      <w:r w:rsidR="002A6FF3" w:rsidRPr="00E17E6C">
        <w:rPr>
          <w:szCs w:val="20"/>
        </w:rPr>
        <w:t>, institutioner eller sygehuse</w:t>
      </w:r>
      <w:r w:rsidRPr="00E17E6C">
        <w:rPr>
          <w:szCs w:val="20"/>
        </w:rPr>
        <w:t xml:space="preserve"> der gør, at der i forbindelse med miljøgodkendelsen skal stilles særlige vilkår i forhold til menneskers sundhed.</w:t>
      </w:r>
    </w:p>
    <w:p w14:paraId="78C92893" w14:textId="7041ADF2" w:rsidR="00F2482F" w:rsidRPr="00E17E6C" w:rsidRDefault="002A6FF3" w:rsidP="00A505DC">
      <w:bookmarkStart w:id="327" w:name="_Hlk33444160"/>
      <w:r w:rsidRPr="00E17E6C">
        <w:t xml:space="preserve">Det vurderes, at </w:t>
      </w:r>
      <w:r w:rsidR="00F2482F" w:rsidRPr="00E17E6C">
        <w:t xml:space="preserve">husdyrbruget ikke udgør en </w:t>
      </w:r>
      <w:r w:rsidRPr="00E17E6C">
        <w:t xml:space="preserve">særlig </w:t>
      </w:r>
      <w:r w:rsidR="00F2482F" w:rsidRPr="00E17E6C">
        <w:t xml:space="preserve">sundhedsrisiko, samt at husdyrbruget kan godkendes som ansøgt uden at være til gene for </w:t>
      </w:r>
      <w:r w:rsidRPr="00E17E6C">
        <w:t>menneskers sundhed</w:t>
      </w:r>
      <w:r w:rsidR="00F2482F" w:rsidRPr="00E17E6C">
        <w:t xml:space="preserve">. </w:t>
      </w:r>
    </w:p>
    <w:p w14:paraId="17056528" w14:textId="5C589A16" w:rsidR="00B13CE8" w:rsidRPr="008B1ED2" w:rsidRDefault="00B13CE8" w:rsidP="003F7A77">
      <w:pPr>
        <w:pStyle w:val="Overskrift3"/>
      </w:pPr>
      <w:bookmarkStart w:id="328" w:name="_Toc164244384"/>
      <w:bookmarkStart w:id="329" w:name="_Hlk40693925"/>
      <w:bookmarkStart w:id="330" w:name="_Toc186459442"/>
      <w:bookmarkEnd w:id="327"/>
      <w:r w:rsidRPr="008B1ED2">
        <w:t>Påvirkninger af jordarealer, jordbund</w:t>
      </w:r>
      <w:r w:rsidR="00570E24" w:rsidRPr="008B1ED2">
        <w:t xml:space="preserve"> og vand</w:t>
      </w:r>
      <w:r w:rsidR="00471B11" w:rsidRPr="008B1ED2">
        <w:t>, luft og klima</w:t>
      </w:r>
      <w:r w:rsidR="0055614C" w:rsidRPr="008B1ED2">
        <w:t xml:space="preserve"> (</w:t>
      </w:r>
      <w:r w:rsidR="00216E39" w:rsidRPr="008B1ED2">
        <w:t>F4</w:t>
      </w:r>
      <w:r w:rsidR="0055614C" w:rsidRPr="008B1ED2">
        <w:t>)</w:t>
      </w:r>
      <w:bookmarkEnd w:id="328"/>
      <w:bookmarkEnd w:id="330"/>
    </w:p>
    <w:p w14:paraId="394AE58E" w14:textId="55129A12" w:rsidR="00A505DC" w:rsidRPr="008B1ED2" w:rsidRDefault="00EB0C84" w:rsidP="00A505DC">
      <w:pPr>
        <w:spacing w:after="0"/>
        <w:rPr>
          <w:b/>
          <w:bCs/>
          <w:i/>
          <w:iCs/>
          <w:szCs w:val="20"/>
        </w:rPr>
      </w:pPr>
      <w:r w:rsidRPr="008B1ED2">
        <w:rPr>
          <w:b/>
          <w:bCs/>
          <w:i/>
          <w:iCs/>
          <w:szCs w:val="20"/>
        </w:rPr>
        <w:t>Jordarealer og jordbund</w:t>
      </w:r>
    </w:p>
    <w:p w14:paraId="0B516B34" w14:textId="77777777" w:rsidR="00790817" w:rsidRPr="00A55F4C" w:rsidRDefault="00790817" w:rsidP="00A55F4C">
      <w:pPr>
        <w:shd w:val="clear" w:color="auto" w:fill="D9D9D9" w:themeFill="background1" w:themeFillShade="D9"/>
        <w:rPr>
          <w:sz w:val="16"/>
          <w:szCs w:val="16"/>
        </w:rPr>
      </w:pPr>
      <w:bookmarkStart w:id="331" w:name="_Hlk81317582"/>
      <w:r w:rsidRPr="00A55F4C">
        <w:rPr>
          <w:sz w:val="16"/>
          <w:szCs w:val="16"/>
        </w:rPr>
        <w:t>Husdyrbrugets påvirkning af jordarealer sker primært ved brug af husdyrgødning og bekæmpelsesmidler i markbruget. Reguleringen heraf varetages af anden lovgivning end husdyrlovgivningen. Der er derfor ikke lavet konsekvensvurdering af markdrift.</w:t>
      </w:r>
    </w:p>
    <w:p w14:paraId="4D8A68C1" w14:textId="77777777" w:rsidR="00790817" w:rsidRPr="00A55F4C" w:rsidRDefault="00790817" w:rsidP="00A55F4C">
      <w:pPr>
        <w:shd w:val="clear" w:color="auto" w:fill="D9D9D9" w:themeFill="background1" w:themeFillShade="D9"/>
        <w:rPr>
          <w:sz w:val="16"/>
          <w:szCs w:val="16"/>
        </w:rPr>
      </w:pPr>
      <w:r w:rsidRPr="00A55F4C">
        <w:rPr>
          <w:sz w:val="16"/>
          <w:szCs w:val="16"/>
        </w:rPr>
        <w:t>Risikoen for påvirkning af jordarealer ved selve bygningsparcellen er forurening med olie og kemikalier. Kemikalier til driften af husdyranlægget er pakket i enheder på optil 25 liter. De opbevares og anvendes inde i staldanlægget, hvor der ikke er mulighed for afløb til jordoverflade. Kemikalier til driften er primært sæber.</w:t>
      </w:r>
    </w:p>
    <w:p w14:paraId="7C3A95C4" w14:textId="77777777" w:rsidR="00A55F4C" w:rsidRDefault="00790817" w:rsidP="00A55F4C">
      <w:pPr>
        <w:shd w:val="clear" w:color="auto" w:fill="D9D9D9" w:themeFill="background1" w:themeFillShade="D9"/>
        <w:rPr>
          <w:sz w:val="16"/>
          <w:szCs w:val="16"/>
        </w:rPr>
      </w:pPr>
      <w:r w:rsidRPr="00A55F4C">
        <w:rPr>
          <w:sz w:val="16"/>
          <w:szCs w:val="16"/>
        </w:rPr>
        <w:t xml:space="preserve">Risikoen for udsivning af gødningsstoffer fra anlægget er minimal, da stald, gyllerør og gyllebeholdere udføres i tætte og stabile materialer </w:t>
      </w:r>
      <w:bookmarkStart w:id="332" w:name="_Hlk66970041"/>
      <w:r w:rsidRPr="00A55F4C">
        <w:rPr>
          <w:sz w:val="16"/>
          <w:szCs w:val="16"/>
        </w:rPr>
        <w:t>i henhold til bygningsreglementet. Derudover vil det ældre staldanlæg tages ud af drift, hvilket betyder at det ikke udgør en risiko.</w:t>
      </w:r>
      <w:bookmarkEnd w:id="332"/>
      <w:r w:rsidR="00924BEF" w:rsidRPr="00A55F4C">
        <w:rPr>
          <w:sz w:val="16"/>
          <w:szCs w:val="16"/>
        </w:rPr>
        <w:t xml:space="preserve"> </w:t>
      </w:r>
    </w:p>
    <w:p w14:paraId="43E5B374" w14:textId="434A7AC5" w:rsidR="00EB0C84" w:rsidRPr="007A430D" w:rsidRDefault="00A55F4C" w:rsidP="0060290D">
      <w:r w:rsidRPr="007A430D">
        <w:t>Olie til opvarmning opbevares i en godkendt tank</w:t>
      </w:r>
      <w:r w:rsidR="006B3115" w:rsidRPr="007A430D">
        <w:t xml:space="preserve"> placeret </w:t>
      </w:r>
      <w:r w:rsidR="007A430D" w:rsidRPr="007A430D">
        <w:t>i hus</w:t>
      </w:r>
      <w:r w:rsidRPr="007A430D">
        <w:t xml:space="preserve">. Tanken påvirkes ikke mekanisk, og dermed er sandsynligheden for brud på tanken minimal. </w:t>
      </w:r>
    </w:p>
    <w:bookmarkEnd w:id="331"/>
    <w:p w14:paraId="6395003D" w14:textId="243FB92F" w:rsidR="00CF5F1F" w:rsidRPr="00775801" w:rsidRDefault="007A64EA" w:rsidP="00775801">
      <w:pPr>
        <w:spacing w:after="0"/>
        <w:rPr>
          <w:b/>
          <w:bCs/>
          <w:i/>
          <w:iCs/>
        </w:rPr>
      </w:pPr>
      <w:r w:rsidRPr="00775801">
        <w:rPr>
          <w:b/>
          <w:bCs/>
          <w:i/>
          <w:iCs/>
        </w:rPr>
        <w:t xml:space="preserve">Vand herunder </w:t>
      </w:r>
      <w:r w:rsidR="00570E24" w:rsidRPr="00775801">
        <w:rPr>
          <w:b/>
          <w:bCs/>
          <w:i/>
          <w:iCs/>
        </w:rPr>
        <w:t>grund</w:t>
      </w:r>
      <w:r w:rsidRPr="00775801">
        <w:rPr>
          <w:b/>
          <w:bCs/>
          <w:i/>
          <w:iCs/>
        </w:rPr>
        <w:t>-</w:t>
      </w:r>
      <w:r w:rsidR="00570E24" w:rsidRPr="00775801">
        <w:rPr>
          <w:b/>
          <w:bCs/>
          <w:i/>
          <w:iCs/>
        </w:rPr>
        <w:t xml:space="preserve"> og overfladevand</w:t>
      </w:r>
      <w:r w:rsidR="00CF5F1F" w:rsidRPr="00775801">
        <w:rPr>
          <w:b/>
          <w:bCs/>
          <w:i/>
          <w:iCs/>
        </w:rPr>
        <w:t xml:space="preserve"> </w:t>
      </w:r>
    </w:p>
    <w:p w14:paraId="3BAFF93F" w14:textId="58EC8866" w:rsidR="00EE6B8F" w:rsidRPr="008B1ED2" w:rsidRDefault="00EE6B8F" w:rsidP="00EE6B8F">
      <w:bookmarkStart w:id="333" w:name="_Hlk103849168"/>
      <w:r w:rsidRPr="008B1ED2">
        <w:t xml:space="preserve">Vandforbrug og mulighederne for at minimere vandforbruget er beskrevet i afsnittet </w:t>
      </w:r>
      <w:r w:rsidR="0058387A" w:rsidRPr="008B1ED2">
        <w:t>3</w:t>
      </w:r>
      <w:r w:rsidRPr="008B1ED2">
        <w:t>.8.5.</w:t>
      </w:r>
    </w:p>
    <w:p w14:paraId="4C605C75" w14:textId="2565EF46" w:rsidR="00790817" w:rsidRPr="005A6242" w:rsidRDefault="00874692" w:rsidP="005A6242">
      <w:pPr>
        <w:rPr>
          <w:szCs w:val="20"/>
        </w:rPr>
      </w:pPr>
      <w:bookmarkStart w:id="334" w:name="_Hlk120884772"/>
      <w:r w:rsidRPr="005A6242">
        <w:rPr>
          <w:szCs w:val="20"/>
        </w:rPr>
        <w:t>Gyllebeholderne kontrolleres regelmæssigt for utætheder og er underlagt beholderkontrol. Den eksisterende gyllebeholder er placeret mere end 100 meter fra vandløb og søer større end 100 m</w:t>
      </w:r>
      <w:r w:rsidRPr="005A6242">
        <w:rPr>
          <w:szCs w:val="20"/>
          <w:vertAlign w:val="superscript"/>
        </w:rPr>
        <w:t>2</w:t>
      </w:r>
      <w:r w:rsidRPr="005A6242">
        <w:rPr>
          <w:szCs w:val="20"/>
        </w:rPr>
        <w:t xml:space="preserve">. </w:t>
      </w:r>
    </w:p>
    <w:p w14:paraId="540C62E0" w14:textId="550A2B0F" w:rsidR="005A6242" w:rsidRPr="005A6242" w:rsidRDefault="00EE6B8F" w:rsidP="005A6242">
      <w:pPr>
        <w:rPr>
          <w:szCs w:val="20"/>
        </w:rPr>
      </w:pPr>
      <w:r w:rsidRPr="005A6242">
        <w:rPr>
          <w:szCs w:val="20"/>
        </w:rPr>
        <w:t>Der er udarbejdet en beredskabsplan som skal sikre, at der er en plan for hvordan et evt. utilsigtet udslip</w:t>
      </w:r>
      <w:r w:rsidR="00720A85" w:rsidRPr="005A6242">
        <w:rPr>
          <w:szCs w:val="20"/>
        </w:rPr>
        <w:t xml:space="preserve"> af flydende husdyrgødning</w:t>
      </w:r>
      <w:r w:rsidRPr="005A6242">
        <w:rPr>
          <w:szCs w:val="20"/>
        </w:rPr>
        <w:t xml:space="preserve"> håndteres bedst muligt i forhold til at mindske påvirkningen af vandmiljøet. </w:t>
      </w:r>
      <w:r w:rsidR="007A64EA" w:rsidRPr="005A6242">
        <w:rPr>
          <w:szCs w:val="20"/>
        </w:rPr>
        <w:t xml:space="preserve"> </w:t>
      </w:r>
    </w:p>
    <w:p w14:paraId="08176DD1" w14:textId="30B71BD5" w:rsidR="00874692" w:rsidRPr="005A6242" w:rsidRDefault="00874692" w:rsidP="00A505DC">
      <w:pPr>
        <w:rPr>
          <w:szCs w:val="20"/>
        </w:rPr>
      </w:pPr>
      <w:r w:rsidRPr="005A6242">
        <w:rPr>
          <w:szCs w:val="20"/>
        </w:rPr>
        <w:lastRenderedPageBreak/>
        <w:t xml:space="preserve">Planen </w:t>
      </w:r>
      <w:r w:rsidR="005A6242" w:rsidRPr="005A6242">
        <w:rPr>
          <w:szCs w:val="20"/>
        </w:rPr>
        <w:t>revideres</w:t>
      </w:r>
      <w:r w:rsidRPr="005A6242">
        <w:rPr>
          <w:szCs w:val="20"/>
        </w:rPr>
        <w:t xml:space="preserve"> når </w:t>
      </w:r>
      <w:r w:rsidR="005A6242" w:rsidRPr="005A6242">
        <w:rPr>
          <w:szCs w:val="20"/>
        </w:rPr>
        <w:t xml:space="preserve">det ansøgte </w:t>
      </w:r>
      <w:r w:rsidRPr="005A6242">
        <w:rPr>
          <w:szCs w:val="20"/>
        </w:rPr>
        <w:t>projekt realiseres, da det ikke er muligt at indtegne placering af brandslukker, flugtveje mv. inden projektet er færdigbehandlet i byggesagsbehandlingen.</w:t>
      </w:r>
    </w:p>
    <w:p w14:paraId="1FCAA1C7" w14:textId="30B339BD" w:rsidR="006346F8" w:rsidRPr="00906B92" w:rsidRDefault="00790817" w:rsidP="00790817">
      <w:r w:rsidRPr="008B1ED2">
        <w:t>Bygningsmassen ligger</w:t>
      </w:r>
      <w:r w:rsidR="00A83C3E">
        <w:t xml:space="preserve"> jf. </w:t>
      </w:r>
      <w:r w:rsidR="00BC2CE7">
        <w:t xml:space="preserve">den </w:t>
      </w:r>
      <w:hyperlink r:id="rId61" w:history="1">
        <w:r w:rsidR="00BC2CE7" w:rsidRPr="00BC2CE7">
          <w:rPr>
            <w:rStyle w:val="Hyperlink"/>
          </w:rPr>
          <w:t>Statslig grundvandskortlægning</w:t>
        </w:r>
      </w:hyperlink>
      <w:r w:rsidRPr="008B1ED2">
        <w:t xml:space="preserve"> </w:t>
      </w:r>
      <w:r w:rsidR="00F2423A" w:rsidRPr="00906B92">
        <w:t>udenfor</w:t>
      </w:r>
      <w:r w:rsidRPr="00906B92">
        <w:t xml:space="preserve"> </w:t>
      </w:r>
      <w:r w:rsidR="00E75B90" w:rsidRPr="00906B92">
        <w:t>indvindingsoplande</w:t>
      </w:r>
      <w:r w:rsidR="00944713">
        <w:t xml:space="preserve">, </w:t>
      </w:r>
      <w:r w:rsidR="00E75B90" w:rsidRPr="00906B92">
        <w:t xml:space="preserve"> udenfor </w:t>
      </w:r>
      <w:r w:rsidR="000369E8" w:rsidRPr="00906B92">
        <w:t>BNBO,</w:t>
      </w:r>
      <w:r w:rsidR="0028517A" w:rsidRPr="00906B92">
        <w:t xml:space="preserve"> følsomme indvindingsområder</w:t>
      </w:r>
      <w:r w:rsidR="00222974" w:rsidRPr="00906B92">
        <w:t xml:space="preserve"> (nitratfølsomt indvindingsområde</w:t>
      </w:r>
      <w:r w:rsidR="00961E3D" w:rsidRPr="00906B92">
        <w:t>r</w:t>
      </w:r>
      <w:r w:rsidR="00222974" w:rsidRPr="00906B92">
        <w:t>/sprøjtemiddelfølsomme indvindingsområder</w:t>
      </w:r>
      <w:r w:rsidR="00961E3D" w:rsidRPr="00906B92">
        <w:t>)</w:t>
      </w:r>
      <w:r w:rsidR="0028517A" w:rsidRPr="00906B92">
        <w:t>,</w:t>
      </w:r>
      <w:r w:rsidR="00BB019C" w:rsidRPr="00906B92">
        <w:t xml:space="preserve"> område med drikkevandsinteresser</w:t>
      </w:r>
      <w:r w:rsidR="00544773" w:rsidRPr="00906B92">
        <w:t xml:space="preserve"> og</w:t>
      </w:r>
      <w:r w:rsidRPr="00906B92">
        <w:t xml:space="preserve"> område for særlige drikkevandsinteresser. </w:t>
      </w:r>
    </w:p>
    <w:p w14:paraId="4464F1FC" w14:textId="4957F85B" w:rsidR="006346F8" w:rsidRPr="00BF1C2D" w:rsidRDefault="00D6388B" w:rsidP="00790817">
      <w:r w:rsidRPr="00D6388B">
        <w:rPr>
          <w:noProof/>
        </w:rPr>
        <w:drawing>
          <wp:inline distT="0" distB="0" distL="0" distR="0" wp14:anchorId="42BBFD55" wp14:editId="705A1285">
            <wp:extent cx="6120765" cy="3503930"/>
            <wp:effectExtent l="0" t="0" r="0" b="1270"/>
            <wp:docPr id="430941877" name="Billede 1" descr="Et billede, der indeholder tekst, kort, skærmbillede,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41877" name="Billede 1" descr="Et billede, der indeholder tekst, kort, skærmbillede, diagram&#10;&#10;Automatisk genereret beskrivelse"/>
                    <pic:cNvPicPr/>
                  </pic:nvPicPr>
                  <pic:blipFill>
                    <a:blip r:embed="rId62"/>
                    <a:stretch>
                      <a:fillRect/>
                    </a:stretch>
                  </pic:blipFill>
                  <pic:spPr>
                    <a:xfrm>
                      <a:off x="0" y="0"/>
                      <a:ext cx="6120765" cy="3503930"/>
                    </a:xfrm>
                    <a:prstGeom prst="rect">
                      <a:avLst/>
                    </a:prstGeom>
                  </pic:spPr>
                </pic:pic>
              </a:graphicData>
            </a:graphic>
          </wp:inline>
        </w:drawing>
      </w:r>
      <w:r w:rsidR="006346F8" w:rsidRPr="008B1ED2">
        <w:rPr>
          <w:b/>
          <w:bCs/>
          <w:sz w:val="16"/>
          <w:szCs w:val="16"/>
        </w:rPr>
        <w:t>Husdyrbrugets placering (rød markering) i forhold til OSD, område for drikkevandsinteresser og følsom</w:t>
      </w:r>
      <w:r w:rsidR="00F979E9">
        <w:rPr>
          <w:b/>
          <w:bCs/>
          <w:sz w:val="16"/>
          <w:szCs w:val="16"/>
        </w:rPr>
        <w:t>me</w:t>
      </w:r>
      <w:r w:rsidR="006346F8" w:rsidRPr="008B1ED2">
        <w:rPr>
          <w:b/>
          <w:bCs/>
          <w:sz w:val="16"/>
          <w:szCs w:val="16"/>
        </w:rPr>
        <w:t xml:space="preserve"> indvindingsområde</w:t>
      </w:r>
      <w:r w:rsidR="00194DDD">
        <w:rPr>
          <w:b/>
          <w:bCs/>
          <w:sz w:val="16"/>
          <w:szCs w:val="16"/>
        </w:rPr>
        <w:t>r</w:t>
      </w:r>
      <w:r w:rsidR="006346F8" w:rsidRPr="008B1ED2">
        <w:rPr>
          <w:b/>
          <w:bCs/>
          <w:sz w:val="16"/>
          <w:szCs w:val="16"/>
        </w:rPr>
        <w:t>.</w:t>
      </w:r>
    </w:p>
    <w:p w14:paraId="53F465E9" w14:textId="48E54D13" w:rsidR="00790817" w:rsidRPr="006C5954" w:rsidRDefault="00790817" w:rsidP="006C5954">
      <w:pPr>
        <w:shd w:val="clear" w:color="auto" w:fill="D9D9D9" w:themeFill="background1" w:themeFillShade="D9"/>
        <w:rPr>
          <w:sz w:val="16"/>
          <w:szCs w:val="16"/>
        </w:rPr>
      </w:pPr>
      <w:r w:rsidRPr="006C5954">
        <w:rPr>
          <w:sz w:val="16"/>
          <w:szCs w:val="16"/>
        </w:rPr>
        <w:t xml:space="preserve">Forurening af grundvand ved en bygningsmasse sker primært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1F68537" w14:textId="77777777" w:rsidR="00790817" w:rsidRPr="0097541F" w:rsidRDefault="00790817" w:rsidP="0097541F">
      <w:pPr>
        <w:rPr>
          <w:szCs w:val="20"/>
        </w:rPr>
      </w:pPr>
      <w:r w:rsidRPr="0097541F">
        <w:rPr>
          <w:szCs w:val="20"/>
        </w:rPr>
        <w:t>Risiko for punktforurening med olie eller kemikalier til jord anses generelt for at være minimal. Skulle der forekomme en punktforurening på jordoverfladen kan denne dog nemt håndteres og der er derfor ingen risiko for punktforurening af grundvand. </w:t>
      </w:r>
      <w:bookmarkEnd w:id="333"/>
      <w:r w:rsidRPr="0097541F">
        <w:rPr>
          <w:szCs w:val="20"/>
        </w:rPr>
        <w:t xml:space="preserve">   </w:t>
      </w:r>
    </w:p>
    <w:p w14:paraId="3F2D79E0" w14:textId="77777777" w:rsidR="00A505DC" w:rsidRPr="008B1ED2" w:rsidRDefault="00EE6B8F" w:rsidP="00A505DC">
      <w:pPr>
        <w:spacing w:after="0"/>
        <w:rPr>
          <w:b/>
          <w:bCs/>
          <w:i/>
          <w:iCs/>
          <w:szCs w:val="20"/>
        </w:rPr>
      </w:pPr>
      <w:bookmarkStart w:id="335" w:name="_Hlk103849245"/>
      <w:bookmarkEnd w:id="334"/>
      <w:r w:rsidRPr="008B1ED2">
        <w:rPr>
          <w:b/>
          <w:bCs/>
          <w:i/>
          <w:iCs/>
          <w:szCs w:val="20"/>
        </w:rPr>
        <w:t>Luft og klima</w:t>
      </w:r>
    </w:p>
    <w:p w14:paraId="36D648BB" w14:textId="030BB270" w:rsidR="00790817" w:rsidRPr="008B1ED2" w:rsidRDefault="00790817" w:rsidP="00790817">
      <w:r w:rsidRPr="008B1ED2">
        <w:t xml:space="preserve">Forurening af luften sker primært gennem ammoniakfordampning og støv fra produktionen. Disse emner er belyst i afsnit </w:t>
      </w:r>
      <w:r w:rsidR="0058387A" w:rsidRPr="008B1ED2">
        <w:t>3</w:t>
      </w:r>
      <w:r w:rsidRPr="008B1ED2">
        <w:t xml:space="preserve">.5 (husdyrbrugets ammoniakemission) og </w:t>
      </w:r>
      <w:r w:rsidR="0058387A" w:rsidRPr="008B1ED2">
        <w:t>3</w:t>
      </w:r>
      <w:r w:rsidRPr="008B1ED2">
        <w:t>.7.4 (Støv). Klimaet påvirkes primært gennem energiforbrug og transporter til og fra husdyrbruget. Disse emner er belyst i afsnittet vedr. transporter (</w:t>
      </w:r>
      <w:r w:rsidR="0058387A" w:rsidRPr="008B1ED2">
        <w:t>3</w:t>
      </w:r>
      <w:r w:rsidRPr="008B1ED2">
        <w:t>.7.1) og afsnittet vedr. energi (</w:t>
      </w:r>
      <w:r w:rsidR="0058387A" w:rsidRPr="008B1ED2">
        <w:t>3</w:t>
      </w:r>
      <w:r w:rsidRPr="008B1ED2">
        <w:t>.8.4).</w:t>
      </w:r>
    </w:p>
    <w:p w14:paraId="2534A416" w14:textId="77777777" w:rsidR="00270200" w:rsidRPr="00194DDD" w:rsidRDefault="00790817" w:rsidP="00270200">
      <w:pPr>
        <w:contextualSpacing/>
      </w:pPr>
      <w:r w:rsidRPr="008B1ED2">
        <w:rPr>
          <w:u w:val="single"/>
        </w:rPr>
        <w:t xml:space="preserve">Vurdering </w:t>
      </w:r>
      <w:r w:rsidRPr="008B1ED2">
        <w:rPr>
          <w:u w:val="single"/>
        </w:rPr>
        <w:br/>
      </w:r>
      <w:r w:rsidR="00270200" w:rsidRPr="00194DDD">
        <w:t>Ejendommen har overbrusning i stierne og håndterer foder i lukkede systemer, som reducerer støv fra anlægget.</w:t>
      </w:r>
    </w:p>
    <w:p w14:paraId="6F87A2AD" w14:textId="77777777" w:rsidR="00270200" w:rsidRPr="00194DDD" w:rsidRDefault="00270200" w:rsidP="00270200">
      <w:pPr>
        <w:contextualSpacing/>
      </w:pPr>
    </w:p>
    <w:p w14:paraId="672D858A" w14:textId="3753E834" w:rsidR="00E35ADD" w:rsidRPr="00372614" w:rsidRDefault="00270200" w:rsidP="00270200">
      <w:pPr>
        <w:contextualSpacing/>
      </w:pPr>
      <w:r w:rsidRPr="00372614">
        <w:t>Transport til og fra anlægget søges løbende optimeret, ved at udnytte kapaciteten på transporterne, hvilket betyder at der så vidt muligt aftages hele træk.</w:t>
      </w:r>
    </w:p>
    <w:p w14:paraId="27334056" w14:textId="262FDF09" w:rsidR="008A2FC5" w:rsidRPr="008B1ED2" w:rsidRDefault="008A2FC5" w:rsidP="000876D5">
      <w:pPr>
        <w:pStyle w:val="Overskrift3"/>
      </w:pPr>
      <w:bookmarkStart w:id="336" w:name="_Toc164244385"/>
      <w:bookmarkStart w:id="337" w:name="_Hlk67498955"/>
      <w:bookmarkStart w:id="338" w:name="_Toc186459443"/>
      <w:bookmarkEnd w:id="329"/>
      <w:bookmarkEnd w:id="335"/>
      <w:r w:rsidRPr="008B1ED2">
        <w:t>Risici for større ulykker og katastrofer</w:t>
      </w:r>
      <w:r w:rsidR="00643E3A" w:rsidRPr="008B1ED2">
        <w:t xml:space="preserve"> (</w:t>
      </w:r>
      <w:r w:rsidR="00216E39" w:rsidRPr="008B1ED2">
        <w:t>E</w:t>
      </w:r>
      <w:r w:rsidR="00643E3A" w:rsidRPr="008B1ED2">
        <w:t>1c)</w:t>
      </w:r>
      <w:bookmarkEnd w:id="336"/>
      <w:bookmarkEnd w:id="338"/>
    </w:p>
    <w:bookmarkEnd w:id="337"/>
    <w:p w14:paraId="208FA34B" w14:textId="3E3D7C4A" w:rsidR="00643E3A" w:rsidRPr="008B1ED2" w:rsidRDefault="00643E3A" w:rsidP="00A36280">
      <w:pPr>
        <w:rPr>
          <w:color w:val="FF0000"/>
        </w:rPr>
      </w:pPr>
      <w:r w:rsidRPr="008B1ED2">
        <w:t xml:space="preserve">Ansøger har forholdt sig til mulige uheld </w:t>
      </w:r>
      <w:r w:rsidR="00136680" w:rsidRPr="008B1ED2">
        <w:t xml:space="preserve">og mulighederne for at forbygge og afbøde virkningerne af uheld i den </w:t>
      </w:r>
      <w:r w:rsidRPr="008B1ED2">
        <w:t>udarbejde</w:t>
      </w:r>
      <w:r w:rsidR="00136680" w:rsidRPr="008B1ED2">
        <w:t xml:space="preserve">de </w:t>
      </w:r>
      <w:r w:rsidRPr="008B1ED2">
        <w:t xml:space="preserve">beredskabsplan. </w:t>
      </w:r>
    </w:p>
    <w:p w14:paraId="41783429" w14:textId="704E5C15" w:rsidR="00643E3A" w:rsidRPr="008B1ED2" w:rsidRDefault="00643E3A" w:rsidP="00A36280">
      <w:pPr>
        <w:ind w:right="-52"/>
      </w:pPr>
      <w:bookmarkStart w:id="339" w:name="_Hlk30661650"/>
      <w:r w:rsidRPr="008B1ED2">
        <w:lastRenderedPageBreak/>
        <w:t>Sker der uheld der kan medføre alvorlige påvirkninger af natur o</w:t>
      </w:r>
      <w:r w:rsidR="00136680" w:rsidRPr="008B1ED2">
        <w:t>g</w:t>
      </w:r>
      <w:r w:rsidRPr="008B1ED2">
        <w:t xml:space="preserve"> miljø vil alarmcentralen straks blive kontaktet. Ligeledes vil kommunens Tekniske Forvaltning efterfølgende blive underrettet. </w:t>
      </w:r>
    </w:p>
    <w:p w14:paraId="0088223D" w14:textId="1FCA6308" w:rsidR="008A2FC5" w:rsidRPr="008B1ED2" w:rsidRDefault="00643E3A" w:rsidP="003F7A77">
      <w:pPr>
        <w:pStyle w:val="Overskrift3"/>
      </w:pPr>
      <w:bookmarkStart w:id="340" w:name="_Toc164244386"/>
      <w:bookmarkStart w:id="341" w:name="_Toc186459444"/>
      <w:bookmarkEnd w:id="339"/>
      <w:r w:rsidRPr="008B1ED2">
        <w:t>Alternative løsninger som ansøger har undersøgt (</w:t>
      </w:r>
      <w:bookmarkStart w:id="342" w:name="_Hlk70502143"/>
      <w:r w:rsidR="00216E39" w:rsidRPr="008B1ED2">
        <w:t>E1d og F2, F3)</w:t>
      </w:r>
      <w:bookmarkEnd w:id="340"/>
      <w:bookmarkEnd w:id="342"/>
      <w:bookmarkEnd w:id="341"/>
    </w:p>
    <w:p w14:paraId="0EFF564F" w14:textId="28FFE756" w:rsidR="00A505DC" w:rsidRPr="008B1ED2" w:rsidRDefault="00E476D4" w:rsidP="00A505DC">
      <w:pPr>
        <w:spacing w:after="0"/>
        <w:rPr>
          <w:b/>
          <w:bCs/>
          <w:i/>
          <w:iCs/>
        </w:rPr>
      </w:pPr>
      <w:bookmarkStart w:id="343" w:name="_Hlk103849275"/>
      <w:r w:rsidRPr="008B1ED2">
        <w:rPr>
          <w:b/>
          <w:bCs/>
          <w:i/>
          <w:iCs/>
        </w:rPr>
        <w:t>Alternativer til nye anlægsdeles placering</w:t>
      </w:r>
    </w:p>
    <w:p w14:paraId="65768494" w14:textId="77777777" w:rsidR="00B82CA6" w:rsidRPr="00322E80" w:rsidRDefault="00E476D4" w:rsidP="00A36280">
      <w:r w:rsidRPr="00322E80">
        <w:t>De ændringer der foretages i forbindelse med det ansøgte projekt, er opførelse af stald</w:t>
      </w:r>
      <w:r w:rsidR="00372614" w:rsidRPr="00322E80">
        <w:t xml:space="preserve"> 4 og 5, samt indretning af stald i en </w:t>
      </w:r>
      <w:r w:rsidR="00B82CA6" w:rsidRPr="00322E80">
        <w:t>eksisterende</w:t>
      </w:r>
      <w:r w:rsidR="00372614" w:rsidRPr="00322E80">
        <w:t xml:space="preserve"> bygning</w:t>
      </w:r>
      <w:r w:rsidR="00B82CA6" w:rsidRPr="00322E80">
        <w:t>, som i dag anvendes til halm.</w:t>
      </w:r>
      <w:r w:rsidRPr="00322E80">
        <w:t xml:space="preserve"> </w:t>
      </w:r>
    </w:p>
    <w:p w14:paraId="64776F47" w14:textId="1859D59D" w:rsidR="003C6873" w:rsidRPr="00322E80" w:rsidRDefault="00B82CA6" w:rsidP="00A36280">
      <w:r w:rsidRPr="00322E80">
        <w:t xml:space="preserve">De nye bygninger opføres </w:t>
      </w:r>
      <w:r w:rsidR="0051594D" w:rsidRPr="00322E80">
        <w:t xml:space="preserve">i tilknytning (tilbygning) til de eksisterende bygninger, da der på daglig basis skal flyttes dyr mellem de enkelte </w:t>
      </w:r>
      <w:r w:rsidR="00607938" w:rsidRPr="00322E80">
        <w:t>staldafsnit,</w:t>
      </w:r>
      <w:r w:rsidR="00CF42B3" w:rsidRPr="00322E80">
        <w:t xml:space="preserve"> er det vigtigt at passagerne mellem de enkelte staldafsnit virker tillokkende på dyrene</w:t>
      </w:r>
      <w:r w:rsidR="005429B1" w:rsidRPr="00322E80">
        <w:t xml:space="preserve">. Det gøres bedst ved at der ikke er for mange </w:t>
      </w:r>
      <w:r w:rsidR="00607938" w:rsidRPr="00322E80">
        <w:t>sving på drivgangene.</w:t>
      </w:r>
      <w:r w:rsidR="00AA788F" w:rsidRPr="00322E80">
        <w:t xml:space="preserve"> </w:t>
      </w:r>
      <w:r w:rsidR="003C6873" w:rsidRPr="00322E80">
        <w:t xml:space="preserve">Den nye stald 4 er derfor lavet som en tilbygning og ikke </w:t>
      </w:r>
      <w:r w:rsidR="00AA788F" w:rsidRPr="00322E80">
        <w:t>som en selvstændig bygning.</w:t>
      </w:r>
    </w:p>
    <w:p w14:paraId="3510525B" w14:textId="106D4445" w:rsidR="00AA788F" w:rsidRPr="00322E80" w:rsidRDefault="00AA788F" w:rsidP="00A36280">
      <w:r w:rsidRPr="00322E80">
        <w:t>Placeringen af stald 4 er valgt for at samlet bygningsmassen mest muligt</w:t>
      </w:r>
      <w:r w:rsidR="00FD1BD7" w:rsidRPr="00322E80">
        <w:t>.</w:t>
      </w:r>
    </w:p>
    <w:p w14:paraId="2B370974" w14:textId="1CBDC57F" w:rsidR="00FD1BD7" w:rsidRPr="00322E80" w:rsidRDefault="00FD1BD7" w:rsidP="00A36280">
      <w:r w:rsidRPr="00322E80">
        <w:t>Der er ikke andre muligheder for at lave en tilbygning end som forlængelse af staldafsnit 2b.</w:t>
      </w:r>
    </w:p>
    <w:p w14:paraId="1D6EB914" w14:textId="77777777" w:rsidR="00A505DC" w:rsidRPr="008B1ED2" w:rsidRDefault="00E476D4" w:rsidP="00A505DC">
      <w:pPr>
        <w:spacing w:after="0"/>
        <w:rPr>
          <w:b/>
          <w:bCs/>
          <w:i/>
          <w:iCs/>
        </w:rPr>
      </w:pPr>
      <w:r w:rsidRPr="008B1ED2">
        <w:rPr>
          <w:b/>
          <w:bCs/>
          <w:i/>
          <w:iCs/>
        </w:rPr>
        <w:t>Alternativer til valg af teknologi</w:t>
      </w:r>
    </w:p>
    <w:p w14:paraId="785682FD" w14:textId="36C3E474" w:rsidR="00920032" w:rsidRPr="00DD7B01" w:rsidRDefault="00E476D4" w:rsidP="00A36280">
      <w:r w:rsidRPr="00DD7B01">
        <w:t>I forhold til reduktion af ammoniakfordampningen er der valg det staldsystem som give</w:t>
      </w:r>
      <w:r w:rsidR="00F46143" w:rsidRPr="00DD7B01">
        <w:t xml:space="preserve">r </w:t>
      </w:r>
      <w:r w:rsidRPr="00DD7B01">
        <w:t>en la</w:t>
      </w:r>
      <w:r w:rsidR="00F46143" w:rsidRPr="00DD7B01">
        <w:t>v</w:t>
      </w:r>
      <w:r w:rsidRPr="00DD7B01">
        <w:t xml:space="preserve"> ammoniakfordampning.</w:t>
      </w:r>
      <w:r w:rsidR="008A570D" w:rsidRPr="00DD7B01">
        <w:t xml:space="preserve"> Som alternativ kunne der være valgt et andet staldanlæg kombineret med en teknologi. </w:t>
      </w:r>
    </w:p>
    <w:p w14:paraId="3821735B" w14:textId="5985C9E0" w:rsidR="00C36633" w:rsidRPr="00DD7B01" w:rsidRDefault="00C36633" w:rsidP="00A36280">
      <w:r w:rsidRPr="00DD7B01">
        <w:t xml:space="preserve">Der er valgt gyllekøling som teknologi, da </w:t>
      </w:r>
      <w:r w:rsidR="00DD7B01" w:rsidRPr="00DD7B01">
        <w:t>det vil være muligt at anvende varme til opvarmning, hvilket på sigt kan fjerne behovet for halmfyr.</w:t>
      </w:r>
    </w:p>
    <w:p w14:paraId="472DF177" w14:textId="77777777" w:rsidR="00F46143" w:rsidRPr="00DD7B01" w:rsidRDefault="00F46143" w:rsidP="00F46143">
      <w:r w:rsidRPr="00DD7B01">
        <w:t>I forhold til gylletanke forefindes ikke bedre alternativer end teltoverdækning.</w:t>
      </w:r>
    </w:p>
    <w:p w14:paraId="2A9D9DCB" w14:textId="5074363A" w:rsidR="008A570D" w:rsidRPr="00DD7B01" w:rsidRDefault="00920032" w:rsidP="00A36280">
      <w:bookmarkStart w:id="344" w:name="_Hlk30661933"/>
      <w:r w:rsidRPr="008B1ED2">
        <w:rPr>
          <w:b/>
          <w:bCs/>
          <w:i/>
          <w:iCs/>
        </w:rPr>
        <w:t>0</w:t>
      </w:r>
      <w:r w:rsidR="00AB5FA8" w:rsidRPr="008B1ED2">
        <w:rPr>
          <w:b/>
          <w:bCs/>
          <w:i/>
          <w:iCs/>
        </w:rPr>
        <w:t>-alternativet</w:t>
      </w:r>
      <w:bookmarkStart w:id="345" w:name="_Hlk30661680"/>
      <w:bookmarkEnd w:id="344"/>
      <w:r w:rsidR="00AB5FA8" w:rsidRPr="008B1ED2">
        <w:rPr>
          <w:b/>
          <w:bCs/>
        </w:rPr>
        <w:br/>
      </w:r>
      <w:r w:rsidR="00E35ADD" w:rsidRPr="008B1ED2">
        <w:t>0</w:t>
      </w:r>
      <w:r w:rsidR="00F52022" w:rsidRPr="008B1ED2">
        <w:t xml:space="preserve">-alternativet </w:t>
      </w:r>
      <w:r w:rsidR="008A570D" w:rsidRPr="008B1ED2">
        <w:t>beskriver den situation hvor husdyrbruget kører videre på den eksisterende god</w:t>
      </w:r>
      <w:r w:rsidR="008A570D" w:rsidRPr="00DD7B01">
        <w:t xml:space="preserve">kendelse. </w:t>
      </w:r>
      <w:bookmarkStart w:id="346" w:name="_Hlk30661816"/>
      <w:bookmarkEnd w:id="345"/>
      <w:r w:rsidR="00F52022" w:rsidRPr="00DD7B01">
        <w:rPr>
          <w:szCs w:val="20"/>
          <w:lang w:eastAsia="da-DK"/>
        </w:rPr>
        <w:t>0-alternativet vil betyde</w:t>
      </w:r>
      <w:r w:rsidR="008A570D" w:rsidRPr="00DD7B01">
        <w:rPr>
          <w:szCs w:val="20"/>
          <w:lang w:eastAsia="da-DK"/>
        </w:rPr>
        <w:t>, at husdyrbruget ikke vil kunne udvise den fleksibilitet og omstillingsevne som markedet forlanger</w:t>
      </w:r>
      <w:r w:rsidR="00AB5FA8" w:rsidRPr="00DD7B01">
        <w:rPr>
          <w:szCs w:val="20"/>
          <w:lang w:eastAsia="da-DK"/>
        </w:rPr>
        <w:t xml:space="preserve"> </w:t>
      </w:r>
      <w:r w:rsidR="006B2D46" w:rsidRPr="00DD7B01">
        <w:rPr>
          <w:szCs w:val="20"/>
          <w:lang w:eastAsia="da-DK"/>
        </w:rPr>
        <w:t xml:space="preserve">og </w:t>
      </w:r>
      <w:r w:rsidR="00AB5FA8" w:rsidRPr="00DD7B01">
        <w:rPr>
          <w:szCs w:val="20"/>
          <w:lang w:eastAsia="da-DK"/>
        </w:rPr>
        <w:t>på sigt ikke vil kunne udnytte de fordele der ligger i stordrift for at holde omkostningerne pr. produceret enhed nede</w:t>
      </w:r>
      <w:r w:rsidR="006B2D46" w:rsidRPr="00DD7B01">
        <w:rPr>
          <w:szCs w:val="20"/>
          <w:lang w:eastAsia="da-DK"/>
        </w:rPr>
        <w:t>.</w:t>
      </w:r>
      <w:r w:rsidR="00AB5FA8" w:rsidRPr="00DD7B01">
        <w:rPr>
          <w:szCs w:val="20"/>
          <w:lang w:eastAsia="da-DK"/>
        </w:rPr>
        <w:t xml:space="preserve"> </w:t>
      </w:r>
    </w:p>
    <w:p w14:paraId="40256BD8" w14:textId="1FEEE885" w:rsidR="00AB5FA8" w:rsidRPr="008B1ED2" w:rsidRDefault="00AB5FA8" w:rsidP="00A36280">
      <w:pPr>
        <w:rPr>
          <w:szCs w:val="20"/>
          <w:lang w:eastAsia="da-DK"/>
        </w:rPr>
      </w:pPr>
      <w:bookmarkStart w:id="347" w:name="_Hlk30661848"/>
      <w:r w:rsidRPr="008B1ED2">
        <w:rPr>
          <w:szCs w:val="20"/>
        </w:rPr>
        <w:t>I alle virksomheder er der løbende krav til at tilpasse og optimere driften efter markedsforholdene.</w:t>
      </w:r>
      <w:bookmarkEnd w:id="347"/>
      <w:r w:rsidRPr="008B1ED2">
        <w:rPr>
          <w:szCs w:val="20"/>
          <w:lang w:eastAsia="da-DK"/>
        </w:rPr>
        <w:t xml:space="preserve"> </w:t>
      </w:r>
    </w:p>
    <w:p w14:paraId="08FE68BF" w14:textId="77777777" w:rsidR="00A505DC" w:rsidRPr="008B1ED2" w:rsidRDefault="00AB5FA8" w:rsidP="00A505DC">
      <w:pPr>
        <w:spacing w:after="0"/>
        <w:rPr>
          <w:u w:val="single"/>
        </w:rPr>
      </w:pPr>
      <w:r w:rsidRPr="008B1ED2">
        <w:rPr>
          <w:u w:val="single"/>
        </w:rPr>
        <w:t>Vurdering</w:t>
      </w:r>
      <w:r w:rsidR="000876D5" w:rsidRPr="008B1ED2">
        <w:rPr>
          <w:u w:val="single"/>
        </w:rPr>
        <w:t xml:space="preserve"> i forhold til placering af nye anlæg og valg af teknologi</w:t>
      </w:r>
    </w:p>
    <w:p w14:paraId="50B64E95" w14:textId="75CE0893" w:rsidR="00AB5FA8" w:rsidRPr="00BF102B" w:rsidRDefault="00AB5FA8" w:rsidP="00A505DC">
      <w:r w:rsidRPr="00BF102B">
        <w:t xml:space="preserve">Samlet set vurderes </w:t>
      </w:r>
      <w:r w:rsidR="00CB70B9" w:rsidRPr="00BF102B">
        <w:t xml:space="preserve">den valgte placering at være den bedste ud fra hensyn til produktion, landskab, den visuelle oplevelse af husdyrbruget, naboer samt mulighederne for at overholde Husdyrlovens afstandskrav ved opførelse af nyt byggeri. </w:t>
      </w:r>
    </w:p>
    <w:p w14:paraId="2C0E7F50" w14:textId="525B213E" w:rsidR="00FB02E5" w:rsidRPr="00BF102B" w:rsidRDefault="00CB70B9" w:rsidP="00A36280">
      <w:r w:rsidRPr="00BF102B">
        <w:t xml:space="preserve">I forhold til teknologi vil øvrige løsninger samlet set være mere bekostelige, kræve mere vedligehold og større energiforbrug </w:t>
      </w:r>
      <w:r w:rsidR="00CC4F2D" w:rsidRPr="00BF102B">
        <w:t>hv</w:t>
      </w:r>
      <w:r w:rsidRPr="00BF102B">
        <w:t xml:space="preserve">orfor disse er fravalgt. </w:t>
      </w:r>
      <w:bookmarkEnd w:id="343"/>
    </w:p>
    <w:p w14:paraId="0DB72426" w14:textId="33DFA36B" w:rsidR="00CB70B9" w:rsidRPr="008B1ED2" w:rsidRDefault="00FB02E5" w:rsidP="00FB02E5">
      <w:pPr>
        <w:spacing w:line="276" w:lineRule="auto"/>
        <w:jc w:val="left"/>
        <w:rPr>
          <w:color w:val="FF0000"/>
        </w:rPr>
      </w:pPr>
      <w:r w:rsidRPr="008B1ED2">
        <w:rPr>
          <w:color w:val="FF0000"/>
        </w:rPr>
        <w:br w:type="page"/>
      </w:r>
    </w:p>
    <w:p w14:paraId="67FE3E48" w14:textId="2E1BFFA4" w:rsidR="00643E3A" w:rsidRPr="008B1ED2" w:rsidRDefault="00B13CE8" w:rsidP="00B13CE8">
      <w:pPr>
        <w:pStyle w:val="Overskrift1"/>
      </w:pPr>
      <w:bookmarkStart w:id="348" w:name="_Toc164244387"/>
      <w:bookmarkStart w:id="349" w:name="_Hlk81318646"/>
      <w:bookmarkStart w:id="350" w:name="_Toc186459445"/>
      <w:bookmarkEnd w:id="314"/>
      <w:bookmarkEnd w:id="346"/>
      <w:r w:rsidRPr="008B1ED2">
        <w:lastRenderedPageBreak/>
        <w:t>Oplysninger i relation til IE-husdyrbruget (C)</w:t>
      </w:r>
      <w:bookmarkEnd w:id="348"/>
      <w:bookmarkEnd w:id="350"/>
    </w:p>
    <w:p w14:paraId="715C18FF" w14:textId="05CCDE36" w:rsidR="00E27C7F" w:rsidRPr="00BF102B" w:rsidRDefault="00965756" w:rsidP="00A36280">
      <w:bookmarkStart w:id="351" w:name="_Hlk81318657"/>
      <w:bookmarkEnd w:id="349"/>
      <w:r w:rsidRPr="008B1ED2">
        <w:t>Husdyrbruget</w:t>
      </w:r>
      <w:r w:rsidR="00E27C7F" w:rsidRPr="008B1ED2">
        <w:t xml:space="preserve"> er et IE-husdyrbrug, da anlægget rummer mere </w:t>
      </w:r>
      <w:r w:rsidR="00E27C7F" w:rsidRPr="00BF102B">
        <w:t>end</w:t>
      </w:r>
      <w:r w:rsidR="00554E66" w:rsidRPr="00BF102B">
        <w:t xml:space="preserve"> 750 stipladser til søer</w:t>
      </w:r>
      <w:r w:rsidR="00E27C7F" w:rsidRPr="00BF102B">
        <w:t xml:space="preserve">. </w:t>
      </w:r>
    </w:p>
    <w:p w14:paraId="0E990DAD" w14:textId="686EB681" w:rsidR="00B13CE8" w:rsidRPr="008B1ED2" w:rsidRDefault="00B13CE8" w:rsidP="003F7A77">
      <w:pPr>
        <w:pStyle w:val="Overskrift2"/>
      </w:pPr>
      <w:bookmarkStart w:id="352" w:name="_Toc164244388"/>
      <w:bookmarkStart w:id="353" w:name="_Hlk81318689"/>
      <w:bookmarkStart w:id="354" w:name="_Toc186459446"/>
      <w:bookmarkEnd w:id="351"/>
      <w:r w:rsidRPr="008B1ED2">
        <w:t>Foranstaltninger ved IE-husdyrbrugets ophør (C</w:t>
      </w:r>
      <w:r w:rsidR="00251617" w:rsidRPr="008B1ED2">
        <w:t>1)</w:t>
      </w:r>
      <w:bookmarkEnd w:id="352"/>
      <w:bookmarkEnd w:id="354"/>
    </w:p>
    <w:p w14:paraId="172A1BC8" w14:textId="77777777" w:rsidR="00C32374" w:rsidRPr="00C32374" w:rsidRDefault="00C32374" w:rsidP="00C32374">
      <w:pPr>
        <w:shd w:val="clear" w:color="auto" w:fill="D9D9D9" w:themeFill="background1" w:themeFillShade="D9"/>
        <w:rPr>
          <w:rFonts w:eastAsiaTheme="majorEastAsia" w:cstheme="majorBidi"/>
          <w:bCs/>
          <w:color w:val="009736"/>
          <w:sz w:val="16"/>
          <w:szCs w:val="16"/>
        </w:rPr>
      </w:pPr>
      <w:r w:rsidRPr="00C32374">
        <w:rPr>
          <w:sz w:val="16"/>
          <w:szCs w:val="16"/>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7435C14F" w14:textId="342258ED" w:rsidR="00BB4698" w:rsidRPr="008B1ED2" w:rsidRDefault="00BB4698" w:rsidP="00A36280">
      <w:pPr>
        <w:rPr>
          <w:szCs w:val="20"/>
          <w:lang w:eastAsia="da-DK"/>
        </w:rPr>
      </w:pPr>
      <w:r w:rsidRPr="008B1ED2">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8B1ED2" w:rsidRDefault="00BB4698" w:rsidP="00A36280">
      <w:pPr>
        <w:rPr>
          <w:szCs w:val="20"/>
          <w:lang w:eastAsia="da-DK"/>
        </w:rPr>
      </w:pPr>
      <w:r w:rsidRPr="008B1ED2">
        <w:rPr>
          <w:szCs w:val="20"/>
          <w:lang w:eastAsia="da-DK"/>
        </w:rPr>
        <w:t>Der vil blive gennemført en rengøring af anlægget samt tømning af gyllekanalerne, så der ikke opstår uhygiejniske forhold eller risiko for forurening. Oplag af foder, hjælpestoffer mv. vil blive bortskaffet.</w:t>
      </w:r>
    </w:p>
    <w:p w14:paraId="1C3BE9BA" w14:textId="096FBC3D" w:rsidR="00F46143" w:rsidRPr="008B1ED2" w:rsidRDefault="00F46143" w:rsidP="00F46143">
      <w:pPr>
        <w:rPr>
          <w:szCs w:val="20"/>
          <w:lang w:eastAsia="da-DK"/>
        </w:rPr>
      </w:pPr>
      <w:r w:rsidRPr="008B1ED2">
        <w:rPr>
          <w:szCs w:val="20"/>
          <w:lang w:eastAsia="da-DK"/>
        </w:rPr>
        <w:t xml:space="preserve">Gyllebeholderene tages ikke nødvendigvis ud af drift med ophør af husdyrproduktionen, men </w:t>
      </w:r>
      <w:r w:rsidR="00E768B8" w:rsidRPr="008B1ED2">
        <w:rPr>
          <w:szCs w:val="20"/>
          <w:lang w:eastAsia="da-DK"/>
        </w:rPr>
        <w:t>tømmes</w:t>
      </w:r>
      <w:r w:rsidRPr="008B1ED2">
        <w:rPr>
          <w:szCs w:val="20"/>
          <w:lang w:eastAsia="da-DK"/>
        </w:rPr>
        <w:t xml:space="preserve"> for husdyrgødning i henhold til generel lovgivning.</w:t>
      </w:r>
    </w:p>
    <w:p w14:paraId="4182568B" w14:textId="5A0F1B30" w:rsidR="00F46143" w:rsidRPr="008B1ED2" w:rsidRDefault="00F46143" w:rsidP="00F46143">
      <w:pPr>
        <w:rPr>
          <w:szCs w:val="20"/>
          <w:lang w:eastAsia="da-DK"/>
        </w:rPr>
      </w:pPr>
      <w:r w:rsidRPr="008B1ED2">
        <w:rPr>
          <w:szCs w:val="20"/>
          <w:lang w:eastAsia="da-DK"/>
        </w:rPr>
        <w:t>Senest 4 uger efter driftsophør af husdyrholdet anmeldes dette til kommunen.</w:t>
      </w:r>
    </w:p>
    <w:p w14:paraId="3B1C0EB7" w14:textId="375BA595" w:rsidR="00BB4698" w:rsidRPr="008B1ED2" w:rsidRDefault="000876D5" w:rsidP="006F660C">
      <w:pPr>
        <w:jc w:val="left"/>
        <w:rPr>
          <w:szCs w:val="20"/>
          <w:lang w:eastAsia="da-DK"/>
        </w:rPr>
      </w:pPr>
      <w:r w:rsidRPr="008B1ED2">
        <w:rPr>
          <w:szCs w:val="20"/>
          <w:u w:val="single"/>
          <w:lang w:eastAsia="da-DK"/>
        </w:rPr>
        <w:t>Vurdering af foranstaltninger ved ophør</w:t>
      </w:r>
      <w:r w:rsidRPr="008B1ED2">
        <w:rPr>
          <w:szCs w:val="20"/>
          <w:lang w:eastAsia="da-DK"/>
        </w:rPr>
        <w:br/>
      </w:r>
      <w:r w:rsidR="00BB4698" w:rsidRPr="008B1ED2">
        <w:rPr>
          <w:szCs w:val="20"/>
          <w:lang w:eastAsia="da-DK"/>
        </w:rPr>
        <w:t xml:space="preserve">Det vurderes, at </w:t>
      </w:r>
      <w:r w:rsidR="0099633E" w:rsidRPr="008B1ED2">
        <w:rPr>
          <w:szCs w:val="20"/>
          <w:lang w:eastAsia="da-DK"/>
        </w:rPr>
        <w:t>ovenstående</w:t>
      </w:r>
      <w:r w:rsidR="00BB4698" w:rsidRPr="008B1ED2">
        <w:rPr>
          <w:szCs w:val="20"/>
          <w:lang w:eastAsia="da-DK"/>
        </w:rPr>
        <w:t xml:space="preserve"> </w:t>
      </w:r>
      <w:r w:rsidR="0099633E" w:rsidRPr="008B1ED2">
        <w:rPr>
          <w:szCs w:val="20"/>
          <w:lang w:eastAsia="da-DK"/>
        </w:rPr>
        <w:t xml:space="preserve">beskrevne </w:t>
      </w:r>
      <w:r w:rsidR="00BB4698" w:rsidRPr="008B1ED2">
        <w:rPr>
          <w:szCs w:val="20"/>
          <w:lang w:eastAsia="da-DK"/>
        </w:rPr>
        <w:t>tiltag er tilstrækkelige til at undgå forureningsfare, og til at sikre</w:t>
      </w:r>
      <w:r w:rsidR="0099633E" w:rsidRPr="008B1ED2">
        <w:rPr>
          <w:szCs w:val="20"/>
          <w:lang w:eastAsia="da-DK"/>
        </w:rPr>
        <w:t>,</w:t>
      </w:r>
      <w:r w:rsidR="00BB4698" w:rsidRPr="008B1ED2">
        <w:rPr>
          <w:szCs w:val="20"/>
          <w:lang w:eastAsia="da-DK"/>
        </w:rPr>
        <w:t xml:space="preserve"> at husdyrbruget ikke vil blive et attraktivt levested for rotter </w:t>
      </w:r>
      <w:r w:rsidR="00F46143" w:rsidRPr="008B1ED2">
        <w:rPr>
          <w:szCs w:val="20"/>
          <w:lang w:eastAsia="da-DK"/>
        </w:rPr>
        <w:t xml:space="preserve">og andre skadedyr. </w:t>
      </w:r>
      <w:bookmarkEnd w:id="353"/>
    </w:p>
    <w:p w14:paraId="56CB4D14" w14:textId="2C6C59BF" w:rsidR="00251617" w:rsidRDefault="00251617" w:rsidP="00A36280">
      <w:pPr>
        <w:pStyle w:val="Overskrift2"/>
      </w:pPr>
      <w:bookmarkStart w:id="355" w:name="_Toc164244389"/>
      <w:bookmarkStart w:id="356" w:name="_Hlk81318705"/>
      <w:bookmarkStart w:id="357" w:name="_Toc186459447"/>
      <w:r w:rsidRPr="008B1ED2">
        <w:t>BAT- Råvare, energi, vand, management mv. (C2)</w:t>
      </w:r>
      <w:bookmarkEnd w:id="355"/>
      <w:bookmarkEnd w:id="357"/>
    </w:p>
    <w:p w14:paraId="23450143" w14:textId="77777777" w:rsidR="00E01EE4" w:rsidRPr="00630867" w:rsidRDefault="00E01EE4" w:rsidP="00630867">
      <w:pPr>
        <w:shd w:val="clear" w:color="auto" w:fill="D9D9D9" w:themeFill="background1" w:themeFillShade="D9"/>
        <w:rPr>
          <w:sz w:val="16"/>
          <w:szCs w:val="16"/>
        </w:rPr>
      </w:pPr>
      <w:r w:rsidRPr="00630867">
        <w:rPr>
          <w:sz w:val="16"/>
          <w:szCs w:val="16"/>
        </w:rPr>
        <w:t xml:space="preserve">EU-Kommissionen vedtog den 15. februar 2017 nye BAT-konklusioner som gælder for IE-Brug. </w:t>
      </w:r>
    </w:p>
    <w:p w14:paraId="5C1C8BBD" w14:textId="36BFBEA1" w:rsidR="00251617" w:rsidRPr="008B1ED2" w:rsidRDefault="00251617" w:rsidP="003F7A77">
      <w:pPr>
        <w:pStyle w:val="Overskrift3"/>
      </w:pPr>
      <w:bookmarkStart w:id="358" w:name="_Toc164244390"/>
      <w:bookmarkStart w:id="359" w:name="_Toc186459448"/>
      <w:bookmarkEnd w:id="356"/>
      <w:r w:rsidRPr="008B1ED2">
        <w:t>BAT- råvare</w:t>
      </w:r>
      <w:bookmarkEnd w:id="358"/>
      <w:bookmarkEnd w:id="359"/>
    </w:p>
    <w:p w14:paraId="0EFD5494" w14:textId="77777777" w:rsidR="00130728" w:rsidRPr="00130728" w:rsidRDefault="009A3F0B" w:rsidP="00130728">
      <w:pPr>
        <w:shd w:val="clear" w:color="auto" w:fill="D9D9D9" w:themeFill="background1" w:themeFillShade="D9"/>
        <w:rPr>
          <w:sz w:val="16"/>
          <w:szCs w:val="16"/>
        </w:rPr>
      </w:pPr>
      <w:bookmarkStart w:id="360" w:name="_Hlk39645943"/>
      <w:r w:rsidRPr="00130728">
        <w:rPr>
          <w:sz w:val="16"/>
          <w:szCs w:val="16"/>
        </w:rPr>
        <w:t xml:space="preserve">Ved forbrug af råvarer (foder, vand, hjælpemidler mv.) er udgangspunktet, at der ikke anvendes mere, end der er behov for i produktionen. </w:t>
      </w:r>
    </w:p>
    <w:p w14:paraId="692C7065" w14:textId="7B843B7F" w:rsidR="00F46143" w:rsidRPr="007D6A3A" w:rsidRDefault="009A3F0B" w:rsidP="00F46143">
      <w:pPr>
        <w:rPr>
          <w:szCs w:val="20"/>
        </w:rPr>
      </w:pPr>
      <w:r w:rsidRPr="007D6A3A">
        <w:rPr>
          <w:szCs w:val="20"/>
        </w:rPr>
        <w:t>Anlægget indrettes på en måde som giver de mest optimale muligheder for en rationel og optimeret drift i forhold til forbruget af råvarer og energi.</w:t>
      </w:r>
      <w:r w:rsidR="006346F8" w:rsidRPr="007D6A3A">
        <w:rPr>
          <w:szCs w:val="20"/>
        </w:rPr>
        <w:t xml:space="preserve"> </w:t>
      </w:r>
    </w:p>
    <w:p w14:paraId="4CE6C502" w14:textId="5BF1F68A" w:rsidR="001022E6" w:rsidRPr="008B1ED2" w:rsidRDefault="001022E6" w:rsidP="001022E6">
      <w:pPr>
        <w:rPr>
          <w:szCs w:val="20"/>
        </w:rPr>
      </w:pPr>
      <w:r w:rsidRPr="008B1ED2">
        <w:t>Fodermidler opbevares i siloer og transport foregår i et lukket system. Fodersiloerne er placeret på fast bund. Opbevaringen og transporten af foder sker således at utætheder hurtigt identificeres.</w:t>
      </w:r>
    </w:p>
    <w:p w14:paraId="1620E868" w14:textId="5B7B6EE0" w:rsidR="00D97855" w:rsidRPr="002E3FBB" w:rsidRDefault="005527BE" w:rsidP="002E3FBB">
      <w:pPr>
        <w:shd w:val="clear" w:color="auto" w:fill="D9D9D9" w:themeFill="background1" w:themeFillShade="D9"/>
        <w:rPr>
          <w:sz w:val="16"/>
          <w:szCs w:val="16"/>
        </w:rPr>
      </w:pPr>
      <w:r w:rsidRPr="002E3FBB">
        <w:rPr>
          <w:sz w:val="16"/>
          <w:szCs w:val="16"/>
        </w:rPr>
        <w:t xml:space="preserve">Som en del af BAT-kravet skal husdyrbruget have en plan for regelmæssig kontrol, reparation og vedligeholdelse </w:t>
      </w:r>
      <w:r w:rsidR="004A1A45" w:rsidRPr="002E3FBB">
        <w:rPr>
          <w:sz w:val="16"/>
          <w:szCs w:val="16"/>
        </w:rPr>
        <w:t xml:space="preserve">som bl.a. omfatter forsyningssystemer til vand og foder. Planen vil medvirke til at sikre, </w:t>
      </w:r>
      <w:r w:rsidR="00D97855" w:rsidRPr="002E3FBB">
        <w:rPr>
          <w:sz w:val="16"/>
          <w:szCs w:val="16"/>
        </w:rPr>
        <w:t>at der fortsat er fokus på mindst muligt forbrug af råvare.</w:t>
      </w:r>
      <w:r w:rsidR="004A1A45" w:rsidRPr="002E3FBB">
        <w:rPr>
          <w:sz w:val="16"/>
          <w:szCs w:val="16"/>
        </w:rPr>
        <w:t xml:space="preserve"> </w:t>
      </w:r>
    </w:p>
    <w:p w14:paraId="29595E12" w14:textId="1B2DCDAA" w:rsidR="004A1A45" w:rsidRPr="002E3FBB" w:rsidRDefault="004A1A45" w:rsidP="002E3FBB">
      <w:pPr>
        <w:shd w:val="clear" w:color="auto" w:fill="D9D9D9" w:themeFill="background1" w:themeFillShade="D9"/>
        <w:rPr>
          <w:sz w:val="16"/>
          <w:szCs w:val="16"/>
        </w:rPr>
      </w:pPr>
      <w:r w:rsidRPr="002E3FBB">
        <w:rPr>
          <w:sz w:val="16"/>
          <w:szCs w:val="16"/>
        </w:rPr>
        <w:t>Derudover skal husdyrbruget dokumentere</w:t>
      </w:r>
      <w:r w:rsidR="0069683E" w:rsidRPr="002E3FBB">
        <w:rPr>
          <w:sz w:val="16"/>
          <w:szCs w:val="16"/>
        </w:rPr>
        <w:t>,</w:t>
      </w:r>
      <w:r w:rsidRPr="002E3FBB">
        <w:rPr>
          <w:sz w:val="16"/>
          <w:szCs w:val="16"/>
        </w:rPr>
        <w:t xml:space="preserve"> at udskillelsen af fosfor og kvælstof i husdyrgødningen minimeres jf. de beskrevne metoder under BAT-</w:t>
      </w:r>
      <w:r w:rsidR="0069683E" w:rsidRPr="002E3FBB">
        <w:rPr>
          <w:sz w:val="16"/>
          <w:szCs w:val="16"/>
        </w:rPr>
        <w:t>f</w:t>
      </w:r>
      <w:r w:rsidR="00684950" w:rsidRPr="002E3FBB">
        <w:rPr>
          <w:sz w:val="16"/>
          <w:szCs w:val="16"/>
        </w:rPr>
        <w:t xml:space="preserve">odringskrav. </w:t>
      </w:r>
    </w:p>
    <w:p w14:paraId="73272E99" w14:textId="27511C38" w:rsidR="007104B2" w:rsidRPr="002E3FBB" w:rsidRDefault="007104B2" w:rsidP="002E3FBB">
      <w:pPr>
        <w:shd w:val="clear" w:color="auto" w:fill="D9D9D9" w:themeFill="background1" w:themeFillShade="D9"/>
        <w:rPr>
          <w:sz w:val="16"/>
          <w:szCs w:val="16"/>
        </w:rPr>
      </w:pPr>
      <w:r w:rsidRPr="002E3FBB">
        <w:rPr>
          <w:sz w:val="16"/>
          <w:szCs w:val="16"/>
        </w:rPr>
        <w:t xml:space="preserve">Overholdelse af BAT-krav vedr. kontrol, reparation, vedligehold og fodringskrav vurderes i forbindelse med tilsyn eller i forbindelse med at husdyrbruget indsender dokumentation herfor til kommunen jf. krav om årlig indberetning til kommunen. </w:t>
      </w:r>
    </w:p>
    <w:p w14:paraId="6354692D" w14:textId="061BAAA1" w:rsidR="00FF32A2" w:rsidRPr="008B1ED2" w:rsidRDefault="00251617" w:rsidP="00FF32A2">
      <w:pPr>
        <w:pStyle w:val="Overskrift3"/>
      </w:pPr>
      <w:bookmarkStart w:id="361" w:name="_Toc164244391"/>
      <w:bookmarkStart w:id="362" w:name="_Toc186459449"/>
      <w:bookmarkEnd w:id="360"/>
      <w:r w:rsidRPr="008B1ED2">
        <w:t>B</w:t>
      </w:r>
      <w:r w:rsidR="00945B91" w:rsidRPr="008B1ED2">
        <w:t>AT</w:t>
      </w:r>
      <w:r w:rsidRPr="008B1ED2">
        <w:t>-Energi</w:t>
      </w:r>
      <w:bookmarkEnd w:id="361"/>
      <w:bookmarkEnd w:id="362"/>
    </w:p>
    <w:p w14:paraId="319AB0DE" w14:textId="77777777" w:rsidR="00F46143" w:rsidRPr="00F95E15" w:rsidRDefault="00F46143" w:rsidP="00F95E15">
      <w:pPr>
        <w:shd w:val="clear" w:color="auto" w:fill="D9D9D9" w:themeFill="background1" w:themeFillShade="D9"/>
        <w:rPr>
          <w:sz w:val="16"/>
          <w:szCs w:val="16"/>
        </w:rPr>
      </w:pPr>
      <w:bookmarkStart w:id="363" w:name="_Hlk39646073"/>
      <w:bookmarkStart w:id="364" w:name="_Hlk39646131"/>
      <w:bookmarkStart w:id="365" w:name="_Hlk33024438"/>
      <w:r w:rsidRPr="00F95E15">
        <w:rPr>
          <w:sz w:val="16"/>
          <w:szCs w:val="16"/>
        </w:rPr>
        <w:t xml:space="preserve">Der er fastlagt bindende BAT-krav til IE-brug vedr. energi. Kravene indebærer, at der ved opførelse af nye stalde eller ved udskiftning af belysningskilder i eksisterende anlæg skal etableres energieffektiv belysning. </w:t>
      </w:r>
    </w:p>
    <w:bookmarkEnd w:id="363"/>
    <w:p w14:paraId="16800174" w14:textId="77777777" w:rsidR="00F46143" w:rsidRPr="00F95E15" w:rsidRDefault="00F46143" w:rsidP="00F95E15">
      <w:pPr>
        <w:shd w:val="clear" w:color="auto" w:fill="D9D9D9" w:themeFill="background1" w:themeFillShade="D9"/>
        <w:rPr>
          <w:sz w:val="16"/>
          <w:szCs w:val="16"/>
        </w:rPr>
      </w:pPr>
      <w:r w:rsidRPr="00F95E15">
        <w:rPr>
          <w:sz w:val="16"/>
          <w:szCs w:val="16"/>
        </w:rPr>
        <w:t xml:space="preserve">Derudover er der bindende BAT-krav omfattende plan for regelmæssig kontrol, reparation og vedligeholdelse af husdyrbruget, samt materiel, hvilket bl.a. omfatter varme-, køle- og ventilationssystemer samt temperaturfølere, herunder optimering og optimeret styring heraf. </w:t>
      </w:r>
    </w:p>
    <w:p w14:paraId="3E1E2837" w14:textId="418139C9" w:rsidR="00F46143" w:rsidRPr="00F95E15" w:rsidRDefault="00F46143" w:rsidP="00F95E15">
      <w:pPr>
        <w:shd w:val="clear" w:color="auto" w:fill="D9D9D9" w:themeFill="background1" w:themeFillShade="D9"/>
        <w:rPr>
          <w:sz w:val="16"/>
          <w:szCs w:val="16"/>
        </w:rPr>
      </w:pPr>
      <w:r w:rsidRPr="00F95E15">
        <w:rPr>
          <w:sz w:val="16"/>
          <w:szCs w:val="16"/>
        </w:rPr>
        <w:t xml:space="preserve">Desuden skal husdyrbruget implementerer et miljøledelsessystem med mål og handlingsplan for </w:t>
      </w:r>
      <w:r w:rsidR="00E35ADD" w:rsidRPr="00F95E15">
        <w:rPr>
          <w:sz w:val="16"/>
          <w:szCs w:val="16"/>
        </w:rPr>
        <w:t>bl.a.</w:t>
      </w:r>
      <w:r w:rsidRPr="00F95E15">
        <w:rPr>
          <w:sz w:val="16"/>
          <w:szCs w:val="16"/>
        </w:rPr>
        <w:t xml:space="preserve"> energiforbrug. </w:t>
      </w:r>
    </w:p>
    <w:p w14:paraId="06475854" w14:textId="4014B128" w:rsidR="007104B2" w:rsidRPr="00F95E15" w:rsidRDefault="007104B2" w:rsidP="00F95E15">
      <w:pPr>
        <w:shd w:val="clear" w:color="auto" w:fill="D9D9D9" w:themeFill="background1" w:themeFillShade="D9"/>
        <w:rPr>
          <w:sz w:val="16"/>
          <w:szCs w:val="16"/>
        </w:rPr>
      </w:pPr>
      <w:r w:rsidRPr="00F95E15">
        <w:rPr>
          <w:sz w:val="16"/>
          <w:szCs w:val="16"/>
        </w:rPr>
        <w:t>Overholdelse af BAT-krav vedr. kontrol, reparation, vedligehold og krav vedr. energieffektiv belysning vurderes i forbindelse med tilsyn eller i forbindelse med at husdyrbruget indsender dokumentation herfor til kommunen jf. krav om årlig indberetning til kommunen</w:t>
      </w:r>
      <w:r w:rsidR="00437DAF" w:rsidRPr="00F95E15">
        <w:rPr>
          <w:sz w:val="16"/>
          <w:szCs w:val="16"/>
        </w:rPr>
        <w:t>.</w:t>
      </w:r>
      <w:bookmarkEnd w:id="364"/>
      <w:r w:rsidRPr="00F95E15">
        <w:rPr>
          <w:sz w:val="16"/>
          <w:szCs w:val="16"/>
        </w:rPr>
        <w:t xml:space="preserve"> </w:t>
      </w:r>
    </w:p>
    <w:p w14:paraId="43EBCC84" w14:textId="0C3BA493" w:rsidR="00F95E15" w:rsidRPr="00F95E15" w:rsidRDefault="00F95E15" w:rsidP="007104B2">
      <w:r w:rsidRPr="008B1ED2">
        <w:lastRenderedPageBreak/>
        <w:t xml:space="preserve">Energiforbrugende aktiviteter er beskrevet under punkt 3.8.4. samt de anvendte energikilder. </w:t>
      </w:r>
    </w:p>
    <w:p w14:paraId="1E28C53A" w14:textId="398EDDCA" w:rsidR="00251617" w:rsidRPr="008B1ED2" w:rsidRDefault="00251617" w:rsidP="00CD5BA1">
      <w:pPr>
        <w:pStyle w:val="Overskrift3"/>
      </w:pPr>
      <w:bookmarkStart w:id="366" w:name="_Toc164244392"/>
      <w:bookmarkStart w:id="367" w:name="_Toc186459450"/>
      <w:bookmarkEnd w:id="365"/>
      <w:r w:rsidRPr="008B1ED2">
        <w:t>BAT-Vand</w:t>
      </w:r>
      <w:bookmarkEnd w:id="366"/>
      <w:bookmarkEnd w:id="367"/>
    </w:p>
    <w:p w14:paraId="03CEB7A3" w14:textId="77777777" w:rsidR="00F46143" w:rsidRPr="006B2C66" w:rsidRDefault="00F46143" w:rsidP="006B2C66">
      <w:pPr>
        <w:shd w:val="clear" w:color="auto" w:fill="D9D9D9" w:themeFill="background1" w:themeFillShade="D9"/>
        <w:rPr>
          <w:sz w:val="16"/>
          <w:szCs w:val="16"/>
        </w:rPr>
      </w:pPr>
      <w:bookmarkStart w:id="368" w:name="_Hlk39646232"/>
      <w:bookmarkStart w:id="369" w:name="_Hlk39646256"/>
      <w:bookmarkStart w:id="370" w:name="_Hlk33024499"/>
      <w:r w:rsidRPr="006B2C66">
        <w:rPr>
          <w:sz w:val="16"/>
          <w:szCs w:val="16"/>
        </w:rPr>
        <w:t>Som en del af et bindende BAT-krav til IE-brug skal husdyrbruget have en plan for regelmæssig kontrol, reparation og vedligeholdelse af materiel som bl.a. skal omfatte u</w:t>
      </w:r>
      <w:r w:rsidRPr="006B2C66">
        <w:rPr>
          <w:color w:val="212529"/>
          <w:sz w:val="16"/>
          <w:szCs w:val="16"/>
        </w:rPr>
        <w:t xml:space="preserve">dstyr til drikkevand. Herunder skal behovet for regelmæssig indstilling vurderes, og frekvensen for løbende indstilling skal fastsættes i planen. </w:t>
      </w:r>
      <w:r w:rsidRPr="006B2C66">
        <w:rPr>
          <w:sz w:val="16"/>
          <w:szCs w:val="16"/>
        </w:rPr>
        <w:t xml:space="preserve">Planen vil medvirke til at sikre, at der ikke sker unødigt vandspild på grund af utætte drikkevandssystemer. </w:t>
      </w:r>
    </w:p>
    <w:bookmarkEnd w:id="368"/>
    <w:p w14:paraId="4B739A22" w14:textId="25DB1579" w:rsidR="0055748D" w:rsidRPr="006B2C66" w:rsidRDefault="0055748D" w:rsidP="006B2C66">
      <w:pPr>
        <w:shd w:val="clear" w:color="auto" w:fill="D9D9D9" w:themeFill="background1" w:themeFillShade="D9"/>
        <w:rPr>
          <w:sz w:val="16"/>
          <w:szCs w:val="16"/>
        </w:rPr>
      </w:pPr>
      <w:r w:rsidRPr="006B2C66">
        <w:rPr>
          <w:sz w:val="16"/>
          <w:szCs w:val="16"/>
        </w:rPr>
        <w:t xml:space="preserve">Vandforbrug skal </w:t>
      </w:r>
      <w:r w:rsidR="004A4B84" w:rsidRPr="006B2C66">
        <w:rPr>
          <w:sz w:val="16"/>
          <w:szCs w:val="16"/>
        </w:rPr>
        <w:t xml:space="preserve">desuden </w:t>
      </w:r>
      <w:r w:rsidRPr="006B2C66">
        <w:rPr>
          <w:sz w:val="16"/>
          <w:szCs w:val="16"/>
        </w:rPr>
        <w:t xml:space="preserve">indgå </w:t>
      </w:r>
      <w:r w:rsidR="00B20B0A" w:rsidRPr="006B2C66">
        <w:rPr>
          <w:sz w:val="16"/>
          <w:szCs w:val="16"/>
        </w:rPr>
        <w:t>som en del af husdyrbrugets m</w:t>
      </w:r>
      <w:r w:rsidRPr="006B2C66">
        <w:rPr>
          <w:sz w:val="16"/>
          <w:szCs w:val="16"/>
        </w:rPr>
        <w:t>iljøledelse</w:t>
      </w:r>
      <w:r w:rsidR="00B20B0A" w:rsidRPr="006B2C66">
        <w:rPr>
          <w:sz w:val="16"/>
          <w:szCs w:val="16"/>
        </w:rPr>
        <w:t>,</w:t>
      </w:r>
      <w:r w:rsidRPr="006B2C66">
        <w:rPr>
          <w:sz w:val="16"/>
          <w:szCs w:val="16"/>
        </w:rPr>
        <w:t xml:space="preserve"> hvorigennem der fortsat vil være fokus på forbruget</w:t>
      </w:r>
      <w:r w:rsidR="004A4B84" w:rsidRPr="006B2C66">
        <w:rPr>
          <w:sz w:val="16"/>
          <w:szCs w:val="16"/>
        </w:rPr>
        <w:t xml:space="preserve"> af vand</w:t>
      </w:r>
      <w:r w:rsidRPr="006B2C66">
        <w:rPr>
          <w:sz w:val="16"/>
          <w:szCs w:val="16"/>
        </w:rPr>
        <w:t>.</w:t>
      </w:r>
      <w:bookmarkEnd w:id="369"/>
    </w:p>
    <w:p w14:paraId="31C33853" w14:textId="1A3447BA" w:rsidR="00687266" w:rsidRPr="00687266" w:rsidRDefault="00687266" w:rsidP="00A36280">
      <w:r w:rsidRPr="008B1ED2">
        <w:t xml:space="preserve">Vandforbruget er beskrevet under </w:t>
      </w:r>
      <w:r w:rsidRPr="001F7DC1">
        <w:t xml:space="preserve">afsnit 3.8.5. samt de tiltag husdyrbruget praktisere for at minimere vandforbruget. </w:t>
      </w:r>
    </w:p>
    <w:p w14:paraId="1A3405CA" w14:textId="720F1E3D" w:rsidR="00251617" w:rsidRPr="008B1ED2" w:rsidRDefault="00251617" w:rsidP="00CD5BA1">
      <w:pPr>
        <w:pStyle w:val="Overskrift3"/>
      </w:pPr>
      <w:bookmarkStart w:id="371" w:name="_Toc164244393"/>
      <w:bookmarkStart w:id="372" w:name="_Toc186459451"/>
      <w:bookmarkEnd w:id="370"/>
      <w:r w:rsidRPr="008B1ED2">
        <w:t>BAT-Management</w:t>
      </w:r>
      <w:bookmarkEnd w:id="371"/>
      <w:bookmarkEnd w:id="372"/>
    </w:p>
    <w:p w14:paraId="218D05AA" w14:textId="3D40CA08" w:rsidR="00E73AE9" w:rsidRPr="000D021D" w:rsidRDefault="00E73AE9" w:rsidP="000D021D">
      <w:pPr>
        <w:shd w:val="clear" w:color="auto" w:fill="D9D9D9" w:themeFill="background1" w:themeFillShade="D9"/>
        <w:rPr>
          <w:sz w:val="16"/>
          <w:szCs w:val="16"/>
        </w:rPr>
      </w:pPr>
      <w:bookmarkStart w:id="373" w:name="_Hlk81319153"/>
      <w:bookmarkStart w:id="374" w:name="_Hlk33024574"/>
      <w:r w:rsidRPr="000D021D">
        <w:rPr>
          <w:sz w:val="16"/>
          <w:szCs w:val="16"/>
        </w:rPr>
        <w:t xml:space="preserve">Husdyrbruget har allerede mange rutiner og procedure for at sikre </w:t>
      </w:r>
      <w:r w:rsidR="00756CDD" w:rsidRPr="000D021D">
        <w:rPr>
          <w:sz w:val="16"/>
          <w:szCs w:val="16"/>
        </w:rPr>
        <w:t xml:space="preserve">at </w:t>
      </w:r>
      <w:r w:rsidRPr="000D021D">
        <w:rPr>
          <w:sz w:val="16"/>
          <w:szCs w:val="16"/>
        </w:rPr>
        <w:t>produktionsanlægget fungere</w:t>
      </w:r>
      <w:r w:rsidR="006E7813" w:rsidRPr="000D021D">
        <w:rPr>
          <w:sz w:val="16"/>
          <w:szCs w:val="16"/>
        </w:rPr>
        <w:t>r</w:t>
      </w:r>
      <w:r w:rsidRPr="000D021D">
        <w:rPr>
          <w:sz w:val="16"/>
          <w:szCs w:val="16"/>
        </w:rPr>
        <w:t xml:space="preserve"> optimalt med </w:t>
      </w:r>
      <w:r w:rsidR="00756CDD" w:rsidRPr="000D021D">
        <w:rPr>
          <w:sz w:val="16"/>
          <w:szCs w:val="16"/>
        </w:rPr>
        <w:t>lavest muligt forbrug</w:t>
      </w:r>
      <w:r w:rsidRPr="000D021D">
        <w:rPr>
          <w:sz w:val="16"/>
          <w:szCs w:val="16"/>
        </w:rPr>
        <w:t xml:space="preserve"> og miljøpåvirkning.</w:t>
      </w:r>
    </w:p>
    <w:p w14:paraId="28CC96DD" w14:textId="262882AF" w:rsidR="00FB02E5" w:rsidRPr="000D021D" w:rsidRDefault="00100E75" w:rsidP="000D021D">
      <w:pPr>
        <w:shd w:val="clear" w:color="auto" w:fill="D9D9D9" w:themeFill="background1" w:themeFillShade="D9"/>
        <w:rPr>
          <w:sz w:val="16"/>
          <w:szCs w:val="16"/>
        </w:rPr>
      </w:pPr>
      <w:r w:rsidRPr="000D021D">
        <w:rPr>
          <w:sz w:val="16"/>
          <w:szCs w:val="16"/>
        </w:rPr>
        <w:t xml:space="preserve">En del af det gode management er bl.a. at sikre, at grisene gøder korrekt i stierne. Dette styres ved klimastyring og overbrusning. </w:t>
      </w:r>
      <w:r w:rsidR="004A4B84" w:rsidRPr="000D021D">
        <w:rPr>
          <w:sz w:val="16"/>
          <w:szCs w:val="16"/>
        </w:rPr>
        <w:t xml:space="preserve">Derudover er godt management at sikre, </w:t>
      </w:r>
      <w:r w:rsidRPr="000D021D">
        <w:rPr>
          <w:sz w:val="16"/>
          <w:szCs w:val="16"/>
        </w:rPr>
        <w:t>at der ikke opstår uhygiejniske forhold for dyr eller mennesker. Det er således standard at stalde vaskes mellem hvert hold grise og der er indgået aftale om skadedyrsbekæmpelse på husdyrbruget.</w:t>
      </w:r>
    </w:p>
    <w:p w14:paraId="1D9A4BA7" w14:textId="77777777" w:rsidR="00E768B8" w:rsidRPr="000D021D" w:rsidRDefault="00E768B8" w:rsidP="000D021D">
      <w:pPr>
        <w:shd w:val="clear" w:color="auto" w:fill="D9D9D9" w:themeFill="background1" w:themeFillShade="D9"/>
        <w:rPr>
          <w:sz w:val="16"/>
          <w:szCs w:val="16"/>
        </w:rPr>
      </w:pPr>
      <w:bookmarkStart w:id="375" w:name="_Hlk81319298"/>
      <w:bookmarkEnd w:id="373"/>
      <w:r w:rsidRPr="000D021D">
        <w:rPr>
          <w:sz w:val="16"/>
          <w:szCs w:val="16"/>
        </w:rPr>
        <w:t>IE-husdyrbruget skal derfor dokumentere og eller sikre, at følgende efterleves:</w:t>
      </w:r>
    </w:p>
    <w:p w14:paraId="43551671" w14:textId="77777777" w:rsidR="00E768B8" w:rsidRPr="000D021D" w:rsidRDefault="00E768B8" w:rsidP="000D021D">
      <w:pPr>
        <w:pStyle w:val="Listeafsnit"/>
        <w:numPr>
          <w:ilvl w:val="0"/>
          <w:numId w:val="28"/>
        </w:numPr>
        <w:shd w:val="clear" w:color="auto" w:fill="D9D9D9" w:themeFill="background1" w:themeFillShade="D9"/>
        <w:rPr>
          <w:sz w:val="16"/>
          <w:szCs w:val="16"/>
        </w:rPr>
      </w:pPr>
      <w:r w:rsidRPr="000D021D">
        <w:rPr>
          <w:sz w:val="16"/>
          <w:szCs w:val="16"/>
        </w:rPr>
        <w:t>Miljøledelsessystem</w:t>
      </w:r>
    </w:p>
    <w:bookmarkEnd w:id="375"/>
    <w:p w14:paraId="324ABF8C" w14:textId="77777777" w:rsidR="00E768B8" w:rsidRPr="000D021D" w:rsidRDefault="00E768B8" w:rsidP="000D021D">
      <w:pPr>
        <w:pStyle w:val="Listeafsnit"/>
        <w:numPr>
          <w:ilvl w:val="0"/>
          <w:numId w:val="28"/>
        </w:numPr>
        <w:shd w:val="clear" w:color="auto" w:fill="D9D9D9" w:themeFill="background1" w:themeFillShade="D9"/>
        <w:rPr>
          <w:sz w:val="16"/>
          <w:szCs w:val="16"/>
        </w:rPr>
      </w:pPr>
      <w:r w:rsidRPr="000D021D">
        <w:rPr>
          <w:sz w:val="16"/>
          <w:szCs w:val="16"/>
        </w:rPr>
        <w:t>Oplæring af personale</w:t>
      </w:r>
    </w:p>
    <w:p w14:paraId="78A3372C" w14:textId="77777777" w:rsidR="00E768B8" w:rsidRPr="000D021D" w:rsidRDefault="00E768B8" w:rsidP="000D021D">
      <w:pPr>
        <w:pStyle w:val="Listeafsnit"/>
        <w:numPr>
          <w:ilvl w:val="0"/>
          <w:numId w:val="28"/>
        </w:numPr>
        <w:shd w:val="clear" w:color="auto" w:fill="D9D9D9" w:themeFill="background1" w:themeFillShade="D9"/>
        <w:rPr>
          <w:sz w:val="16"/>
          <w:szCs w:val="16"/>
        </w:rPr>
      </w:pPr>
      <w:r w:rsidRPr="000D021D">
        <w:rPr>
          <w:sz w:val="16"/>
          <w:szCs w:val="16"/>
        </w:rPr>
        <w:t>Plan for regelmæssig kontrol, reparation, vedligeholdelse og beredskab</w:t>
      </w:r>
    </w:p>
    <w:p w14:paraId="2888809B" w14:textId="77777777" w:rsidR="00E768B8" w:rsidRPr="000D021D" w:rsidRDefault="00E768B8" w:rsidP="000D021D">
      <w:pPr>
        <w:pStyle w:val="Listeafsnit"/>
        <w:numPr>
          <w:ilvl w:val="0"/>
          <w:numId w:val="28"/>
        </w:numPr>
        <w:shd w:val="clear" w:color="auto" w:fill="D9D9D9" w:themeFill="background1" w:themeFillShade="D9"/>
        <w:rPr>
          <w:sz w:val="16"/>
          <w:szCs w:val="16"/>
        </w:rPr>
      </w:pPr>
      <w:r w:rsidRPr="000D021D">
        <w:rPr>
          <w:sz w:val="16"/>
          <w:szCs w:val="16"/>
          <w:u w:val="single"/>
        </w:rPr>
        <w:t>Fodringskrav</w:t>
      </w:r>
    </w:p>
    <w:p w14:paraId="17BA8A43" w14:textId="77777777" w:rsidR="00E768B8" w:rsidRPr="000D021D" w:rsidRDefault="00E768B8" w:rsidP="000D021D">
      <w:pPr>
        <w:pStyle w:val="Listeafsnit"/>
        <w:numPr>
          <w:ilvl w:val="0"/>
          <w:numId w:val="28"/>
        </w:numPr>
        <w:shd w:val="clear" w:color="auto" w:fill="D9D9D9" w:themeFill="background1" w:themeFillShade="D9"/>
        <w:rPr>
          <w:sz w:val="16"/>
          <w:szCs w:val="16"/>
        </w:rPr>
      </w:pPr>
      <w:r w:rsidRPr="000D021D">
        <w:rPr>
          <w:sz w:val="16"/>
          <w:szCs w:val="16"/>
          <w:u w:val="single"/>
        </w:rPr>
        <w:t>Krav om energieffektiv belysning</w:t>
      </w:r>
    </w:p>
    <w:p w14:paraId="6A56D88C" w14:textId="77777777" w:rsidR="00E768B8" w:rsidRPr="000D021D" w:rsidRDefault="00E768B8" w:rsidP="000D021D">
      <w:pPr>
        <w:pStyle w:val="Listeafsnit"/>
        <w:numPr>
          <w:ilvl w:val="0"/>
          <w:numId w:val="28"/>
        </w:numPr>
        <w:shd w:val="clear" w:color="auto" w:fill="D9D9D9" w:themeFill="background1" w:themeFillShade="D9"/>
        <w:rPr>
          <w:sz w:val="16"/>
          <w:szCs w:val="16"/>
        </w:rPr>
      </w:pPr>
      <w:r w:rsidRPr="000D021D">
        <w:rPr>
          <w:sz w:val="16"/>
          <w:szCs w:val="16"/>
          <w:u w:val="single"/>
        </w:rPr>
        <w:t>Krav om reduktion af støvemissioner fra staldanlæg</w:t>
      </w:r>
    </w:p>
    <w:p w14:paraId="20BE5325" w14:textId="77777777" w:rsidR="00E768B8" w:rsidRPr="000D021D" w:rsidRDefault="00E768B8" w:rsidP="000D021D">
      <w:pPr>
        <w:shd w:val="clear" w:color="auto" w:fill="D9D9D9" w:themeFill="background1" w:themeFillShade="D9"/>
        <w:rPr>
          <w:sz w:val="16"/>
          <w:szCs w:val="16"/>
        </w:rPr>
      </w:pPr>
      <w:r w:rsidRPr="000D021D">
        <w:rPr>
          <w:sz w:val="16"/>
          <w:szCs w:val="16"/>
        </w:rPr>
        <w:t xml:space="preserve">Der skal ske årlig indberetning til kommunen vedr. overholdelse af kravene. </w:t>
      </w:r>
    </w:p>
    <w:p w14:paraId="40887594" w14:textId="1592A6F8" w:rsidR="00E768B8" w:rsidRPr="000D021D" w:rsidRDefault="00E768B8" w:rsidP="000D021D">
      <w:pPr>
        <w:shd w:val="clear" w:color="auto" w:fill="D9D9D9" w:themeFill="background1" w:themeFillShade="D9"/>
        <w:rPr>
          <w:sz w:val="16"/>
          <w:szCs w:val="16"/>
        </w:rPr>
      </w:pPr>
      <w:r w:rsidRPr="000D021D">
        <w:rPr>
          <w:sz w:val="16"/>
          <w:szCs w:val="16"/>
        </w:rPr>
        <w:t>IE-husdyrbrug skal en gang årligt senest den 31. december indsende følgende informationer til kommunalbestyrelsen</w:t>
      </w:r>
      <w:r w:rsidR="00E35ADD" w:rsidRPr="000D021D">
        <w:rPr>
          <w:sz w:val="16"/>
          <w:szCs w:val="16"/>
        </w:rPr>
        <w:t>,</w:t>
      </w:r>
      <w:r w:rsidRPr="000D021D">
        <w:rPr>
          <w:sz w:val="16"/>
          <w:szCs w:val="16"/>
        </w:rPr>
        <w:t xml:space="preserve"> hvis ikke kommunalbestyrelsen indenfor det seneste kalenderår har gennemført et miljøtilsyn på ejendommen:</w:t>
      </w:r>
    </w:p>
    <w:p w14:paraId="4E137F03" w14:textId="23D9B2FD" w:rsidR="00E768B8" w:rsidRPr="000D021D" w:rsidRDefault="00E768B8" w:rsidP="00E5727A">
      <w:pPr>
        <w:pStyle w:val="liste1"/>
        <w:numPr>
          <w:ilvl w:val="0"/>
          <w:numId w:val="40"/>
        </w:numPr>
        <w:shd w:val="clear" w:color="auto" w:fill="D9D9D9" w:themeFill="background1" w:themeFillShade="D9"/>
        <w:jc w:val="both"/>
        <w:rPr>
          <w:rFonts w:ascii="Verdana" w:hAnsi="Verdana"/>
          <w:sz w:val="16"/>
          <w:szCs w:val="16"/>
        </w:rPr>
      </w:pPr>
      <w:r w:rsidRPr="000D021D">
        <w:rPr>
          <w:rFonts w:ascii="Verdana" w:hAnsi="Verdana"/>
          <w:sz w:val="16"/>
          <w:szCs w:val="16"/>
        </w:rPr>
        <w:t>Logbøger for eventuel miljøteknologi.</w:t>
      </w:r>
    </w:p>
    <w:p w14:paraId="5CFC8488" w14:textId="77D375B8" w:rsidR="00E768B8" w:rsidRPr="000D021D" w:rsidRDefault="00E768B8" w:rsidP="00E5727A">
      <w:pPr>
        <w:pStyle w:val="liste1"/>
        <w:numPr>
          <w:ilvl w:val="0"/>
          <w:numId w:val="40"/>
        </w:numPr>
        <w:shd w:val="clear" w:color="auto" w:fill="D9D9D9" w:themeFill="background1" w:themeFillShade="D9"/>
        <w:jc w:val="both"/>
        <w:rPr>
          <w:rFonts w:ascii="Verdana" w:hAnsi="Verdana"/>
          <w:sz w:val="16"/>
          <w:szCs w:val="16"/>
        </w:rPr>
      </w:pPr>
      <w:r w:rsidRPr="000D021D">
        <w:rPr>
          <w:rFonts w:ascii="Verdana" w:hAnsi="Verdana"/>
          <w:sz w:val="16"/>
          <w:szCs w:val="16"/>
        </w:rPr>
        <w:t>Dokumentation for miljøledelsessystem</w:t>
      </w:r>
    </w:p>
    <w:p w14:paraId="5E754B91" w14:textId="065813C0" w:rsidR="00E768B8" w:rsidRPr="000D021D" w:rsidRDefault="00E768B8" w:rsidP="00E5727A">
      <w:pPr>
        <w:pStyle w:val="liste1"/>
        <w:numPr>
          <w:ilvl w:val="0"/>
          <w:numId w:val="40"/>
        </w:numPr>
        <w:shd w:val="clear" w:color="auto" w:fill="D9D9D9" w:themeFill="background1" w:themeFillShade="D9"/>
        <w:jc w:val="both"/>
        <w:rPr>
          <w:rFonts w:ascii="Verdana" w:hAnsi="Verdana"/>
          <w:sz w:val="16"/>
          <w:szCs w:val="16"/>
        </w:rPr>
      </w:pPr>
      <w:r w:rsidRPr="000D021D">
        <w:rPr>
          <w:rFonts w:ascii="Verdana" w:hAnsi="Verdana"/>
          <w:sz w:val="16"/>
          <w:szCs w:val="16"/>
        </w:rPr>
        <w:t>Logbog over gennemførte kontroller</w:t>
      </w:r>
    </w:p>
    <w:p w14:paraId="54E0E4AC" w14:textId="7BFA629F" w:rsidR="00E768B8" w:rsidRPr="000D021D" w:rsidRDefault="00E768B8" w:rsidP="00E5727A">
      <w:pPr>
        <w:pStyle w:val="liste1"/>
        <w:numPr>
          <w:ilvl w:val="0"/>
          <w:numId w:val="40"/>
        </w:numPr>
        <w:shd w:val="clear" w:color="auto" w:fill="D9D9D9" w:themeFill="background1" w:themeFillShade="D9"/>
        <w:jc w:val="both"/>
        <w:rPr>
          <w:rFonts w:ascii="Verdana" w:hAnsi="Verdana"/>
          <w:sz w:val="16"/>
          <w:szCs w:val="16"/>
        </w:rPr>
      </w:pPr>
      <w:r w:rsidRPr="000D021D">
        <w:rPr>
          <w:rFonts w:ascii="Verdana" w:hAnsi="Verdana"/>
          <w:sz w:val="16"/>
          <w:szCs w:val="16"/>
        </w:rPr>
        <w:t>Dokumentation for overholdelse af fodringskrav</w:t>
      </w:r>
    </w:p>
    <w:p w14:paraId="0FBEBB0A" w14:textId="0C74CB4C" w:rsidR="004C5309" w:rsidRDefault="004C5309" w:rsidP="007B258A">
      <w:pPr>
        <w:spacing w:after="0"/>
        <w:jc w:val="left"/>
        <w:rPr>
          <w:szCs w:val="20"/>
        </w:rPr>
      </w:pPr>
    </w:p>
    <w:p w14:paraId="12BC236D" w14:textId="23682A2D" w:rsidR="004C5309" w:rsidRPr="008B1ED2" w:rsidRDefault="004C5309" w:rsidP="004C5309">
      <w:pPr>
        <w:rPr>
          <w:szCs w:val="20"/>
        </w:rPr>
      </w:pPr>
      <w:r w:rsidRPr="008B1ED2">
        <w:rPr>
          <w:szCs w:val="20"/>
        </w:rPr>
        <w:t xml:space="preserve">IE-husdyrbruget er omfattet af den række særregler for IE-brug som beskrevet under </w:t>
      </w:r>
      <w:r w:rsidR="005A3CD5">
        <w:rPr>
          <w:szCs w:val="20"/>
        </w:rPr>
        <w:t>bilag 3</w:t>
      </w:r>
      <w:r w:rsidRPr="008B1ED2">
        <w:rPr>
          <w:szCs w:val="20"/>
        </w:rPr>
        <w:t xml:space="preserve">. </w:t>
      </w:r>
    </w:p>
    <w:p w14:paraId="7B4E8CDC" w14:textId="77777777" w:rsidR="004C5309" w:rsidRPr="008B1ED2" w:rsidRDefault="004C5309" w:rsidP="00FB02E5">
      <w:pPr>
        <w:spacing w:line="276" w:lineRule="auto"/>
        <w:jc w:val="left"/>
        <w:rPr>
          <w:szCs w:val="20"/>
        </w:rPr>
      </w:pPr>
    </w:p>
    <w:p w14:paraId="3983A7C2" w14:textId="77777777" w:rsidR="001D12BA" w:rsidRDefault="001D12BA">
      <w:pPr>
        <w:spacing w:line="276" w:lineRule="auto"/>
        <w:jc w:val="left"/>
        <w:rPr>
          <w:rFonts w:eastAsiaTheme="majorEastAsia" w:cstheme="majorBidi"/>
          <w:b/>
          <w:bCs/>
          <w:color w:val="08496C"/>
          <w:sz w:val="28"/>
          <w:szCs w:val="28"/>
        </w:rPr>
      </w:pPr>
      <w:bookmarkStart w:id="376" w:name="_Toc164244394"/>
      <w:bookmarkStart w:id="377" w:name="_Hlk81319856"/>
      <w:bookmarkEnd w:id="259"/>
      <w:bookmarkEnd w:id="260"/>
      <w:bookmarkEnd w:id="374"/>
      <w:r>
        <w:br w:type="page"/>
      </w:r>
    </w:p>
    <w:p w14:paraId="7A7FFCE6" w14:textId="3AF73A48" w:rsidR="008E6863" w:rsidRPr="008B1ED2" w:rsidRDefault="00910373" w:rsidP="00910373">
      <w:pPr>
        <w:pStyle w:val="Overskrift1"/>
      </w:pPr>
      <w:bookmarkStart w:id="378" w:name="_Toc186459452"/>
      <w:r w:rsidRPr="008B1ED2">
        <w:lastRenderedPageBreak/>
        <w:t>Bilag</w:t>
      </w:r>
      <w:r w:rsidR="007E1C74">
        <w:t>soversigt</w:t>
      </w:r>
      <w:bookmarkEnd w:id="376"/>
      <w:bookmarkEnd w:id="378"/>
      <w:r w:rsidRPr="008B1ED2">
        <w:t xml:space="preserve"> </w:t>
      </w:r>
      <w:r w:rsidR="008E6863" w:rsidRPr="008B1ED2">
        <w:t xml:space="preserve"> </w:t>
      </w:r>
    </w:p>
    <w:p w14:paraId="2EBEE720" w14:textId="7120672B" w:rsidR="007E1C74" w:rsidRPr="00D76C63" w:rsidRDefault="007E1C74" w:rsidP="00D76C63">
      <w:pPr>
        <w:rPr>
          <w:b/>
          <w:bCs/>
        </w:rPr>
      </w:pPr>
      <w:bookmarkStart w:id="379" w:name="_Toc164244396"/>
      <w:bookmarkEnd w:id="377"/>
      <w:r w:rsidRPr="00D76C63">
        <w:rPr>
          <w:b/>
          <w:bCs/>
        </w:rPr>
        <w:t xml:space="preserve">Bilag </w:t>
      </w:r>
      <w:r w:rsidR="00905690">
        <w:rPr>
          <w:b/>
          <w:bCs/>
        </w:rPr>
        <w:t>1</w:t>
      </w:r>
      <w:r w:rsidRPr="00D76C63">
        <w:rPr>
          <w:b/>
          <w:bCs/>
        </w:rPr>
        <w:t>: Stald</w:t>
      </w:r>
      <w:r w:rsidR="00F56A34" w:rsidRPr="00D76C63">
        <w:rPr>
          <w:b/>
          <w:bCs/>
        </w:rPr>
        <w:t>indretning</w:t>
      </w:r>
      <w:r w:rsidRPr="00D76C63">
        <w:rPr>
          <w:b/>
          <w:bCs/>
        </w:rPr>
        <w:t xml:space="preserve"> (eksisterende og nye anlæg)</w:t>
      </w:r>
      <w:bookmarkEnd w:id="379"/>
      <w:r w:rsidR="000D5DF2">
        <w:rPr>
          <w:b/>
          <w:bCs/>
        </w:rPr>
        <w:t xml:space="preserve"> Uploade</w:t>
      </w:r>
      <w:r w:rsidR="00C2496C">
        <w:rPr>
          <w:b/>
          <w:bCs/>
        </w:rPr>
        <w:t>d</w:t>
      </w:r>
    </w:p>
    <w:p w14:paraId="3B10D815" w14:textId="27D42AEE" w:rsidR="000D5DF2" w:rsidRPr="00D76C63" w:rsidRDefault="000D5DF2" w:rsidP="000D5DF2">
      <w:pPr>
        <w:rPr>
          <w:b/>
          <w:bCs/>
        </w:rPr>
      </w:pPr>
      <w:bookmarkStart w:id="380" w:name="_Toc164244398"/>
      <w:bookmarkStart w:id="381" w:name="_Toc164244397"/>
      <w:r w:rsidRPr="00D76C63">
        <w:rPr>
          <w:b/>
          <w:bCs/>
        </w:rPr>
        <w:t xml:space="preserve">Bilag </w:t>
      </w:r>
      <w:r>
        <w:rPr>
          <w:b/>
          <w:bCs/>
        </w:rPr>
        <w:t>2</w:t>
      </w:r>
      <w:r w:rsidRPr="00D76C63">
        <w:rPr>
          <w:b/>
          <w:bCs/>
        </w:rPr>
        <w:t xml:space="preserve">: </w:t>
      </w:r>
      <w:bookmarkEnd w:id="381"/>
      <w:r>
        <w:rPr>
          <w:b/>
          <w:bCs/>
        </w:rPr>
        <w:t>Miljøoversigt</w:t>
      </w:r>
    </w:p>
    <w:p w14:paraId="103E8196" w14:textId="49E19C51" w:rsidR="000D5DF2" w:rsidRPr="00D76C63" w:rsidRDefault="000D5DF2" w:rsidP="000D5DF2">
      <w:pPr>
        <w:rPr>
          <w:b/>
          <w:bCs/>
        </w:rPr>
      </w:pPr>
      <w:r w:rsidRPr="00D76C63">
        <w:rPr>
          <w:b/>
          <w:bCs/>
        </w:rPr>
        <w:t xml:space="preserve">Bilag </w:t>
      </w:r>
      <w:r>
        <w:rPr>
          <w:b/>
          <w:bCs/>
        </w:rPr>
        <w:t>3</w:t>
      </w:r>
      <w:r w:rsidRPr="00D76C63">
        <w:rPr>
          <w:b/>
          <w:bCs/>
        </w:rPr>
        <w:t>: Indberetnings- og generelle lovkrav for IE-husdyrbrug</w:t>
      </w:r>
    </w:p>
    <w:p w14:paraId="68134374" w14:textId="2069F778" w:rsidR="00541319" w:rsidRPr="00D76C63" w:rsidRDefault="00603DA8" w:rsidP="00D76C63">
      <w:pPr>
        <w:rPr>
          <w:b/>
          <w:bCs/>
        </w:rPr>
      </w:pPr>
      <w:r w:rsidRPr="00A73BC5">
        <w:rPr>
          <w:b/>
          <w:bCs/>
        </w:rPr>
        <w:t xml:space="preserve">Bilag </w:t>
      </w:r>
      <w:r w:rsidR="000D5DF2">
        <w:rPr>
          <w:b/>
          <w:bCs/>
        </w:rPr>
        <w:t>4</w:t>
      </w:r>
      <w:r w:rsidRPr="00A73BC5">
        <w:rPr>
          <w:b/>
          <w:bCs/>
        </w:rPr>
        <w:t>: Beregning af køleydelse gyllekøling</w:t>
      </w:r>
      <w:bookmarkEnd w:id="380"/>
    </w:p>
    <w:p w14:paraId="2A0DA260" w14:textId="77777777" w:rsidR="007E1C74" w:rsidRDefault="007E1C74" w:rsidP="0019269A"/>
    <w:p w14:paraId="580E494F" w14:textId="77777777" w:rsidR="00D05CF8" w:rsidRDefault="00D05CF8">
      <w:pPr>
        <w:spacing w:line="276" w:lineRule="auto"/>
        <w:jc w:val="left"/>
        <w:rPr>
          <w:b/>
          <w:bCs/>
        </w:rPr>
      </w:pPr>
      <w:r>
        <w:rPr>
          <w:b/>
          <w:bCs/>
        </w:rPr>
        <w:br w:type="page"/>
      </w:r>
    </w:p>
    <w:p w14:paraId="6F20019C" w14:textId="6F026196" w:rsidR="000D5DF2" w:rsidRPr="001C25F6" w:rsidRDefault="000D5DF2" w:rsidP="000D5DF2">
      <w:pPr>
        <w:pStyle w:val="Overskrift4"/>
      </w:pPr>
      <w:bookmarkStart w:id="382" w:name="_Toc186459453"/>
      <w:r w:rsidRPr="001C25F6">
        <w:lastRenderedPageBreak/>
        <w:t xml:space="preserve">Bilag </w:t>
      </w:r>
      <w:r>
        <w:t>2</w:t>
      </w:r>
      <w:r w:rsidRPr="001C25F6">
        <w:t xml:space="preserve">: </w:t>
      </w:r>
      <w:r>
        <w:t>Miljøoversigt</w:t>
      </w:r>
      <w:bookmarkEnd w:id="382"/>
    </w:p>
    <w:p w14:paraId="6CED34E5" w14:textId="77777777" w:rsidR="000D5DF2" w:rsidRDefault="000D5DF2" w:rsidP="002D0102">
      <w:pPr>
        <w:pStyle w:val="Overskrift4"/>
      </w:pPr>
      <w:bookmarkStart w:id="383" w:name="_Toc186459454"/>
      <w:r w:rsidRPr="000D5DF2">
        <w:drawing>
          <wp:inline distT="0" distB="0" distL="0" distR="0" wp14:anchorId="23BDE50C" wp14:editId="727C450E">
            <wp:extent cx="5142188" cy="8591550"/>
            <wp:effectExtent l="0" t="0" r="1905" b="0"/>
            <wp:docPr id="465802372" name="Billede 1" descr="Et billede, der indeholder skærmbillede, kort, udendørs,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802372" name="Billede 1" descr="Et billede, der indeholder skærmbillede, kort, udendørs, luft&#10;&#10;Automatisk genereret beskrivelse"/>
                    <pic:cNvPicPr/>
                  </pic:nvPicPr>
                  <pic:blipFill>
                    <a:blip r:embed="rId63"/>
                    <a:stretch>
                      <a:fillRect/>
                    </a:stretch>
                  </pic:blipFill>
                  <pic:spPr>
                    <a:xfrm>
                      <a:off x="0" y="0"/>
                      <a:ext cx="5148617" cy="8602291"/>
                    </a:xfrm>
                    <a:prstGeom prst="rect">
                      <a:avLst/>
                    </a:prstGeom>
                  </pic:spPr>
                </pic:pic>
              </a:graphicData>
            </a:graphic>
          </wp:inline>
        </w:drawing>
      </w:r>
      <w:bookmarkEnd w:id="383"/>
    </w:p>
    <w:p w14:paraId="5B978D6E" w14:textId="117FBFC9" w:rsidR="00283F27" w:rsidRPr="001C25F6" w:rsidRDefault="00283F27" w:rsidP="002D0102">
      <w:pPr>
        <w:pStyle w:val="Overskrift4"/>
      </w:pPr>
      <w:bookmarkStart w:id="384" w:name="_Toc186459455"/>
      <w:r w:rsidRPr="001C25F6">
        <w:lastRenderedPageBreak/>
        <w:t>Bilag 3: Indberetnings- og generelle lovkrav for IE-husdyrbrug</w:t>
      </w:r>
      <w:bookmarkEnd w:id="384"/>
    </w:p>
    <w:p w14:paraId="32C4B4A5" w14:textId="77777777" w:rsidR="00234320" w:rsidRPr="00782DCD" w:rsidRDefault="00234320" w:rsidP="00234320">
      <w:pPr>
        <w:rPr>
          <w:sz w:val="16"/>
          <w:szCs w:val="16"/>
        </w:rPr>
      </w:pPr>
      <w:r w:rsidRPr="00782DCD">
        <w:rPr>
          <w:sz w:val="16"/>
          <w:szCs w:val="16"/>
        </w:rPr>
        <w:t xml:space="preserve">EU-Kommissionens BAT-konklusioner (BREF) pr. 15. februar 2017 gældende for IE-Brug. </w:t>
      </w:r>
    </w:p>
    <w:p w14:paraId="3F52F30F" w14:textId="77777777" w:rsidR="00234320" w:rsidRPr="00115E42" w:rsidRDefault="00234320" w:rsidP="00234320">
      <w:pPr>
        <w:rPr>
          <w:sz w:val="16"/>
          <w:szCs w:val="16"/>
        </w:rPr>
      </w:pPr>
      <w:r w:rsidRPr="00115E42">
        <w:rPr>
          <w:sz w:val="16"/>
          <w:szCs w:val="16"/>
        </w:rPr>
        <w:t>En del af EU´s BAT-krav til IE-brug er allerede implementeret i den generelle lovgivning</w:t>
      </w:r>
      <w:r>
        <w:rPr>
          <w:sz w:val="16"/>
          <w:szCs w:val="16"/>
        </w:rPr>
        <w:t xml:space="preserve"> gældende</w:t>
      </w:r>
      <w:r w:rsidRPr="00115E42">
        <w:rPr>
          <w:sz w:val="16"/>
          <w:szCs w:val="16"/>
        </w:rPr>
        <w:t xml:space="preserve"> for alle husdyrbrug. </w:t>
      </w:r>
      <w:r>
        <w:rPr>
          <w:sz w:val="16"/>
          <w:szCs w:val="16"/>
        </w:rPr>
        <w:t>K</w:t>
      </w:r>
      <w:r w:rsidRPr="00115E42">
        <w:rPr>
          <w:sz w:val="16"/>
          <w:szCs w:val="16"/>
        </w:rPr>
        <w:t>rav</w:t>
      </w:r>
      <w:r>
        <w:rPr>
          <w:sz w:val="16"/>
          <w:szCs w:val="16"/>
        </w:rPr>
        <w:t xml:space="preserve"> gældende for</w:t>
      </w:r>
      <w:r w:rsidRPr="00115E42">
        <w:rPr>
          <w:sz w:val="16"/>
          <w:szCs w:val="16"/>
        </w:rPr>
        <w:t xml:space="preserve"> IE-brug</w:t>
      </w:r>
      <w:r>
        <w:rPr>
          <w:sz w:val="16"/>
          <w:szCs w:val="16"/>
        </w:rPr>
        <w:t xml:space="preserve"> er</w:t>
      </w:r>
      <w:r w:rsidRPr="00115E42">
        <w:rPr>
          <w:sz w:val="16"/>
          <w:szCs w:val="16"/>
        </w:rPr>
        <w:t xml:space="preserve"> integreret i husdyrgodkendelsesbekendtgørelsens kap. 17. Særreglerne til IE-brug omfatter følgende krav:</w:t>
      </w:r>
    </w:p>
    <w:p w14:paraId="6C436D79" w14:textId="77777777" w:rsidR="00234320" w:rsidRPr="00115E42" w:rsidRDefault="00234320" w:rsidP="00234320">
      <w:pPr>
        <w:rPr>
          <w:b/>
          <w:bCs/>
          <w:sz w:val="16"/>
          <w:szCs w:val="16"/>
        </w:rPr>
      </w:pPr>
      <w:r w:rsidRPr="00115E42">
        <w:rPr>
          <w:b/>
          <w:bCs/>
          <w:sz w:val="16"/>
          <w:szCs w:val="16"/>
        </w:rPr>
        <w:t>Miljøledelsessystem</w:t>
      </w:r>
    </w:p>
    <w:p w14:paraId="71CBB1CA" w14:textId="77777777" w:rsidR="00234320" w:rsidRPr="00115E42" w:rsidRDefault="00234320" w:rsidP="00234320">
      <w:pPr>
        <w:pStyle w:val="stk2"/>
        <w:ind w:left="240" w:firstLine="0"/>
        <w:jc w:val="both"/>
        <w:rPr>
          <w:rFonts w:ascii="Verdana" w:hAnsi="Verdana"/>
          <w:color w:val="auto"/>
          <w:sz w:val="16"/>
          <w:szCs w:val="16"/>
        </w:rPr>
      </w:pPr>
      <w:r w:rsidRPr="00115E42">
        <w:rPr>
          <w:rFonts w:ascii="Verdana" w:hAnsi="Verdana"/>
          <w:color w:val="auto"/>
          <w:sz w:val="16"/>
          <w:szCs w:val="16"/>
        </w:rPr>
        <w:t>Den, der er ansvarlig for driften af husdyrbruget, skal gennemføre og overholde et miljøledelsessystem, herunder</w:t>
      </w:r>
    </w:p>
    <w:p w14:paraId="2E7095E2"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1)</w:t>
      </w:r>
      <w:r w:rsidRPr="00115E42">
        <w:rPr>
          <w:rFonts w:ascii="Verdana" w:hAnsi="Verdana"/>
          <w:color w:val="auto"/>
          <w:sz w:val="16"/>
          <w:szCs w:val="16"/>
        </w:rPr>
        <w:t xml:space="preserve"> formulere en miljøpolitik med afsæt i husdyrbrugets miljøforhold,</w:t>
      </w:r>
    </w:p>
    <w:p w14:paraId="3032D08D"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2)</w:t>
      </w:r>
      <w:r w:rsidRPr="00115E42">
        <w:rPr>
          <w:rFonts w:ascii="Verdana" w:hAnsi="Verdana"/>
          <w:color w:val="auto"/>
          <w:sz w:val="16"/>
          <w:szCs w:val="16"/>
        </w:rPr>
        <w:t xml:space="preserve"> fastsætte miljømål,</w:t>
      </w:r>
    </w:p>
    <w:p w14:paraId="287775B5"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3)</w:t>
      </w:r>
      <w:r w:rsidRPr="00115E42">
        <w:rPr>
          <w:rFonts w:ascii="Verdana" w:hAnsi="Verdana"/>
          <w:color w:val="auto"/>
          <w:sz w:val="16"/>
          <w:szCs w:val="16"/>
        </w:rPr>
        <w:t xml:space="preserve"> udarbejde handlingsplan for det eller de fastsatte miljømål,</w:t>
      </w:r>
    </w:p>
    <w:p w14:paraId="09EB7B59"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4)</w:t>
      </w:r>
      <w:r w:rsidRPr="00115E42">
        <w:rPr>
          <w:rFonts w:ascii="Verdana" w:hAnsi="Verdana"/>
          <w:color w:val="auto"/>
          <w:sz w:val="16"/>
          <w:szCs w:val="16"/>
        </w:rPr>
        <w:t xml:space="preserve"> minimum 1 gang årligt evaluere miljøarbejdet og om nødvendigt foretage justeringer af mål og handlingsplaner og</w:t>
      </w:r>
    </w:p>
    <w:p w14:paraId="29E7A999"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5)</w:t>
      </w:r>
      <w:r w:rsidRPr="00115E42">
        <w:rPr>
          <w:rFonts w:ascii="Verdana" w:hAnsi="Verdana"/>
          <w:color w:val="auto"/>
          <w:sz w:val="16"/>
          <w:szCs w:val="16"/>
        </w:rPr>
        <w:t xml:space="preserve"> minimum 1 gang årligt gennemgå miljøledelsessystemet.</w:t>
      </w:r>
    </w:p>
    <w:p w14:paraId="37622920" w14:textId="77777777" w:rsidR="00234320" w:rsidRPr="00115E42" w:rsidRDefault="00234320" w:rsidP="00234320">
      <w:pPr>
        <w:rPr>
          <w:sz w:val="16"/>
          <w:szCs w:val="16"/>
        </w:rPr>
      </w:pPr>
      <w:r w:rsidRPr="00115E42">
        <w:rPr>
          <w:sz w:val="16"/>
          <w:szCs w:val="16"/>
        </w:rPr>
        <w:br/>
        <w:t>IE-husdyrbruget skal kunne dokumentere, at der gennemføres og overholdes et miljøledelsessystem i overensstemmelse med de krav der er nævnt ovenfor.</w:t>
      </w:r>
    </w:p>
    <w:p w14:paraId="4BD08299" w14:textId="77777777" w:rsidR="00234320" w:rsidRPr="00115E42" w:rsidRDefault="00234320" w:rsidP="00234320">
      <w:pPr>
        <w:rPr>
          <w:b/>
          <w:bCs/>
          <w:sz w:val="16"/>
          <w:szCs w:val="16"/>
        </w:rPr>
      </w:pPr>
      <w:r w:rsidRPr="00115E42">
        <w:rPr>
          <w:b/>
          <w:bCs/>
          <w:sz w:val="16"/>
          <w:szCs w:val="16"/>
        </w:rPr>
        <w:t>Krav om oplæring af personale hvad angår:</w:t>
      </w:r>
    </w:p>
    <w:p w14:paraId="192EF67C"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1)</w:t>
      </w:r>
      <w:r w:rsidRPr="00115E42">
        <w:rPr>
          <w:rFonts w:ascii="Verdana" w:hAnsi="Verdana"/>
          <w:color w:val="auto"/>
          <w:sz w:val="16"/>
          <w:szCs w:val="16"/>
        </w:rPr>
        <w:t xml:space="preserve"> Relevant lovgivning.</w:t>
      </w:r>
    </w:p>
    <w:p w14:paraId="39B2B0CA"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2)</w:t>
      </w:r>
      <w:r w:rsidRPr="00115E42">
        <w:rPr>
          <w:rFonts w:ascii="Verdana" w:hAnsi="Verdana"/>
          <w:color w:val="auto"/>
          <w:sz w:val="16"/>
          <w:szCs w:val="16"/>
        </w:rPr>
        <w:t xml:space="preserve"> Transport og udbringning af husdyrgødning.</w:t>
      </w:r>
    </w:p>
    <w:p w14:paraId="173502A3"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3)</w:t>
      </w:r>
      <w:r w:rsidRPr="00115E42">
        <w:rPr>
          <w:rFonts w:ascii="Verdana" w:hAnsi="Verdana"/>
          <w:color w:val="auto"/>
          <w:sz w:val="16"/>
          <w:szCs w:val="16"/>
        </w:rPr>
        <w:t xml:space="preserve"> Planlægning af aktiviteter.</w:t>
      </w:r>
    </w:p>
    <w:p w14:paraId="67B2E51B"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4)</w:t>
      </w:r>
      <w:r w:rsidRPr="00115E42">
        <w:rPr>
          <w:rFonts w:ascii="Verdana" w:hAnsi="Verdana"/>
          <w:color w:val="auto"/>
          <w:sz w:val="16"/>
          <w:szCs w:val="16"/>
        </w:rPr>
        <w:t xml:space="preserve"> Beredskabsplanlægning og -styring.</w:t>
      </w:r>
    </w:p>
    <w:p w14:paraId="550C17FF" w14:textId="77777777" w:rsidR="00234320" w:rsidRPr="00115E42" w:rsidRDefault="00234320" w:rsidP="00234320">
      <w:pPr>
        <w:pStyle w:val="liste1"/>
        <w:rPr>
          <w:rFonts w:ascii="Verdana" w:hAnsi="Verdana"/>
          <w:color w:val="auto"/>
          <w:sz w:val="16"/>
          <w:szCs w:val="16"/>
        </w:rPr>
      </w:pPr>
      <w:r w:rsidRPr="00115E42">
        <w:rPr>
          <w:rStyle w:val="liste1nr1"/>
          <w:rFonts w:ascii="Verdana" w:hAnsi="Verdana"/>
          <w:color w:val="auto"/>
          <w:sz w:val="16"/>
          <w:szCs w:val="16"/>
        </w:rPr>
        <w:t>5)</w:t>
      </w:r>
      <w:r w:rsidRPr="00115E42">
        <w:rPr>
          <w:rFonts w:ascii="Verdana" w:hAnsi="Verdana"/>
          <w:color w:val="auto"/>
          <w:sz w:val="16"/>
          <w:szCs w:val="16"/>
        </w:rPr>
        <w:t xml:space="preserve"> Reparation og vedligeholdelse af udstyr.</w:t>
      </w:r>
      <w:r w:rsidRPr="00115E42">
        <w:rPr>
          <w:rFonts w:ascii="Verdana" w:hAnsi="Verdana"/>
          <w:color w:val="auto"/>
          <w:sz w:val="16"/>
          <w:szCs w:val="16"/>
        </w:rPr>
        <w:br/>
      </w:r>
    </w:p>
    <w:p w14:paraId="4C016DA6" w14:textId="77777777" w:rsidR="00234320" w:rsidRPr="00115E42" w:rsidRDefault="00234320" w:rsidP="00234320">
      <w:pPr>
        <w:rPr>
          <w:sz w:val="16"/>
          <w:szCs w:val="16"/>
        </w:rPr>
      </w:pPr>
      <w:r w:rsidRPr="00115E42">
        <w:rPr>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6DD8553D" w14:textId="77777777" w:rsidR="00234320" w:rsidRPr="00115E42" w:rsidRDefault="00234320" w:rsidP="00234320">
      <w:pPr>
        <w:rPr>
          <w:b/>
          <w:bCs/>
          <w:sz w:val="16"/>
          <w:szCs w:val="16"/>
        </w:rPr>
      </w:pPr>
      <w:r w:rsidRPr="00115E42">
        <w:rPr>
          <w:b/>
          <w:bCs/>
          <w:sz w:val="16"/>
          <w:szCs w:val="16"/>
        </w:rPr>
        <w:t>Plan for regelmæssig kontrol, reparation, vedligeholdelse og beredskab</w:t>
      </w:r>
    </w:p>
    <w:p w14:paraId="1F4B007F" w14:textId="77777777" w:rsidR="00234320" w:rsidRPr="00115E42" w:rsidRDefault="00234320" w:rsidP="00234320">
      <w:pPr>
        <w:rPr>
          <w:sz w:val="16"/>
          <w:szCs w:val="16"/>
        </w:rPr>
      </w:pPr>
      <w:r w:rsidRPr="00115E42">
        <w:rPr>
          <w:sz w:val="16"/>
          <w:szCs w:val="16"/>
        </w:rPr>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1B5EBB04"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1)</w:t>
      </w:r>
      <w:r w:rsidRPr="00115E42">
        <w:rPr>
          <w:rFonts w:ascii="Verdana" w:hAnsi="Verdana"/>
          <w:color w:val="auto"/>
          <w:sz w:val="16"/>
          <w:szCs w:val="16"/>
        </w:rPr>
        <w:t xml:space="preserve"> Gyllebeholdere (for tegn på skader, nedbrydning eller utætheder) minimum 1 gang årligt.</w:t>
      </w:r>
    </w:p>
    <w:p w14:paraId="1C3948BE"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2)</w:t>
      </w:r>
      <w:r w:rsidRPr="00115E42">
        <w:rPr>
          <w:rFonts w:ascii="Verdana" w:hAnsi="Verdana"/>
          <w:color w:val="auto"/>
          <w:sz w:val="16"/>
          <w:szCs w:val="16"/>
        </w:rPr>
        <w:t xml:space="preserve"> Gyllepumper, -miksere, -separatorer og -spredere.</w:t>
      </w:r>
    </w:p>
    <w:p w14:paraId="5CA87504"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3)</w:t>
      </w:r>
      <w:r w:rsidRPr="00115E42">
        <w:rPr>
          <w:rFonts w:ascii="Verdana" w:hAnsi="Verdana"/>
          <w:color w:val="auto"/>
          <w:sz w:val="16"/>
          <w:szCs w:val="16"/>
        </w:rPr>
        <w:t xml:space="preserve"> Forsyningssystemer til vand og foder.</w:t>
      </w:r>
    </w:p>
    <w:p w14:paraId="459E0C0B"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4)</w:t>
      </w:r>
      <w:r w:rsidRPr="00115E42">
        <w:rPr>
          <w:rFonts w:ascii="Verdana" w:hAnsi="Verdana"/>
          <w:color w:val="auto"/>
          <w:sz w:val="16"/>
          <w:szCs w:val="16"/>
        </w:rPr>
        <w:t xml:space="preserve"> Varme-, køle- og ventilationssystemer samt temperaturfølere, herunder optimering og optimeret styring heraf.</w:t>
      </w:r>
    </w:p>
    <w:p w14:paraId="5B40E9EC"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5)</w:t>
      </w:r>
      <w:r w:rsidRPr="00115E42">
        <w:rPr>
          <w:rFonts w:ascii="Verdana" w:hAnsi="Verdana"/>
          <w:color w:val="auto"/>
          <w:sz w:val="16"/>
          <w:szCs w:val="16"/>
        </w:rPr>
        <w:t xml:space="preserve"> Siloer og transportudstyr (f.eks. ventiler og rør).</w:t>
      </w:r>
    </w:p>
    <w:p w14:paraId="645ADA19"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6)</w:t>
      </w:r>
      <w:r w:rsidRPr="00115E42">
        <w:rPr>
          <w:rFonts w:ascii="Verdana" w:hAnsi="Verdana"/>
          <w:color w:val="auto"/>
          <w:sz w:val="16"/>
          <w:szCs w:val="16"/>
        </w:rPr>
        <w:t xml:space="preserve"> Luftrensningssystemer (f.eks. ved regelmæssige inspektioner).</w:t>
      </w:r>
    </w:p>
    <w:p w14:paraId="0C6DE958"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7)</w:t>
      </w:r>
      <w:r w:rsidRPr="00115E42">
        <w:rPr>
          <w:rFonts w:ascii="Verdana" w:hAnsi="Verdana"/>
          <w:color w:val="auto"/>
          <w:sz w:val="16"/>
          <w:szCs w:val="16"/>
        </w:rPr>
        <w:t xml:space="preserve"> Udstyr til drikkevand, herunder skal behovet for regelmæssig indstilling vurderes og frekvensen for løbende indstilling i så fald fastsættes i planen.</w:t>
      </w:r>
    </w:p>
    <w:p w14:paraId="6F9D9CE6"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8)</w:t>
      </w:r>
      <w:r w:rsidRPr="00115E42">
        <w:rPr>
          <w:rFonts w:ascii="Verdana" w:hAnsi="Verdana"/>
          <w:color w:val="auto"/>
          <w:sz w:val="16"/>
          <w:szCs w:val="16"/>
        </w:rPr>
        <w:t xml:space="preserve"> Maskiner til udbringning af husdyrgødning samt doseringsmekanisme- eller dyse, som begge skal være i god stand.</w:t>
      </w:r>
    </w:p>
    <w:p w14:paraId="0C990BC9" w14:textId="77777777" w:rsidR="00234320" w:rsidRPr="00115E42" w:rsidRDefault="00234320" w:rsidP="00234320">
      <w:pPr>
        <w:pStyle w:val="liste1"/>
        <w:jc w:val="both"/>
        <w:rPr>
          <w:rFonts w:ascii="Verdana" w:hAnsi="Verdana"/>
          <w:color w:val="auto"/>
          <w:sz w:val="16"/>
          <w:szCs w:val="16"/>
        </w:rPr>
      </w:pPr>
      <w:r w:rsidRPr="00115E42">
        <w:rPr>
          <w:rFonts w:ascii="Verdana" w:hAnsi="Verdana"/>
          <w:color w:val="auto"/>
          <w:sz w:val="16"/>
          <w:szCs w:val="16"/>
        </w:rPr>
        <w:t>9) Udarbejdelse af beredskabsplan.</w:t>
      </w:r>
    </w:p>
    <w:p w14:paraId="6665C49B" w14:textId="77777777" w:rsidR="00234320" w:rsidRPr="00115E42" w:rsidRDefault="00234320" w:rsidP="00234320">
      <w:pPr>
        <w:pStyle w:val="stk2"/>
        <w:jc w:val="both"/>
        <w:rPr>
          <w:rFonts w:ascii="Verdana" w:hAnsi="Verdana"/>
          <w:color w:val="auto"/>
          <w:sz w:val="16"/>
          <w:szCs w:val="16"/>
        </w:rPr>
      </w:pPr>
    </w:p>
    <w:p w14:paraId="69345D0D" w14:textId="77777777" w:rsidR="00234320" w:rsidRPr="00115E42" w:rsidRDefault="00234320" w:rsidP="00234320">
      <w:pPr>
        <w:pStyle w:val="stk2"/>
        <w:ind w:firstLine="0"/>
        <w:jc w:val="both"/>
        <w:rPr>
          <w:rFonts w:ascii="Verdana" w:hAnsi="Verdana"/>
          <w:color w:val="auto"/>
          <w:sz w:val="16"/>
          <w:szCs w:val="16"/>
        </w:rPr>
      </w:pPr>
      <w:r w:rsidRPr="00115E42">
        <w:rPr>
          <w:rFonts w:ascii="Verdana" w:hAnsi="Verdana"/>
          <w:color w:val="auto"/>
          <w:sz w:val="16"/>
          <w:szCs w:val="16"/>
        </w:rPr>
        <w:t xml:space="preserve">Kontrol, reparation og vedligeholdelse, skal ske regelmæssigt. </w:t>
      </w:r>
    </w:p>
    <w:p w14:paraId="18E2A766" w14:textId="77777777" w:rsidR="00234320" w:rsidRPr="00115E42" w:rsidRDefault="00234320" w:rsidP="00234320">
      <w:pPr>
        <w:pStyle w:val="stk2"/>
        <w:ind w:firstLine="0"/>
        <w:jc w:val="both"/>
        <w:rPr>
          <w:rFonts w:ascii="Verdana" w:hAnsi="Verdana"/>
          <w:color w:val="auto"/>
          <w:sz w:val="16"/>
          <w:szCs w:val="16"/>
        </w:rPr>
      </w:pPr>
    </w:p>
    <w:p w14:paraId="4A3CA834" w14:textId="77777777" w:rsidR="00234320" w:rsidRPr="00115E42" w:rsidRDefault="00234320" w:rsidP="00234320">
      <w:pPr>
        <w:rPr>
          <w:b/>
          <w:bCs/>
          <w:sz w:val="16"/>
          <w:szCs w:val="16"/>
        </w:rPr>
      </w:pPr>
      <w:r w:rsidRPr="00115E42">
        <w:rPr>
          <w:b/>
          <w:bCs/>
          <w:sz w:val="16"/>
          <w:szCs w:val="16"/>
        </w:rPr>
        <w:t>Fodringskrav</w:t>
      </w:r>
    </w:p>
    <w:p w14:paraId="140DBCEB" w14:textId="77777777" w:rsidR="00234320" w:rsidRPr="00115E42" w:rsidRDefault="00234320" w:rsidP="00234320">
      <w:pPr>
        <w:rPr>
          <w:sz w:val="16"/>
          <w:szCs w:val="16"/>
        </w:rPr>
      </w:pPr>
      <w:r w:rsidRPr="00115E42">
        <w:rPr>
          <w:sz w:val="16"/>
          <w:szCs w:val="16"/>
        </w:rPr>
        <w:t>IE-husdyrbrug skal for at reducere den samlede mængde kvælstof, der udskilles, som minimum enten anvende fasefodring tilpasset dyrenes behov i produktionsperioden, reducere indholdet af råprotein ved hjælp af en god aminosyrebalance, eller ved at bruge et eller flere fodertilsætningsstoffer, som nedsætter den samlede mængde kvælstof, der udskilles og er tilladt i henhold til forordning (EF) nr. 1831/2003 om fodertilsætningsstoffer.</w:t>
      </w:r>
    </w:p>
    <w:p w14:paraId="6E1537AB" w14:textId="77777777" w:rsidR="00234320" w:rsidRPr="00115E42" w:rsidRDefault="00234320" w:rsidP="00234320">
      <w:pPr>
        <w:rPr>
          <w:sz w:val="16"/>
          <w:szCs w:val="16"/>
        </w:rPr>
      </w:pPr>
      <w:r w:rsidRPr="00115E42">
        <w:rPr>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3F059315" w14:textId="77777777" w:rsidR="00234320" w:rsidRPr="00115E42" w:rsidRDefault="00234320" w:rsidP="00234320">
      <w:pPr>
        <w:rPr>
          <w:b/>
          <w:bCs/>
          <w:sz w:val="16"/>
          <w:szCs w:val="16"/>
        </w:rPr>
      </w:pPr>
      <w:r w:rsidRPr="00115E42">
        <w:rPr>
          <w:b/>
          <w:bCs/>
          <w:sz w:val="16"/>
          <w:szCs w:val="16"/>
        </w:rPr>
        <w:t>Krav om energieffektiv belysning</w:t>
      </w:r>
    </w:p>
    <w:p w14:paraId="53E85F20" w14:textId="77777777" w:rsidR="00234320" w:rsidRPr="00115E42" w:rsidRDefault="00234320" w:rsidP="00234320">
      <w:pPr>
        <w:pStyle w:val="paragraf"/>
        <w:ind w:firstLine="0"/>
        <w:jc w:val="both"/>
        <w:rPr>
          <w:rFonts w:ascii="Verdana" w:hAnsi="Verdana"/>
          <w:color w:val="auto"/>
          <w:sz w:val="16"/>
          <w:szCs w:val="16"/>
        </w:rPr>
      </w:pPr>
      <w:r w:rsidRPr="00115E42">
        <w:rPr>
          <w:rFonts w:ascii="Verdana" w:hAnsi="Verdana"/>
          <w:color w:val="auto"/>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149627F1" w14:textId="77777777" w:rsidR="00234320" w:rsidRPr="00115E42" w:rsidRDefault="00234320" w:rsidP="00234320">
      <w:pPr>
        <w:pStyle w:val="stk2"/>
        <w:ind w:firstLine="0"/>
        <w:jc w:val="both"/>
        <w:rPr>
          <w:rFonts w:ascii="Verdana" w:hAnsi="Verdana"/>
          <w:color w:val="auto"/>
          <w:sz w:val="16"/>
          <w:szCs w:val="16"/>
        </w:rPr>
      </w:pPr>
      <w:r w:rsidRPr="00115E42">
        <w:rPr>
          <w:rFonts w:ascii="Verdana" w:hAnsi="Verdana"/>
          <w:color w:val="auto"/>
          <w:sz w:val="16"/>
          <w:szCs w:val="16"/>
        </w:rPr>
        <w:t>IE-husdyrbrugene skal opbevare fakturaer for gennemførte udskiftninger i fem år og disse skal kunne forevises på forlangende i forbindelse med tilsyn.</w:t>
      </w:r>
    </w:p>
    <w:p w14:paraId="5F870FCE" w14:textId="77777777" w:rsidR="00234320" w:rsidRPr="00115E42" w:rsidRDefault="00234320" w:rsidP="00234320">
      <w:pPr>
        <w:pStyle w:val="stk2"/>
        <w:ind w:firstLine="0"/>
        <w:jc w:val="both"/>
        <w:rPr>
          <w:rFonts w:ascii="Verdana" w:hAnsi="Verdana"/>
          <w:b/>
          <w:bCs/>
          <w:color w:val="auto"/>
          <w:sz w:val="16"/>
          <w:szCs w:val="16"/>
        </w:rPr>
      </w:pPr>
    </w:p>
    <w:p w14:paraId="5B764812" w14:textId="77777777" w:rsidR="00234320" w:rsidRPr="00115E42" w:rsidRDefault="00234320" w:rsidP="00234320">
      <w:pPr>
        <w:rPr>
          <w:b/>
          <w:bCs/>
          <w:sz w:val="16"/>
          <w:szCs w:val="16"/>
        </w:rPr>
      </w:pPr>
      <w:r w:rsidRPr="00115E42">
        <w:rPr>
          <w:b/>
          <w:bCs/>
          <w:sz w:val="16"/>
          <w:szCs w:val="16"/>
        </w:rPr>
        <w:lastRenderedPageBreak/>
        <w:t>Krav om reduktion af støvemissioner fra staldanlæg</w:t>
      </w:r>
    </w:p>
    <w:p w14:paraId="63B7CC81" w14:textId="77777777" w:rsidR="00234320" w:rsidRPr="00115E42" w:rsidRDefault="00234320" w:rsidP="00234320">
      <w:pPr>
        <w:rPr>
          <w:sz w:val="16"/>
          <w:szCs w:val="16"/>
        </w:rPr>
      </w:pPr>
      <w:r w:rsidRPr="00115E42">
        <w:rPr>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1D2D5545" w14:textId="77777777" w:rsidR="00234320" w:rsidRPr="00115E42" w:rsidRDefault="00234320" w:rsidP="00234320">
      <w:pPr>
        <w:rPr>
          <w:b/>
          <w:bCs/>
          <w:sz w:val="16"/>
          <w:szCs w:val="16"/>
        </w:rPr>
      </w:pPr>
      <w:r w:rsidRPr="00115E42">
        <w:rPr>
          <w:b/>
          <w:bCs/>
          <w:sz w:val="16"/>
          <w:szCs w:val="16"/>
        </w:rPr>
        <w:t xml:space="preserve">Årlig indberetning til kommunen vedr. overholdelse af kravene. </w:t>
      </w:r>
    </w:p>
    <w:p w14:paraId="6F2CFAD3" w14:textId="77777777" w:rsidR="00234320" w:rsidRPr="00115E42" w:rsidRDefault="00234320" w:rsidP="00234320">
      <w:pPr>
        <w:rPr>
          <w:sz w:val="16"/>
          <w:szCs w:val="16"/>
        </w:rPr>
      </w:pPr>
      <w:r w:rsidRPr="00115E42">
        <w:rPr>
          <w:sz w:val="16"/>
          <w:szCs w:val="16"/>
        </w:rPr>
        <w:t xml:space="preserve">IE-husdyrbrug skal en gang årligt senest den 31. </w:t>
      </w:r>
      <w:r>
        <w:rPr>
          <w:sz w:val="16"/>
          <w:szCs w:val="16"/>
        </w:rPr>
        <w:t>december</w:t>
      </w:r>
      <w:r w:rsidRPr="00115E42">
        <w:rPr>
          <w:sz w:val="16"/>
          <w:szCs w:val="16"/>
        </w:rPr>
        <w:t xml:space="preserve"> indsende følgende informationer til kommunalbestyrelsen</w:t>
      </w:r>
      <w:r>
        <w:rPr>
          <w:sz w:val="16"/>
          <w:szCs w:val="16"/>
        </w:rPr>
        <w:t>,</w:t>
      </w:r>
      <w:r w:rsidRPr="00115E42">
        <w:rPr>
          <w:sz w:val="16"/>
          <w:szCs w:val="16"/>
        </w:rPr>
        <w:t xml:space="preserve"> hvis ikke kommunalbestyrelsen indenfor det seneste kalenderår har gennemført et miljøtilsyn på ejendommen:</w:t>
      </w:r>
    </w:p>
    <w:p w14:paraId="2B9F6AC9"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1)</w:t>
      </w:r>
      <w:r w:rsidRPr="00115E42">
        <w:rPr>
          <w:rFonts w:ascii="Verdana" w:hAnsi="Verdana"/>
          <w:color w:val="auto"/>
          <w:sz w:val="16"/>
          <w:szCs w:val="16"/>
        </w:rPr>
        <w:t xml:space="preserve"> Logbøger for eventuel miljøteknologi.</w:t>
      </w:r>
    </w:p>
    <w:p w14:paraId="1DD07DDC"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2)</w:t>
      </w:r>
      <w:r w:rsidRPr="00115E42">
        <w:rPr>
          <w:rFonts w:ascii="Verdana" w:hAnsi="Verdana"/>
          <w:color w:val="auto"/>
          <w:sz w:val="16"/>
          <w:szCs w:val="16"/>
        </w:rPr>
        <w:t xml:space="preserve"> Dokumentation for miljøledelsessystem</w:t>
      </w:r>
    </w:p>
    <w:p w14:paraId="6279166B"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3)</w:t>
      </w:r>
      <w:r w:rsidRPr="00115E42">
        <w:rPr>
          <w:rFonts w:ascii="Verdana" w:hAnsi="Verdana"/>
          <w:color w:val="auto"/>
          <w:sz w:val="16"/>
          <w:szCs w:val="16"/>
        </w:rPr>
        <w:t xml:space="preserve"> Logbog over gennemførte kontroller</w:t>
      </w:r>
    </w:p>
    <w:p w14:paraId="5A5DFB3C" w14:textId="77777777" w:rsidR="00234320" w:rsidRPr="00115E42" w:rsidRDefault="00234320" w:rsidP="00234320">
      <w:pPr>
        <w:pStyle w:val="liste1"/>
        <w:jc w:val="both"/>
        <w:rPr>
          <w:rFonts w:ascii="Verdana" w:hAnsi="Verdana"/>
          <w:color w:val="auto"/>
          <w:sz w:val="16"/>
          <w:szCs w:val="16"/>
        </w:rPr>
      </w:pPr>
      <w:r w:rsidRPr="00115E42">
        <w:rPr>
          <w:rStyle w:val="liste1nr1"/>
          <w:rFonts w:ascii="Verdana" w:hAnsi="Verdana"/>
          <w:color w:val="auto"/>
          <w:sz w:val="16"/>
          <w:szCs w:val="16"/>
        </w:rPr>
        <w:t>4)</w:t>
      </w:r>
      <w:r w:rsidRPr="00115E42">
        <w:rPr>
          <w:rFonts w:ascii="Verdana" w:hAnsi="Verdana"/>
          <w:color w:val="auto"/>
          <w:sz w:val="16"/>
          <w:szCs w:val="16"/>
        </w:rPr>
        <w:t xml:space="preserve"> Dokumentation for overholdelse af fodringskrav</w:t>
      </w:r>
    </w:p>
    <w:p w14:paraId="627C0A02" w14:textId="77777777" w:rsidR="00234320" w:rsidRPr="00115E42" w:rsidRDefault="00234320" w:rsidP="00234320">
      <w:pPr>
        <w:pStyle w:val="liste1"/>
        <w:jc w:val="both"/>
        <w:rPr>
          <w:rFonts w:ascii="Verdana" w:hAnsi="Verdana"/>
          <w:color w:val="auto"/>
          <w:sz w:val="16"/>
          <w:szCs w:val="16"/>
        </w:rPr>
      </w:pPr>
    </w:p>
    <w:p w14:paraId="4B98C711" w14:textId="77777777" w:rsidR="00234320" w:rsidRDefault="00234320" w:rsidP="00234320">
      <w:pPr>
        <w:pStyle w:val="liste1"/>
        <w:ind w:left="0"/>
        <w:jc w:val="both"/>
        <w:rPr>
          <w:rFonts w:ascii="Verdana" w:hAnsi="Verdana"/>
          <w:color w:val="auto"/>
          <w:sz w:val="16"/>
          <w:szCs w:val="16"/>
        </w:rPr>
      </w:pPr>
    </w:p>
    <w:p w14:paraId="3F19B6EF" w14:textId="77777777" w:rsidR="00234320" w:rsidRPr="00115E42" w:rsidRDefault="00234320" w:rsidP="00234320">
      <w:pPr>
        <w:pStyle w:val="liste1"/>
        <w:ind w:left="0"/>
        <w:jc w:val="both"/>
        <w:rPr>
          <w:rFonts w:ascii="Verdana" w:hAnsi="Verdana"/>
          <w:color w:val="auto"/>
          <w:sz w:val="16"/>
          <w:szCs w:val="16"/>
        </w:rPr>
      </w:pPr>
      <w:r w:rsidRPr="00115E42">
        <w:rPr>
          <w:rFonts w:ascii="Verdana" w:hAnsi="Verdana"/>
          <w:color w:val="auto"/>
          <w:sz w:val="16"/>
          <w:szCs w:val="16"/>
        </w:rPr>
        <w:t>Ovenstående BAT-krav til IE-brug er direkte afskrift fra lovgivning. Det er ligeledes krav</w:t>
      </w:r>
      <w:r>
        <w:rPr>
          <w:rFonts w:ascii="Verdana" w:hAnsi="Verdana"/>
          <w:color w:val="auto"/>
          <w:sz w:val="16"/>
          <w:szCs w:val="16"/>
        </w:rPr>
        <w:t>,</w:t>
      </w:r>
      <w:r w:rsidRPr="00115E42">
        <w:rPr>
          <w:rFonts w:ascii="Verdana" w:hAnsi="Verdana"/>
          <w:color w:val="auto"/>
          <w:sz w:val="16"/>
          <w:szCs w:val="16"/>
        </w:rPr>
        <w:t xml:space="preserve"> som kommunen følge</w:t>
      </w:r>
      <w:r>
        <w:rPr>
          <w:rFonts w:ascii="Verdana" w:hAnsi="Verdana"/>
          <w:color w:val="auto"/>
          <w:sz w:val="16"/>
          <w:szCs w:val="16"/>
        </w:rPr>
        <w:t>r</w:t>
      </w:r>
      <w:r w:rsidRPr="00115E42">
        <w:rPr>
          <w:rFonts w:ascii="Verdana" w:hAnsi="Verdana"/>
          <w:color w:val="auto"/>
          <w:sz w:val="16"/>
          <w:szCs w:val="16"/>
        </w:rPr>
        <w:t xml:space="preserve"> op på i forbindelse med de regelmæssige miljøtilsyn</w:t>
      </w:r>
      <w:r>
        <w:rPr>
          <w:rFonts w:ascii="Verdana" w:hAnsi="Verdana"/>
          <w:color w:val="auto"/>
          <w:sz w:val="16"/>
          <w:szCs w:val="16"/>
        </w:rPr>
        <w:t>,</w:t>
      </w:r>
      <w:r w:rsidRPr="00115E42">
        <w:rPr>
          <w:rFonts w:ascii="Verdana" w:hAnsi="Verdana"/>
          <w:color w:val="auto"/>
          <w:sz w:val="16"/>
          <w:szCs w:val="16"/>
        </w:rPr>
        <w:t xml:space="preserve"> som ske</w:t>
      </w:r>
      <w:r>
        <w:rPr>
          <w:rFonts w:ascii="Verdana" w:hAnsi="Verdana"/>
          <w:color w:val="auto"/>
          <w:sz w:val="16"/>
          <w:szCs w:val="16"/>
        </w:rPr>
        <w:t>r</w:t>
      </w:r>
      <w:r w:rsidRPr="00115E42">
        <w:rPr>
          <w:rFonts w:ascii="Verdana" w:hAnsi="Verdana"/>
          <w:color w:val="auto"/>
          <w:sz w:val="16"/>
          <w:szCs w:val="16"/>
        </w:rPr>
        <w:t xml:space="preserve"> på husdyrbruget. </w:t>
      </w:r>
    </w:p>
    <w:p w14:paraId="73BBC346" w14:textId="77777777" w:rsidR="00B036DA" w:rsidRDefault="00B036DA" w:rsidP="00002725">
      <w:pPr>
        <w:rPr>
          <w:b/>
          <w:bCs/>
          <w:sz w:val="16"/>
          <w:szCs w:val="16"/>
        </w:rPr>
      </w:pPr>
    </w:p>
    <w:p w14:paraId="41FF4AD1" w14:textId="77777777" w:rsidR="00D26148" w:rsidRDefault="00D26148" w:rsidP="00D26148">
      <w:pPr>
        <w:pStyle w:val="Overskrift4"/>
      </w:pPr>
      <w:bookmarkStart w:id="385" w:name="_Toc186459456"/>
      <w:r w:rsidRPr="00300855">
        <w:t xml:space="preserve">Bilag </w:t>
      </w:r>
      <w:r>
        <w:t>4</w:t>
      </w:r>
      <w:r w:rsidRPr="00300855">
        <w:t xml:space="preserve">: </w:t>
      </w:r>
      <w:r>
        <w:t>Beregning af køleydelse gyllekøling</w:t>
      </w:r>
      <w:bookmarkEnd w:id="385"/>
    </w:p>
    <w:p w14:paraId="6877B851" w14:textId="77777777" w:rsidR="00905690" w:rsidRDefault="00905690" w:rsidP="00D26148">
      <w:pPr>
        <w:rPr>
          <w:b/>
          <w:bCs/>
          <w:sz w:val="18"/>
          <w:szCs w:val="18"/>
        </w:rPr>
      </w:pPr>
    </w:p>
    <w:p w14:paraId="0A3D8348" w14:textId="71A52B36" w:rsidR="00D26148" w:rsidRPr="00905690" w:rsidRDefault="00D26148" w:rsidP="00D26148">
      <w:pPr>
        <w:rPr>
          <w:b/>
          <w:bCs/>
          <w:sz w:val="18"/>
          <w:szCs w:val="18"/>
        </w:rPr>
      </w:pPr>
      <w:r w:rsidRPr="00905690">
        <w:rPr>
          <w:b/>
          <w:bCs/>
          <w:sz w:val="18"/>
          <w:szCs w:val="18"/>
        </w:rPr>
        <w:t>Gyllekøling med timetæller og datablad for Thermia mega</w:t>
      </w:r>
      <w:r w:rsidRPr="00905690">
        <w:rPr>
          <w:b/>
          <w:bCs/>
          <w:sz w:val="18"/>
          <w:szCs w:val="18"/>
          <w:vertAlign w:val="superscript"/>
        </w:rPr>
        <w:t>XL</w:t>
      </w:r>
      <w:r w:rsidRPr="00905690">
        <w:rPr>
          <w:b/>
          <w:bCs/>
          <w:sz w:val="18"/>
          <w:szCs w:val="18"/>
        </w:rPr>
        <w:t xml:space="preserve"> 88 kW varmepumpe til gyllekøling</w:t>
      </w:r>
    </w:p>
    <w:p w14:paraId="74E22843" w14:textId="10DC3561" w:rsidR="00D26148" w:rsidRDefault="00905690" w:rsidP="00D26148">
      <w:r w:rsidRPr="00905690">
        <w:drawing>
          <wp:inline distT="0" distB="0" distL="0" distR="0" wp14:anchorId="6AF88235" wp14:editId="6AFA8AE7">
            <wp:extent cx="6120765" cy="4707890"/>
            <wp:effectExtent l="0" t="0" r="0" b="0"/>
            <wp:docPr id="1682684974" name="Billede 1" descr="Et billede, der indeholder tekst, skærmbillede, Font/skrifttype, softwar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684974" name="Billede 1" descr="Et billede, der indeholder tekst, skærmbillede, Font/skrifttype, software&#10;&#10;Automatisk genereret beskrivelse"/>
                    <pic:cNvPicPr/>
                  </pic:nvPicPr>
                  <pic:blipFill>
                    <a:blip r:embed="rId64"/>
                    <a:stretch>
                      <a:fillRect/>
                    </a:stretch>
                  </pic:blipFill>
                  <pic:spPr>
                    <a:xfrm>
                      <a:off x="0" y="0"/>
                      <a:ext cx="6120765" cy="4707890"/>
                    </a:xfrm>
                    <a:prstGeom prst="rect">
                      <a:avLst/>
                    </a:prstGeom>
                  </pic:spPr>
                </pic:pic>
              </a:graphicData>
            </a:graphic>
          </wp:inline>
        </w:drawing>
      </w:r>
    </w:p>
    <w:p w14:paraId="232F7AA4" w14:textId="77777777" w:rsidR="00D26148" w:rsidRPr="009E47E4" w:rsidRDefault="00D26148" w:rsidP="00D26148">
      <w:r>
        <w:rPr>
          <w:noProof/>
        </w:rPr>
        <w:lastRenderedPageBreak/>
        <mc:AlternateContent>
          <mc:Choice Requires="wps">
            <w:drawing>
              <wp:anchor distT="0" distB="0" distL="114300" distR="114300" simplePos="0" relativeHeight="251658251" behindDoc="0" locked="0" layoutInCell="1" allowOverlap="1" wp14:anchorId="6110BFC8" wp14:editId="5A9A4035">
                <wp:simplePos x="0" y="0"/>
                <wp:positionH relativeFrom="column">
                  <wp:posOffset>5171827</wp:posOffset>
                </wp:positionH>
                <wp:positionV relativeFrom="paragraph">
                  <wp:posOffset>52595</wp:posOffset>
                </wp:positionV>
                <wp:extent cx="699355" cy="3625794"/>
                <wp:effectExtent l="0" t="0" r="24765" b="13335"/>
                <wp:wrapNone/>
                <wp:docPr id="526688449" name="Rektangel: afrundede hjørner 31"/>
                <wp:cNvGraphicFramePr/>
                <a:graphic xmlns:a="http://schemas.openxmlformats.org/drawingml/2006/main">
                  <a:graphicData uri="http://schemas.microsoft.com/office/word/2010/wordprocessingShape">
                    <wps:wsp>
                      <wps:cNvSpPr/>
                      <wps:spPr>
                        <a:xfrm>
                          <a:off x="0" y="0"/>
                          <a:ext cx="699355" cy="3625794"/>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9ECEE8" id="Rektangel: afrundede hjørner 31" o:spid="_x0000_s1026" style="position:absolute;margin-left:407.25pt;margin-top:4.15pt;width:55.05pt;height:285.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" filled="f" strokecolor="red" strokeweight="2pt"/>
            </w:pict>
          </mc:Fallback>
        </mc:AlternateContent>
      </w:r>
      <w:r>
        <w:rPr>
          <w:noProof/>
        </w:rPr>
        <w:drawing>
          <wp:inline distT="0" distB="0" distL="0" distR="0" wp14:anchorId="6A9E2850" wp14:editId="507D76F4">
            <wp:extent cx="6120765" cy="5072380"/>
            <wp:effectExtent l="0" t="0" r="0" b="0"/>
            <wp:docPr id="3" name="Billede 2" descr="Et billede, der indeholder tekst, skærmbillede, nummer/tal, Parallel&#10;&#10;Automatisk genereret beskrivelse">
              <a:extLst xmlns:a="http://schemas.openxmlformats.org/drawingml/2006/main">
                <a:ext uri="{FF2B5EF4-FFF2-40B4-BE49-F238E27FC236}">
                  <a16:creationId xmlns:a16="http://schemas.microsoft.com/office/drawing/2014/main" id="{F3A4B112-7CD6-CDF9-0639-CD9338B179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2" descr="Et billede, der indeholder tekst, skærmbillede, nummer/tal, Parallel&#10;&#10;Automatisk genereret beskrivelse">
                      <a:extLst>
                        <a:ext uri="{FF2B5EF4-FFF2-40B4-BE49-F238E27FC236}">
                          <a16:creationId xmlns:a16="http://schemas.microsoft.com/office/drawing/2014/main" id="{F3A4B112-7CD6-CDF9-0639-CD9338B17907}"/>
                        </a:ext>
                      </a:extLst>
                    </pic:cNvPr>
                    <pic:cNvPicPr>
                      <a:picLocks noChangeAspect="1"/>
                    </pic:cNvPicPr>
                  </pic:nvPicPr>
                  <pic:blipFill>
                    <a:blip r:embed="rId65"/>
                    <a:stretch>
                      <a:fillRect/>
                    </a:stretch>
                  </pic:blipFill>
                  <pic:spPr>
                    <a:xfrm>
                      <a:off x="0" y="0"/>
                      <a:ext cx="6120765" cy="5072380"/>
                    </a:xfrm>
                    <a:prstGeom prst="rect">
                      <a:avLst/>
                    </a:prstGeom>
                  </pic:spPr>
                </pic:pic>
              </a:graphicData>
            </a:graphic>
          </wp:inline>
        </w:drawing>
      </w:r>
    </w:p>
    <w:p w14:paraId="657E869E" w14:textId="77777777" w:rsidR="00D26148" w:rsidRDefault="00D26148" w:rsidP="00002725">
      <w:pPr>
        <w:rPr>
          <w:b/>
          <w:bCs/>
          <w:sz w:val="16"/>
          <w:szCs w:val="16"/>
        </w:rPr>
      </w:pPr>
    </w:p>
    <w:p w14:paraId="48669002" w14:textId="78FD8DC2" w:rsidR="001B0C89" w:rsidRDefault="001B0C89">
      <w:pPr>
        <w:spacing w:line="276" w:lineRule="auto"/>
        <w:jc w:val="left"/>
        <w:rPr>
          <w:b/>
          <w:bCs/>
          <w:sz w:val="16"/>
          <w:szCs w:val="16"/>
        </w:rPr>
      </w:pPr>
    </w:p>
    <w:sectPr w:rsidR="001B0C89" w:rsidSect="000D10CB">
      <w:headerReference w:type="default" r:id="rId66"/>
      <w:footerReference w:type="default" r:id="rId67"/>
      <w:headerReference w:type="first" r:id="rId68"/>
      <w:footerReference w:type="first" r:id="rId69"/>
      <w:pgSz w:w="11907" w:h="16840" w:code="9"/>
      <w:pgMar w:top="1701" w:right="1134" w:bottom="851" w:left="1134" w:header="709" w:footer="709" w:gutter="0"/>
      <w:paperSrc w:first="257" w:other="257"/>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79" w:author="Tina Madsen" w:date="2024-04-09T11:17:00Z" w:initials="TM">
    <w:p w14:paraId="2F35A594" w14:textId="6E36FC64" w:rsidR="00CB12F1" w:rsidRDefault="00CB12F1" w:rsidP="00CB12F1">
      <w:pPr>
        <w:pStyle w:val="Kommentartekst"/>
        <w:jc w:val="left"/>
      </w:pPr>
      <w:r>
        <w:rPr>
          <w:rStyle w:val="Kommentarhenvisning"/>
        </w:rPr>
        <w:annotationRef/>
      </w:r>
      <w:r>
        <w:t>Skal vi have billede med rørføring her</w:t>
      </w:r>
    </w:p>
  </w:comment>
  <w:comment w:id="80" w:author="Kristina Rasmussen" w:date="2024-04-17T11:29:00Z" w:initials="KR">
    <w:p w14:paraId="0A873F9F" w14:textId="77777777" w:rsidR="00E701F9" w:rsidRDefault="00E701F9" w:rsidP="00E701F9">
      <w:pPr>
        <w:pStyle w:val="Kommentartekst"/>
        <w:jc w:val="left"/>
      </w:pPr>
      <w:r>
        <w:rPr>
          <w:rStyle w:val="Kommentarhenvisning"/>
        </w:rPr>
        <w:annotationRef/>
      </w:r>
      <w:r>
        <w:t xml:space="preserve">Hvis der findes et billede af rørføring fra stald til fortank/gyllebeholder vil det oftest findes på en byggetegning. </w:t>
      </w:r>
    </w:p>
    <w:p w14:paraId="01A07482" w14:textId="77777777" w:rsidR="00E701F9" w:rsidRDefault="00E701F9" w:rsidP="00E701F9">
      <w:pPr>
        <w:pStyle w:val="Kommentartekst"/>
        <w:jc w:val="left"/>
      </w:pPr>
    </w:p>
    <w:p w14:paraId="4AE88E25" w14:textId="77777777" w:rsidR="00E701F9" w:rsidRDefault="00E701F9" w:rsidP="00E701F9">
      <w:pPr>
        <w:pStyle w:val="Kommentartekst"/>
        <w:jc w:val="left"/>
      </w:pPr>
      <w:r>
        <w:t>En byggetegning vil nok være lige gnidret nok at indsætte her.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F35A594" w15:done="0"/>
  <w15:commentEx w15:paraId="4AE88E25" w15:paraIdParent="2F35A59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A3C7403" w16cex:dateUtc="2024-04-09T09:17:00Z"/>
  <w16cex:commentExtensible w16cex:durableId="655752B6" w16cex:dateUtc="2024-04-17T09: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F35A594" w16cid:durableId="0A3C7403"/>
  <w16cid:commentId w16cid:paraId="4AE88E25" w16cid:durableId="655752B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92C5B9" w14:textId="77777777" w:rsidR="00F808C5" w:rsidRPr="008B1ED2" w:rsidRDefault="00F808C5" w:rsidP="00D72D92">
      <w:r w:rsidRPr="008B1ED2">
        <w:separator/>
      </w:r>
    </w:p>
    <w:p w14:paraId="37B82639" w14:textId="77777777" w:rsidR="00F808C5" w:rsidRPr="008B1ED2" w:rsidRDefault="00F808C5"/>
    <w:p w14:paraId="2E9F1BEB" w14:textId="77777777" w:rsidR="00F808C5" w:rsidRPr="008B1ED2" w:rsidRDefault="00F808C5" w:rsidP="001121FE"/>
  </w:endnote>
  <w:endnote w:type="continuationSeparator" w:id="0">
    <w:p w14:paraId="5487ADD1" w14:textId="77777777" w:rsidR="00F808C5" w:rsidRPr="008B1ED2" w:rsidRDefault="00F808C5" w:rsidP="00D72D92">
      <w:r w:rsidRPr="008B1ED2">
        <w:continuationSeparator/>
      </w:r>
    </w:p>
    <w:p w14:paraId="7423FB19" w14:textId="77777777" w:rsidR="00F808C5" w:rsidRPr="008B1ED2" w:rsidRDefault="00F808C5"/>
    <w:p w14:paraId="2364D58F" w14:textId="77777777" w:rsidR="00F808C5" w:rsidRPr="008B1ED2" w:rsidRDefault="00F808C5" w:rsidP="001121FE"/>
  </w:endnote>
  <w:endnote w:type="continuationNotice" w:id="1">
    <w:p w14:paraId="32B4E925" w14:textId="77777777" w:rsidR="00F808C5" w:rsidRDefault="00F808C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tagSans-Book-Web">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Open Sans">
    <w:charset w:val="00"/>
    <w:family w:val="swiss"/>
    <w:pitch w:val="variable"/>
    <w:sig w:usb0="E00002EF" w:usb1="4000205B" w:usb2="00000028"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F90341" w14:textId="64AD84D3" w:rsidR="004650E3" w:rsidRPr="008B1ED2" w:rsidRDefault="00B16284">
    <w:pPr>
      <w:pStyle w:val="Sidefod"/>
      <w:jc w:val="right"/>
    </w:pPr>
    <w:sdt>
      <w:sdtPr>
        <w:id w:val="-543526755"/>
        <w:docPartObj>
          <w:docPartGallery w:val="Page Numbers (Bottom of Page)"/>
          <w:docPartUnique/>
        </w:docPartObj>
      </w:sdtPr>
      <w:sdtEndPr/>
      <w:sdtContent>
        <w:r w:rsidR="004650E3" w:rsidRPr="008B1ED2">
          <w:fldChar w:fldCharType="begin"/>
        </w:r>
        <w:r w:rsidR="004650E3" w:rsidRPr="008B1ED2">
          <w:instrText>PAGE   \* MERGEFORMAT</w:instrText>
        </w:r>
        <w:r w:rsidR="004650E3" w:rsidRPr="008B1ED2">
          <w:fldChar w:fldCharType="separate"/>
        </w:r>
        <w:r w:rsidR="004650E3" w:rsidRPr="008B1ED2">
          <w:t>2</w:t>
        </w:r>
        <w:r w:rsidR="004650E3" w:rsidRPr="008B1ED2">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67991725"/>
      <w:docPartObj>
        <w:docPartGallery w:val="Page Numbers (Bottom of Page)"/>
        <w:docPartUnique/>
      </w:docPartObj>
    </w:sdtPr>
    <w:sdtEndPr/>
    <w:sdtContent>
      <w:p w14:paraId="0A50A6A3" w14:textId="0B65F4F9" w:rsidR="004650E3" w:rsidRPr="008B1ED2" w:rsidRDefault="004650E3">
        <w:pPr>
          <w:pStyle w:val="Sidefod"/>
          <w:jc w:val="right"/>
        </w:pPr>
        <w:r w:rsidRPr="008B1ED2">
          <w:t xml:space="preserve"> </w:t>
        </w:r>
      </w:p>
    </w:sdtContent>
  </w:sdt>
  <w:p w14:paraId="513B1A96" w14:textId="77777777" w:rsidR="004650E3" w:rsidRPr="008B1ED2" w:rsidRDefault="004650E3">
    <w:pPr>
      <w:pStyle w:val="Sidefod"/>
    </w:pPr>
  </w:p>
  <w:p w14:paraId="675B1C91" w14:textId="1CB6C0E3" w:rsidR="004650E3" w:rsidRPr="008B1ED2" w:rsidRDefault="001D493E" w:rsidP="001D493E">
    <w:pPr>
      <w:tabs>
        <w:tab w:val="left" w:pos="7200"/>
      </w:tabs>
    </w:pPr>
    <w:r w:rsidRPr="008B1ED2">
      <w:tab/>
    </w:r>
  </w:p>
  <w:p w14:paraId="61DE7672" w14:textId="77777777" w:rsidR="004650E3" w:rsidRPr="008B1ED2" w:rsidRDefault="004650E3" w:rsidP="001D493E">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E04B37" w14:textId="77777777" w:rsidR="00F808C5" w:rsidRPr="008B1ED2" w:rsidRDefault="00F808C5" w:rsidP="00D72D92">
      <w:r w:rsidRPr="008B1ED2">
        <w:separator/>
      </w:r>
    </w:p>
    <w:p w14:paraId="4BB24177" w14:textId="77777777" w:rsidR="00F808C5" w:rsidRPr="008B1ED2" w:rsidRDefault="00F808C5"/>
    <w:p w14:paraId="10864CD2" w14:textId="77777777" w:rsidR="00F808C5" w:rsidRPr="008B1ED2" w:rsidRDefault="00F808C5" w:rsidP="001121FE"/>
  </w:footnote>
  <w:footnote w:type="continuationSeparator" w:id="0">
    <w:p w14:paraId="5F9DB3E9" w14:textId="77777777" w:rsidR="00F808C5" w:rsidRPr="008B1ED2" w:rsidRDefault="00F808C5" w:rsidP="00D72D92">
      <w:r w:rsidRPr="008B1ED2">
        <w:continuationSeparator/>
      </w:r>
    </w:p>
    <w:p w14:paraId="400BE9FB" w14:textId="77777777" w:rsidR="00F808C5" w:rsidRPr="008B1ED2" w:rsidRDefault="00F808C5"/>
    <w:p w14:paraId="241C1116" w14:textId="77777777" w:rsidR="00F808C5" w:rsidRPr="008B1ED2" w:rsidRDefault="00F808C5" w:rsidP="001121FE"/>
  </w:footnote>
  <w:footnote w:type="continuationNotice" w:id="1">
    <w:p w14:paraId="12E8978D" w14:textId="77777777" w:rsidR="00F808C5" w:rsidRDefault="00F808C5">
      <w:pPr>
        <w:spacing w:after="0"/>
      </w:pPr>
    </w:p>
  </w:footnote>
  <w:footnote w:id="2">
    <w:p w14:paraId="5C028443" w14:textId="77777777" w:rsidR="0071216C" w:rsidRDefault="0071216C" w:rsidP="0071216C">
      <w:pPr>
        <w:pStyle w:val="Fodnotetekst"/>
      </w:pPr>
      <w:r w:rsidRPr="008B1ED2">
        <w:rPr>
          <w:rStyle w:val="Fodnotehenvisning"/>
        </w:rPr>
        <w:footnoteRef/>
      </w:r>
      <w:r w:rsidRPr="008B1ED2">
        <w:t xml:space="preserve"> </w:t>
      </w:r>
      <w:hyperlink r:id="rId1" w:history="1">
        <w:r w:rsidRPr="008B1ED2">
          <w:rPr>
            <w:rStyle w:val="Hyperlink"/>
          </w:rPr>
          <w:t>Ekstern støj fra virksomheder, VEJ nr. 14018 af 1. november 1984</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3DCAB3" w14:textId="3E120AA0" w:rsidR="004650E3" w:rsidRPr="008B1ED2" w:rsidRDefault="00FC0840" w:rsidP="002847A9">
    <w:pPr>
      <w:pStyle w:val="Sidehoved"/>
      <w:jc w:val="right"/>
    </w:pPr>
    <w:r>
      <w:rPr>
        <w:noProof/>
      </w:rPr>
      <w:drawing>
        <wp:inline distT="0" distB="0" distL="0" distR="0" wp14:anchorId="552E83AD" wp14:editId="747E5EBC">
          <wp:extent cx="2286719" cy="714318"/>
          <wp:effectExtent l="0" t="0" r="0" b="0"/>
          <wp:docPr id="743632187" name="Billede 2" descr="Et billede, der indeholder Font/skrifttype, Grafik, grafisk design,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32187" name="Billede 2" descr="Et billede, der indeholder Font/skrifttype, Grafik, grafisk design, skærmbillede&#10;&#10;Automatisk genereret beskrivels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326979" cy="726894"/>
                  </a:xfrm>
                  <a:prstGeom prst="rect">
                    <a:avLst/>
                  </a:prstGeom>
                  <a:noFill/>
                  <a:ln>
                    <a:noFill/>
                  </a:ln>
                </pic:spPr>
              </pic:pic>
            </a:graphicData>
          </a:graphic>
        </wp:inline>
      </w:drawing>
    </w:r>
    <w:r w:rsidR="00B77971">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F031CE" w14:textId="4D88177E" w:rsidR="004650E3" w:rsidRPr="008B1ED2" w:rsidRDefault="00FC0840" w:rsidP="000662EC">
    <w:pPr>
      <w:pStyle w:val="Citat"/>
      <w:tabs>
        <w:tab w:val="left" w:pos="7937"/>
      </w:tabs>
    </w:pPr>
    <w:r w:rsidRPr="00FC0840">
      <w:rPr>
        <w:noProof/>
      </w:rPr>
      <w:drawing>
        <wp:anchor distT="0" distB="0" distL="114300" distR="114300" simplePos="0" relativeHeight="251658240" behindDoc="1" locked="0" layoutInCell="1" allowOverlap="1" wp14:anchorId="78FA1004" wp14:editId="2EACA377">
          <wp:simplePos x="0" y="0"/>
          <wp:positionH relativeFrom="page">
            <wp:align>left</wp:align>
          </wp:positionH>
          <wp:positionV relativeFrom="paragraph">
            <wp:posOffset>-450215</wp:posOffset>
          </wp:positionV>
          <wp:extent cx="7587728" cy="10675088"/>
          <wp:effectExtent l="0" t="0" r="0" b="0"/>
          <wp:wrapNone/>
          <wp:docPr id="1554178792" name="Billede 1" descr="Et billede, der indeholder tekst,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78792" name="Billede 1" descr="Et billede, der indeholder tekst, skærmbillede, Font/skrifttype&#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7587728" cy="10675088"/>
                  </a:xfrm>
                  <a:prstGeom prst="rect">
                    <a:avLst/>
                  </a:prstGeom>
                </pic:spPr>
              </pic:pic>
            </a:graphicData>
          </a:graphic>
          <wp14:sizeRelH relativeFrom="page">
            <wp14:pctWidth>0</wp14:pctWidth>
          </wp14:sizeRelH>
          <wp14:sizeRelV relativeFrom="page">
            <wp14:pctHeight>0</wp14:pctHeight>
          </wp14:sizeRelV>
        </wp:anchor>
      </w:drawing>
    </w:r>
    <w:r w:rsidR="000662EC" w:rsidRPr="008B1ED2">
      <w:tab/>
    </w:r>
  </w:p>
  <w:p w14:paraId="6D11B418" w14:textId="4E320620" w:rsidR="004650E3" w:rsidRPr="008B1ED2" w:rsidRDefault="004650E3"/>
  <w:p w14:paraId="5CBE4105" w14:textId="49E00E23" w:rsidR="004650E3" w:rsidRPr="008B1ED2" w:rsidRDefault="00B00DD5" w:rsidP="00B00DD5">
    <w:pPr>
      <w:tabs>
        <w:tab w:val="left" w:pos="8655"/>
      </w:tabs>
    </w:pPr>
    <w:r w:rsidRPr="008B1ED2">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F23A51"/>
    <w:multiLevelType w:val="hybridMultilevel"/>
    <w:tmpl w:val="0338D63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BFB438D"/>
    <w:multiLevelType w:val="hybridMultilevel"/>
    <w:tmpl w:val="56706A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50D45D1"/>
    <w:multiLevelType w:val="hybridMultilevel"/>
    <w:tmpl w:val="68A4E9A0"/>
    <w:lvl w:ilvl="0" w:tplc="1F4AA268">
      <w:start w:val="3"/>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4"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4B32B83"/>
    <w:multiLevelType w:val="hybridMultilevel"/>
    <w:tmpl w:val="1DDAA2DE"/>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26B767DE"/>
    <w:multiLevelType w:val="hybridMultilevel"/>
    <w:tmpl w:val="E496E534"/>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8" w15:restartNumberingAfterBreak="0">
    <w:nsid w:val="28866801"/>
    <w:multiLevelType w:val="hybridMultilevel"/>
    <w:tmpl w:val="52C0E85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88C4C45"/>
    <w:multiLevelType w:val="multilevel"/>
    <w:tmpl w:val="065E96CA"/>
    <w:lvl w:ilvl="0">
      <w:start w:val="1"/>
      <w:numFmt w:val="decimal"/>
      <w:pStyle w:val="Overskrift1"/>
      <w:lvlText w:val="%1."/>
      <w:lvlJc w:val="left"/>
      <w:pPr>
        <w:ind w:left="357" w:hanging="357"/>
      </w:pPr>
      <w:rPr>
        <w:rFonts w:hint="default"/>
        <w:color w:val="08496C"/>
      </w:rPr>
    </w:lvl>
    <w:lvl w:ilvl="1">
      <w:start w:val="1"/>
      <w:numFmt w:val="decimal"/>
      <w:pStyle w:val="Overskrift2"/>
      <w:suff w:val="space"/>
      <w:lvlText w:val="%1.%2."/>
      <w:lvlJc w:val="left"/>
      <w:pPr>
        <w:ind w:left="794" w:hanging="794"/>
      </w:pPr>
      <w:rPr>
        <w:rFonts w:hint="default"/>
        <w:color w:val="08496C"/>
      </w:rPr>
    </w:lvl>
    <w:lvl w:ilvl="2">
      <w:start w:val="1"/>
      <w:numFmt w:val="decimal"/>
      <w:pStyle w:val="Overskrift3"/>
      <w:suff w:val="space"/>
      <w:lvlText w:val="%1.%2.%3."/>
      <w:lvlJc w:val="left"/>
      <w:pPr>
        <w:ind w:left="907" w:hanging="907"/>
      </w:pPr>
      <w:rPr>
        <w:rFonts w:hint="default"/>
        <w:color w:val="08496C"/>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B6E54E7"/>
    <w:multiLevelType w:val="hybridMultilevel"/>
    <w:tmpl w:val="DBBA2A50"/>
    <w:lvl w:ilvl="0" w:tplc="1F4AA268">
      <w:start w:val="3"/>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30A26241"/>
    <w:multiLevelType w:val="hybridMultilevel"/>
    <w:tmpl w:val="36C4645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11B12C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4207F4C"/>
    <w:multiLevelType w:val="hybridMultilevel"/>
    <w:tmpl w:val="A1B04B3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6"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D496BB5"/>
    <w:multiLevelType w:val="hybridMultilevel"/>
    <w:tmpl w:val="77C67F4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26F5F82"/>
    <w:multiLevelType w:val="hybridMultilevel"/>
    <w:tmpl w:val="8A928AA6"/>
    <w:lvl w:ilvl="0" w:tplc="FFFFFFFF">
      <w:start w:val="1"/>
      <w:numFmt w:val="decimal"/>
      <w:lvlText w:val="%1."/>
      <w:lvlJc w:val="left"/>
      <w:pPr>
        <w:ind w:left="720" w:hanging="360"/>
      </w:pPr>
    </w:lvl>
    <w:lvl w:ilvl="1" w:tplc="2A58EB84">
      <w:numFmt w:val="bullet"/>
      <w:lvlText w:val="-"/>
      <w:lvlJc w:val="left"/>
      <w:pPr>
        <w:ind w:left="720" w:hanging="360"/>
      </w:pPr>
      <w:rPr>
        <w:rFonts w:ascii="Verdana" w:eastAsiaTheme="minorHAnsi" w:hAnsi="Verdana"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2406E2E"/>
    <w:multiLevelType w:val="hybridMultilevel"/>
    <w:tmpl w:val="28325B8A"/>
    <w:lvl w:ilvl="0" w:tplc="04060011">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7" w15:restartNumberingAfterBreak="0">
    <w:nsid w:val="655F42C2"/>
    <w:multiLevelType w:val="hybridMultilevel"/>
    <w:tmpl w:val="7B1430A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66EE0AD5"/>
    <w:multiLevelType w:val="hybridMultilevel"/>
    <w:tmpl w:val="F41EB374"/>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9"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6AA3326B"/>
    <w:multiLevelType w:val="hybridMultilevel"/>
    <w:tmpl w:val="BAE8F868"/>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1"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DCC6C68"/>
    <w:multiLevelType w:val="hybridMultilevel"/>
    <w:tmpl w:val="20E8D70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6F6967C7"/>
    <w:multiLevelType w:val="hybridMultilevel"/>
    <w:tmpl w:val="042ED5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6" w15:restartNumberingAfterBreak="0">
    <w:nsid w:val="744A141C"/>
    <w:multiLevelType w:val="hybridMultilevel"/>
    <w:tmpl w:val="81BED23E"/>
    <w:lvl w:ilvl="0" w:tplc="E9282274">
      <w:start w:val="3"/>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7" w15:restartNumberingAfterBreak="0">
    <w:nsid w:val="74750A80"/>
    <w:multiLevelType w:val="hybridMultilevel"/>
    <w:tmpl w:val="014614E2"/>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8"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DEC128D"/>
    <w:multiLevelType w:val="hybridMultilevel"/>
    <w:tmpl w:val="AE0A616C"/>
    <w:lvl w:ilvl="0" w:tplc="04060011">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40" w15:restartNumberingAfterBreak="0">
    <w:nsid w:val="7F292A15"/>
    <w:multiLevelType w:val="hybridMultilevel"/>
    <w:tmpl w:val="344E0A3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1"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917784924">
    <w:abstractNumId w:val="38"/>
  </w:num>
  <w:num w:numId="2" w16cid:durableId="769860979">
    <w:abstractNumId w:val="9"/>
  </w:num>
  <w:num w:numId="3" w16cid:durableId="1639988535">
    <w:abstractNumId w:val="7"/>
  </w:num>
  <w:num w:numId="4" w16cid:durableId="7779444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70642361">
    <w:abstractNumId w:val="29"/>
  </w:num>
  <w:num w:numId="6" w16cid:durableId="186721003">
    <w:abstractNumId w:val="25"/>
  </w:num>
  <w:num w:numId="7" w16cid:durableId="1110979415">
    <w:abstractNumId w:val="24"/>
  </w:num>
  <w:num w:numId="8" w16cid:durableId="330648022">
    <w:abstractNumId w:val="41"/>
  </w:num>
  <w:num w:numId="9" w16cid:durableId="269238583">
    <w:abstractNumId w:val="1"/>
  </w:num>
  <w:num w:numId="10" w16cid:durableId="1379938617">
    <w:abstractNumId w:val="4"/>
  </w:num>
  <w:num w:numId="11" w16cid:durableId="718239544">
    <w:abstractNumId w:val="23"/>
  </w:num>
  <w:num w:numId="12" w16cid:durableId="1798913749">
    <w:abstractNumId w:val="21"/>
  </w:num>
  <w:num w:numId="13" w16cid:durableId="1439718426">
    <w:abstractNumId w:val="11"/>
  </w:num>
  <w:num w:numId="14" w16cid:durableId="797602223">
    <w:abstractNumId w:val="35"/>
  </w:num>
  <w:num w:numId="15" w16cid:durableId="1739985236">
    <w:abstractNumId w:val="26"/>
  </w:num>
  <w:num w:numId="16" w16cid:durableId="1547646758">
    <w:abstractNumId w:val="17"/>
  </w:num>
  <w:num w:numId="17" w16cid:durableId="894239208">
    <w:abstractNumId w:val="16"/>
  </w:num>
  <w:num w:numId="18" w16cid:durableId="1021708796">
    <w:abstractNumId w:val="20"/>
  </w:num>
  <w:num w:numId="19" w16cid:durableId="1483547186">
    <w:abstractNumId w:val="5"/>
  </w:num>
  <w:num w:numId="20" w16cid:durableId="719791330">
    <w:abstractNumId w:val="13"/>
  </w:num>
  <w:num w:numId="21" w16cid:durableId="67382093">
    <w:abstractNumId w:val="32"/>
  </w:num>
  <w:num w:numId="22" w16cid:durableId="1489444758">
    <w:abstractNumId w:val="19"/>
  </w:num>
  <w:num w:numId="23" w16cid:durableId="888540161">
    <w:abstractNumId w:val="31"/>
  </w:num>
  <w:num w:numId="24" w16cid:durableId="930504297">
    <w:abstractNumId w:val="4"/>
  </w:num>
  <w:num w:numId="25" w16cid:durableId="1171985708">
    <w:abstractNumId w:val="28"/>
  </w:num>
  <w:num w:numId="26" w16cid:durableId="10249836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435049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78463515">
    <w:abstractNumId w:val="30"/>
  </w:num>
  <w:num w:numId="29" w16cid:durableId="1852333605">
    <w:abstractNumId w:val="27"/>
  </w:num>
  <w:num w:numId="30" w16cid:durableId="933436956">
    <w:abstractNumId w:val="8"/>
  </w:num>
  <w:num w:numId="31" w16cid:durableId="1810316678">
    <w:abstractNumId w:val="0"/>
  </w:num>
  <w:num w:numId="32" w16cid:durableId="1942488038">
    <w:abstractNumId w:val="12"/>
  </w:num>
  <w:num w:numId="33" w16cid:durableId="1472287752">
    <w:abstractNumId w:val="2"/>
  </w:num>
  <w:num w:numId="34" w16cid:durableId="415900529">
    <w:abstractNumId w:val="33"/>
  </w:num>
  <w:num w:numId="35" w16cid:durableId="1418598197">
    <w:abstractNumId w:val="37"/>
  </w:num>
  <w:num w:numId="36" w16cid:durableId="457454504">
    <w:abstractNumId w:val="40"/>
  </w:num>
  <w:num w:numId="37" w16cid:durableId="193691297">
    <w:abstractNumId w:val="10"/>
  </w:num>
  <w:num w:numId="38" w16cid:durableId="1859344073">
    <w:abstractNumId w:val="3"/>
  </w:num>
  <w:num w:numId="39" w16cid:durableId="957613035">
    <w:abstractNumId w:val="36"/>
  </w:num>
  <w:num w:numId="40" w16cid:durableId="288249571">
    <w:abstractNumId w:val="39"/>
  </w:num>
  <w:num w:numId="41" w16cid:durableId="1182279055">
    <w:abstractNumId w:val="6"/>
  </w:num>
  <w:num w:numId="42" w16cid:durableId="1005867371">
    <w:abstractNumId w:val="22"/>
  </w:num>
  <w:num w:numId="43" w16cid:durableId="1361935037">
    <w:abstractNumId w:val="34"/>
  </w:num>
  <w:num w:numId="44" w16cid:durableId="2066834159">
    <w:abstractNumId w:val="18"/>
  </w:num>
  <w:num w:numId="45" w16cid:durableId="1938126661">
    <w:abstractNumId w:val="14"/>
  </w:num>
  <w:num w:numId="46" w16cid:durableId="734354812">
    <w:abstractNumId w:val="15"/>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Tina Madsen">
    <w15:presenceInfo w15:providerId="AD" w15:userId="S::tim@blb.dk::170d6d5b-d8b2-40d9-9bbf-5a57cbc81d5e"/>
  </w15:person>
  <w15:person w15:author="Kristina Rasmussen">
    <w15:presenceInfo w15:providerId="AD" w15:userId="S::krc@blb.dk::84387a1e-a0b7-46b0-8077-341d9a24458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00"/>
  <w:defaultTabStop w:val="1304"/>
  <w:autoHyphenation/>
  <w:hyphenationZone w:val="425"/>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0128"/>
    <w:rsid w:val="00000FC7"/>
    <w:rsid w:val="00001233"/>
    <w:rsid w:val="00001998"/>
    <w:rsid w:val="00001E0B"/>
    <w:rsid w:val="00002121"/>
    <w:rsid w:val="000022D5"/>
    <w:rsid w:val="00002725"/>
    <w:rsid w:val="0000277B"/>
    <w:rsid w:val="00002AC6"/>
    <w:rsid w:val="00002DDD"/>
    <w:rsid w:val="000032C1"/>
    <w:rsid w:val="000034E8"/>
    <w:rsid w:val="0000421B"/>
    <w:rsid w:val="00004518"/>
    <w:rsid w:val="000049B2"/>
    <w:rsid w:val="00005837"/>
    <w:rsid w:val="00005EAB"/>
    <w:rsid w:val="00005F4A"/>
    <w:rsid w:val="00006087"/>
    <w:rsid w:val="00006533"/>
    <w:rsid w:val="00007057"/>
    <w:rsid w:val="000071D3"/>
    <w:rsid w:val="00007272"/>
    <w:rsid w:val="00007840"/>
    <w:rsid w:val="00007C6F"/>
    <w:rsid w:val="000103B2"/>
    <w:rsid w:val="000103BC"/>
    <w:rsid w:val="00010D0D"/>
    <w:rsid w:val="00011716"/>
    <w:rsid w:val="00012FC2"/>
    <w:rsid w:val="00013403"/>
    <w:rsid w:val="0001367D"/>
    <w:rsid w:val="00013701"/>
    <w:rsid w:val="00013B36"/>
    <w:rsid w:val="00013CA9"/>
    <w:rsid w:val="00014C05"/>
    <w:rsid w:val="00014F40"/>
    <w:rsid w:val="00015826"/>
    <w:rsid w:val="000162B7"/>
    <w:rsid w:val="000166E1"/>
    <w:rsid w:val="00017068"/>
    <w:rsid w:val="00017252"/>
    <w:rsid w:val="000172D4"/>
    <w:rsid w:val="00017345"/>
    <w:rsid w:val="000179D5"/>
    <w:rsid w:val="00017EC3"/>
    <w:rsid w:val="00017FDD"/>
    <w:rsid w:val="000206F5"/>
    <w:rsid w:val="00020762"/>
    <w:rsid w:val="000209BE"/>
    <w:rsid w:val="00020C68"/>
    <w:rsid w:val="00020D41"/>
    <w:rsid w:val="000210FB"/>
    <w:rsid w:val="00021239"/>
    <w:rsid w:val="00021500"/>
    <w:rsid w:val="00021633"/>
    <w:rsid w:val="0002201A"/>
    <w:rsid w:val="000221E9"/>
    <w:rsid w:val="000223E3"/>
    <w:rsid w:val="00022945"/>
    <w:rsid w:val="00022DF8"/>
    <w:rsid w:val="00022F65"/>
    <w:rsid w:val="000234B4"/>
    <w:rsid w:val="00023632"/>
    <w:rsid w:val="00023DED"/>
    <w:rsid w:val="00023DF0"/>
    <w:rsid w:val="00024AFD"/>
    <w:rsid w:val="00024C65"/>
    <w:rsid w:val="00024F22"/>
    <w:rsid w:val="00024FFA"/>
    <w:rsid w:val="00025310"/>
    <w:rsid w:val="00025432"/>
    <w:rsid w:val="00025776"/>
    <w:rsid w:val="00025914"/>
    <w:rsid w:val="00025CD0"/>
    <w:rsid w:val="00027053"/>
    <w:rsid w:val="00027487"/>
    <w:rsid w:val="00030760"/>
    <w:rsid w:val="0003081A"/>
    <w:rsid w:val="00030A06"/>
    <w:rsid w:val="0003262B"/>
    <w:rsid w:val="00033050"/>
    <w:rsid w:val="0003312B"/>
    <w:rsid w:val="00033439"/>
    <w:rsid w:val="000339B8"/>
    <w:rsid w:val="00035489"/>
    <w:rsid w:val="000354E8"/>
    <w:rsid w:val="000360E7"/>
    <w:rsid w:val="00036544"/>
    <w:rsid w:val="00036572"/>
    <w:rsid w:val="000369E8"/>
    <w:rsid w:val="0003707F"/>
    <w:rsid w:val="00037975"/>
    <w:rsid w:val="00037CD4"/>
    <w:rsid w:val="00037CED"/>
    <w:rsid w:val="000400FE"/>
    <w:rsid w:val="0004038D"/>
    <w:rsid w:val="00040A65"/>
    <w:rsid w:val="00041B11"/>
    <w:rsid w:val="00041DA1"/>
    <w:rsid w:val="00041E72"/>
    <w:rsid w:val="00041E99"/>
    <w:rsid w:val="00041EC5"/>
    <w:rsid w:val="0004219A"/>
    <w:rsid w:val="00042577"/>
    <w:rsid w:val="00042942"/>
    <w:rsid w:val="00043623"/>
    <w:rsid w:val="000437D7"/>
    <w:rsid w:val="000444C4"/>
    <w:rsid w:val="000451C1"/>
    <w:rsid w:val="000453E2"/>
    <w:rsid w:val="0004548D"/>
    <w:rsid w:val="0004598B"/>
    <w:rsid w:val="00045BE9"/>
    <w:rsid w:val="00045DBF"/>
    <w:rsid w:val="00046125"/>
    <w:rsid w:val="000464B6"/>
    <w:rsid w:val="000467A9"/>
    <w:rsid w:val="00046951"/>
    <w:rsid w:val="00047106"/>
    <w:rsid w:val="00047420"/>
    <w:rsid w:val="00047BC2"/>
    <w:rsid w:val="00047F8F"/>
    <w:rsid w:val="00050026"/>
    <w:rsid w:val="00051755"/>
    <w:rsid w:val="00051BC8"/>
    <w:rsid w:val="000521B2"/>
    <w:rsid w:val="00052861"/>
    <w:rsid w:val="000530E9"/>
    <w:rsid w:val="0005375D"/>
    <w:rsid w:val="00053E1C"/>
    <w:rsid w:val="00053EA5"/>
    <w:rsid w:val="000544B0"/>
    <w:rsid w:val="000544F9"/>
    <w:rsid w:val="00055344"/>
    <w:rsid w:val="00055AB6"/>
    <w:rsid w:val="00055ADC"/>
    <w:rsid w:val="00055DD9"/>
    <w:rsid w:val="000567FF"/>
    <w:rsid w:val="00056AF9"/>
    <w:rsid w:val="000575CF"/>
    <w:rsid w:val="0005765D"/>
    <w:rsid w:val="00057D78"/>
    <w:rsid w:val="000603A8"/>
    <w:rsid w:val="00060F05"/>
    <w:rsid w:val="00060F95"/>
    <w:rsid w:val="00061115"/>
    <w:rsid w:val="00061B29"/>
    <w:rsid w:val="00061F5A"/>
    <w:rsid w:val="0006246B"/>
    <w:rsid w:val="000626C2"/>
    <w:rsid w:val="000628FC"/>
    <w:rsid w:val="00062CC9"/>
    <w:rsid w:val="00062EFA"/>
    <w:rsid w:val="0006354B"/>
    <w:rsid w:val="000639BA"/>
    <w:rsid w:val="00063A60"/>
    <w:rsid w:val="00063FDE"/>
    <w:rsid w:val="000646B1"/>
    <w:rsid w:val="00064AC9"/>
    <w:rsid w:val="00064BFB"/>
    <w:rsid w:val="00065163"/>
    <w:rsid w:val="000651C7"/>
    <w:rsid w:val="00065231"/>
    <w:rsid w:val="00065285"/>
    <w:rsid w:val="000655EF"/>
    <w:rsid w:val="000656CB"/>
    <w:rsid w:val="000662EC"/>
    <w:rsid w:val="000665F6"/>
    <w:rsid w:val="00066779"/>
    <w:rsid w:val="0006680A"/>
    <w:rsid w:val="000668F3"/>
    <w:rsid w:val="000668F4"/>
    <w:rsid w:val="00066D4F"/>
    <w:rsid w:val="00066F38"/>
    <w:rsid w:val="00067152"/>
    <w:rsid w:val="000704D6"/>
    <w:rsid w:val="0007069E"/>
    <w:rsid w:val="00070AA4"/>
    <w:rsid w:val="00070ABE"/>
    <w:rsid w:val="00070B49"/>
    <w:rsid w:val="00070B91"/>
    <w:rsid w:val="00070CD7"/>
    <w:rsid w:val="0007146F"/>
    <w:rsid w:val="000719F1"/>
    <w:rsid w:val="00071BFA"/>
    <w:rsid w:val="00071C04"/>
    <w:rsid w:val="00071E5A"/>
    <w:rsid w:val="0007274D"/>
    <w:rsid w:val="00073134"/>
    <w:rsid w:val="0007322F"/>
    <w:rsid w:val="00073CFB"/>
    <w:rsid w:val="000744D5"/>
    <w:rsid w:val="0007453F"/>
    <w:rsid w:val="000746F9"/>
    <w:rsid w:val="000749C1"/>
    <w:rsid w:val="00074BDC"/>
    <w:rsid w:val="00075341"/>
    <w:rsid w:val="00075C3A"/>
    <w:rsid w:val="00076035"/>
    <w:rsid w:val="00076122"/>
    <w:rsid w:val="00076123"/>
    <w:rsid w:val="000763C1"/>
    <w:rsid w:val="00076BFA"/>
    <w:rsid w:val="00077164"/>
    <w:rsid w:val="00077295"/>
    <w:rsid w:val="000779DB"/>
    <w:rsid w:val="00080884"/>
    <w:rsid w:val="00080A40"/>
    <w:rsid w:val="00081387"/>
    <w:rsid w:val="00081E94"/>
    <w:rsid w:val="00082E95"/>
    <w:rsid w:val="00083353"/>
    <w:rsid w:val="00083405"/>
    <w:rsid w:val="000834AA"/>
    <w:rsid w:val="00083D3C"/>
    <w:rsid w:val="00083FD3"/>
    <w:rsid w:val="00084B42"/>
    <w:rsid w:val="00085430"/>
    <w:rsid w:val="00085960"/>
    <w:rsid w:val="000859B5"/>
    <w:rsid w:val="00085CFD"/>
    <w:rsid w:val="00086104"/>
    <w:rsid w:val="00086A4C"/>
    <w:rsid w:val="00086ABD"/>
    <w:rsid w:val="000870CB"/>
    <w:rsid w:val="000876D5"/>
    <w:rsid w:val="00087A56"/>
    <w:rsid w:val="00087A83"/>
    <w:rsid w:val="0009089A"/>
    <w:rsid w:val="00090A2C"/>
    <w:rsid w:val="0009122D"/>
    <w:rsid w:val="00091233"/>
    <w:rsid w:val="0009143B"/>
    <w:rsid w:val="00091587"/>
    <w:rsid w:val="000918B9"/>
    <w:rsid w:val="00091CEB"/>
    <w:rsid w:val="0009200A"/>
    <w:rsid w:val="00092330"/>
    <w:rsid w:val="00092857"/>
    <w:rsid w:val="00093076"/>
    <w:rsid w:val="000931F1"/>
    <w:rsid w:val="000934D8"/>
    <w:rsid w:val="0009428E"/>
    <w:rsid w:val="000945DC"/>
    <w:rsid w:val="0009513B"/>
    <w:rsid w:val="000955C1"/>
    <w:rsid w:val="00095813"/>
    <w:rsid w:val="00096265"/>
    <w:rsid w:val="00096385"/>
    <w:rsid w:val="00096851"/>
    <w:rsid w:val="0009748A"/>
    <w:rsid w:val="000979DB"/>
    <w:rsid w:val="000A04B0"/>
    <w:rsid w:val="000A069A"/>
    <w:rsid w:val="000A0A1E"/>
    <w:rsid w:val="000A0BFB"/>
    <w:rsid w:val="000A0CD3"/>
    <w:rsid w:val="000A14B0"/>
    <w:rsid w:val="000A17D6"/>
    <w:rsid w:val="000A194F"/>
    <w:rsid w:val="000A1FE4"/>
    <w:rsid w:val="000A2178"/>
    <w:rsid w:val="000A2364"/>
    <w:rsid w:val="000A25C5"/>
    <w:rsid w:val="000A30C7"/>
    <w:rsid w:val="000A3AC0"/>
    <w:rsid w:val="000A3E99"/>
    <w:rsid w:val="000A44B4"/>
    <w:rsid w:val="000A47D6"/>
    <w:rsid w:val="000A48D8"/>
    <w:rsid w:val="000A553F"/>
    <w:rsid w:val="000A566E"/>
    <w:rsid w:val="000A5A06"/>
    <w:rsid w:val="000A5B8F"/>
    <w:rsid w:val="000A6B8D"/>
    <w:rsid w:val="000A6EBF"/>
    <w:rsid w:val="000A757B"/>
    <w:rsid w:val="000A7B82"/>
    <w:rsid w:val="000A7C5E"/>
    <w:rsid w:val="000A7D60"/>
    <w:rsid w:val="000B0092"/>
    <w:rsid w:val="000B0572"/>
    <w:rsid w:val="000B0661"/>
    <w:rsid w:val="000B0E00"/>
    <w:rsid w:val="000B0E75"/>
    <w:rsid w:val="000B0EA6"/>
    <w:rsid w:val="000B1340"/>
    <w:rsid w:val="000B1861"/>
    <w:rsid w:val="000B1D20"/>
    <w:rsid w:val="000B2189"/>
    <w:rsid w:val="000B36BB"/>
    <w:rsid w:val="000B3CD3"/>
    <w:rsid w:val="000B41E2"/>
    <w:rsid w:val="000B44B1"/>
    <w:rsid w:val="000B4976"/>
    <w:rsid w:val="000B49D3"/>
    <w:rsid w:val="000B4B34"/>
    <w:rsid w:val="000B58FE"/>
    <w:rsid w:val="000B615A"/>
    <w:rsid w:val="000B61A4"/>
    <w:rsid w:val="000B62AC"/>
    <w:rsid w:val="000B6625"/>
    <w:rsid w:val="000B693B"/>
    <w:rsid w:val="000B6C7B"/>
    <w:rsid w:val="000B71A4"/>
    <w:rsid w:val="000C009E"/>
    <w:rsid w:val="000C0D72"/>
    <w:rsid w:val="000C108B"/>
    <w:rsid w:val="000C1608"/>
    <w:rsid w:val="000C20F3"/>
    <w:rsid w:val="000C2535"/>
    <w:rsid w:val="000C2537"/>
    <w:rsid w:val="000C266D"/>
    <w:rsid w:val="000C2672"/>
    <w:rsid w:val="000C27D4"/>
    <w:rsid w:val="000C2CBC"/>
    <w:rsid w:val="000C39DD"/>
    <w:rsid w:val="000C4246"/>
    <w:rsid w:val="000C43B9"/>
    <w:rsid w:val="000C4958"/>
    <w:rsid w:val="000C52C2"/>
    <w:rsid w:val="000C563D"/>
    <w:rsid w:val="000C6ADA"/>
    <w:rsid w:val="000C7941"/>
    <w:rsid w:val="000C79C7"/>
    <w:rsid w:val="000C7BEF"/>
    <w:rsid w:val="000D00EE"/>
    <w:rsid w:val="000D00F9"/>
    <w:rsid w:val="000D021D"/>
    <w:rsid w:val="000D0808"/>
    <w:rsid w:val="000D0BA9"/>
    <w:rsid w:val="000D0CA6"/>
    <w:rsid w:val="000D10CB"/>
    <w:rsid w:val="000D2184"/>
    <w:rsid w:val="000D2216"/>
    <w:rsid w:val="000D28C5"/>
    <w:rsid w:val="000D2DFF"/>
    <w:rsid w:val="000D341D"/>
    <w:rsid w:val="000D3819"/>
    <w:rsid w:val="000D3ADC"/>
    <w:rsid w:val="000D3DBE"/>
    <w:rsid w:val="000D51A3"/>
    <w:rsid w:val="000D5296"/>
    <w:rsid w:val="000D52E4"/>
    <w:rsid w:val="000D572D"/>
    <w:rsid w:val="000D5DF2"/>
    <w:rsid w:val="000D6146"/>
    <w:rsid w:val="000D65CB"/>
    <w:rsid w:val="000D7126"/>
    <w:rsid w:val="000D7497"/>
    <w:rsid w:val="000D7AA1"/>
    <w:rsid w:val="000D7F95"/>
    <w:rsid w:val="000E0F56"/>
    <w:rsid w:val="000E2071"/>
    <w:rsid w:val="000E2931"/>
    <w:rsid w:val="000E2DB4"/>
    <w:rsid w:val="000E30BD"/>
    <w:rsid w:val="000E3263"/>
    <w:rsid w:val="000E37AA"/>
    <w:rsid w:val="000E3A58"/>
    <w:rsid w:val="000E41EF"/>
    <w:rsid w:val="000E4AA6"/>
    <w:rsid w:val="000E52C9"/>
    <w:rsid w:val="000E7421"/>
    <w:rsid w:val="000E7720"/>
    <w:rsid w:val="000E7FD0"/>
    <w:rsid w:val="000F0842"/>
    <w:rsid w:val="000F1373"/>
    <w:rsid w:val="000F162B"/>
    <w:rsid w:val="000F2051"/>
    <w:rsid w:val="000F29C8"/>
    <w:rsid w:val="000F366B"/>
    <w:rsid w:val="000F39CD"/>
    <w:rsid w:val="000F47B5"/>
    <w:rsid w:val="000F4C76"/>
    <w:rsid w:val="000F4D52"/>
    <w:rsid w:val="000F5A97"/>
    <w:rsid w:val="000F5E86"/>
    <w:rsid w:val="000F61DB"/>
    <w:rsid w:val="000F73CA"/>
    <w:rsid w:val="000F79BC"/>
    <w:rsid w:val="000F7D96"/>
    <w:rsid w:val="00100E10"/>
    <w:rsid w:val="00100E75"/>
    <w:rsid w:val="00100F9A"/>
    <w:rsid w:val="0010106E"/>
    <w:rsid w:val="001016A9"/>
    <w:rsid w:val="001022E6"/>
    <w:rsid w:val="001026C5"/>
    <w:rsid w:val="001027A4"/>
    <w:rsid w:val="0010297F"/>
    <w:rsid w:val="00102C84"/>
    <w:rsid w:val="00102ECB"/>
    <w:rsid w:val="00103253"/>
    <w:rsid w:val="00103F32"/>
    <w:rsid w:val="00104237"/>
    <w:rsid w:val="00105F81"/>
    <w:rsid w:val="00106D3B"/>
    <w:rsid w:val="00107028"/>
    <w:rsid w:val="00107138"/>
    <w:rsid w:val="001071A9"/>
    <w:rsid w:val="0010720E"/>
    <w:rsid w:val="00107271"/>
    <w:rsid w:val="001076FB"/>
    <w:rsid w:val="00107F0C"/>
    <w:rsid w:val="00107F8E"/>
    <w:rsid w:val="0011020C"/>
    <w:rsid w:val="001105E5"/>
    <w:rsid w:val="00110C06"/>
    <w:rsid w:val="00110FDF"/>
    <w:rsid w:val="001110C9"/>
    <w:rsid w:val="0011154C"/>
    <w:rsid w:val="00111A07"/>
    <w:rsid w:val="00111DF2"/>
    <w:rsid w:val="00112189"/>
    <w:rsid w:val="001121FE"/>
    <w:rsid w:val="00112295"/>
    <w:rsid w:val="00112E60"/>
    <w:rsid w:val="00112FB3"/>
    <w:rsid w:val="00113258"/>
    <w:rsid w:val="00114A75"/>
    <w:rsid w:val="0011539F"/>
    <w:rsid w:val="00115CE3"/>
    <w:rsid w:val="00115DE9"/>
    <w:rsid w:val="00115E42"/>
    <w:rsid w:val="00116473"/>
    <w:rsid w:val="00116763"/>
    <w:rsid w:val="00116A17"/>
    <w:rsid w:val="001174CB"/>
    <w:rsid w:val="00117928"/>
    <w:rsid w:val="00117BB3"/>
    <w:rsid w:val="00120793"/>
    <w:rsid w:val="0012084F"/>
    <w:rsid w:val="00120874"/>
    <w:rsid w:val="001208BA"/>
    <w:rsid w:val="001209A0"/>
    <w:rsid w:val="00120A06"/>
    <w:rsid w:val="00120B9F"/>
    <w:rsid w:val="00121DB2"/>
    <w:rsid w:val="001229B2"/>
    <w:rsid w:val="001230A0"/>
    <w:rsid w:val="0012364F"/>
    <w:rsid w:val="00124007"/>
    <w:rsid w:val="0012495C"/>
    <w:rsid w:val="00124A38"/>
    <w:rsid w:val="0012505A"/>
    <w:rsid w:val="00125739"/>
    <w:rsid w:val="00125BBE"/>
    <w:rsid w:val="00125E84"/>
    <w:rsid w:val="00127126"/>
    <w:rsid w:val="0012726C"/>
    <w:rsid w:val="00127E3F"/>
    <w:rsid w:val="00127FC9"/>
    <w:rsid w:val="001304DB"/>
    <w:rsid w:val="00130642"/>
    <w:rsid w:val="00130728"/>
    <w:rsid w:val="0013096C"/>
    <w:rsid w:val="00130A6F"/>
    <w:rsid w:val="001310D2"/>
    <w:rsid w:val="001313E3"/>
    <w:rsid w:val="0013253A"/>
    <w:rsid w:val="00132C38"/>
    <w:rsid w:val="00132D80"/>
    <w:rsid w:val="00132E17"/>
    <w:rsid w:val="00132F04"/>
    <w:rsid w:val="0013317B"/>
    <w:rsid w:val="001333C4"/>
    <w:rsid w:val="0013353D"/>
    <w:rsid w:val="00133D7C"/>
    <w:rsid w:val="00134717"/>
    <w:rsid w:val="001356B6"/>
    <w:rsid w:val="00135B53"/>
    <w:rsid w:val="00135B8D"/>
    <w:rsid w:val="00136012"/>
    <w:rsid w:val="0013616A"/>
    <w:rsid w:val="00136680"/>
    <w:rsid w:val="00136EA6"/>
    <w:rsid w:val="00137038"/>
    <w:rsid w:val="00137113"/>
    <w:rsid w:val="00137323"/>
    <w:rsid w:val="0013749D"/>
    <w:rsid w:val="001378EF"/>
    <w:rsid w:val="00137A9C"/>
    <w:rsid w:val="00140478"/>
    <w:rsid w:val="00140F86"/>
    <w:rsid w:val="001410C4"/>
    <w:rsid w:val="0014113B"/>
    <w:rsid w:val="00141282"/>
    <w:rsid w:val="001412CE"/>
    <w:rsid w:val="001418D0"/>
    <w:rsid w:val="00141C0D"/>
    <w:rsid w:val="00141C3C"/>
    <w:rsid w:val="00143601"/>
    <w:rsid w:val="00143F4B"/>
    <w:rsid w:val="00143F96"/>
    <w:rsid w:val="001440C5"/>
    <w:rsid w:val="00144786"/>
    <w:rsid w:val="00144ED6"/>
    <w:rsid w:val="00145147"/>
    <w:rsid w:val="00145687"/>
    <w:rsid w:val="00145795"/>
    <w:rsid w:val="00145AAE"/>
    <w:rsid w:val="00145B69"/>
    <w:rsid w:val="001462C5"/>
    <w:rsid w:val="00146818"/>
    <w:rsid w:val="001469EA"/>
    <w:rsid w:val="00146B36"/>
    <w:rsid w:val="00146C87"/>
    <w:rsid w:val="00146EEB"/>
    <w:rsid w:val="00147779"/>
    <w:rsid w:val="00150148"/>
    <w:rsid w:val="0015032C"/>
    <w:rsid w:val="001505A3"/>
    <w:rsid w:val="00150A0C"/>
    <w:rsid w:val="00151991"/>
    <w:rsid w:val="00152357"/>
    <w:rsid w:val="001528C1"/>
    <w:rsid w:val="00152B98"/>
    <w:rsid w:val="00152E5B"/>
    <w:rsid w:val="0015382E"/>
    <w:rsid w:val="00153FA7"/>
    <w:rsid w:val="00155080"/>
    <w:rsid w:val="00155904"/>
    <w:rsid w:val="00155E2B"/>
    <w:rsid w:val="00155E96"/>
    <w:rsid w:val="00156E22"/>
    <w:rsid w:val="00156ED7"/>
    <w:rsid w:val="00156F50"/>
    <w:rsid w:val="00157C0D"/>
    <w:rsid w:val="0016072E"/>
    <w:rsid w:val="001607FF"/>
    <w:rsid w:val="00161152"/>
    <w:rsid w:val="0016126C"/>
    <w:rsid w:val="001613BA"/>
    <w:rsid w:val="001615D7"/>
    <w:rsid w:val="00161945"/>
    <w:rsid w:val="0016205E"/>
    <w:rsid w:val="0016209A"/>
    <w:rsid w:val="00162374"/>
    <w:rsid w:val="00162B43"/>
    <w:rsid w:val="00162B79"/>
    <w:rsid w:val="00162B94"/>
    <w:rsid w:val="00162BEF"/>
    <w:rsid w:val="00162BFB"/>
    <w:rsid w:val="00162DE7"/>
    <w:rsid w:val="00163C7C"/>
    <w:rsid w:val="00163F0A"/>
    <w:rsid w:val="001640A9"/>
    <w:rsid w:val="001645A0"/>
    <w:rsid w:val="001648B6"/>
    <w:rsid w:val="001666E6"/>
    <w:rsid w:val="00166A10"/>
    <w:rsid w:val="00166A7E"/>
    <w:rsid w:val="001670CF"/>
    <w:rsid w:val="00167776"/>
    <w:rsid w:val="00167844"/>
    <w:rsid w:val="0016797D"/>
    <w:rsid w:val="00170CC6"/>
    <w:rsid w:val="0017143E"/>
    <w:rsid w:val="001717D9"/>
    <w:rsid w:val="001717E8"/>
    <w:rsid w:val="00171878"/>
    <w:rsid w:val="00171895"/>
    <w:rsid w:val="00172041"/>
    <w:rsid w:val="00173151"/>
    <w:rsid w:val="00173603"/>
    <w:rsid w:val="001736C9"/>
    <w:rsid w:val="0017371C"/>
    <w:rsid w:val="00173C41"/>
    <w:rsid w:val="00173D9B"/>
    <w:rsid w:val="00173FE8"/>
    <w:rsid w:val="0017556C"/>
    <w:rsid w:val="00176311"/>
    <w:rsid w:val="0017714E"/>
    <w:rsid w:val="0017756C"/>
    <w:rsid w:val="00177836"/>
    <w:rsid w:val="0017792C"/>
    <w:rsid w:val="0017799C"/>
    <w:rsid w:val="00177DC9"/>
    <w:rsid w:val="0018041A"/>
    <w:rsid w:val="001809D2"/>
    <w:rsid w:val="00180C32"/>
    <w:rsid w:val="00181114"/>
    <w:rsid w:val="0018149A"/>
    <w:rsid w:val="00181B3D"/>
    <w:rsid w:val="00181E1D"/>
    <w:rsid w:val="00182310"/>
    <w:rsid w:val="001823ED"/>
    <w:rsid w:val="00182DDC"/>
    <w:rsid w:val="001834B8"/>
    <w:rsid w:val="001838C2"/>
    <w:rsid w:val="001843F4"/>
    <w:rsid w:val="0018493E"/>
    <w:rsid w:val="00184EDF"/>
    <w:rsid w:val="0018547A"/>
    <w:rsid w:val="0018575B"/>
    <w:rsid w:val="001858AA"/>
    <w:rsid w:val="001859D5"/>
    <w:rsid w:val="00185F2D"/>
    <w:rsid w:val="001861A3"/>
    <w:rsid w:val="00186465"/>
    <w:rsid w:val="0018649F"/>
    <w:rsid w:val="001865AD"/>
    <w:rsid w:val="00187565"/>
    <w:rsid w:val="00187FE4"/>
    <w:rsid w:val="00190943"/>
    <w:rsid w:val="00190AFA"/>
    <w:rsid w:val="00190B8D"/>
    <w:rsid w:val="00190CB0"/>
    <w:rsid w:val="001910D6"/>
    <w:rsid w:val="00191593"/>
    <w:rsid w:val="001915A3"/>
    <w:rsid w:val="0019174A"/>
    <w:rsid w:val="001917FB"/>
    <w:rsid w:val="00192231"/>
    <w:rsid w:val="001922F6"/>
    <w:rsid w:val="0019269A"/>
    <w:rsid w:val="001932C1"/>
    <w:rsid w:val="00193A6A"/>
    <w:rsid w:val="001940C4"/>
    <w:rsid w:val="0019452E"/>
    <w:rsid w:val="00194573"/>
    <w:rsid w:val="001948C8"/>
    <w:rsid w:val="001948E0"/>
    <w:rsid w:val="00194A6A"/>
    <w:rsid w:val="00194B25"/>
    <w:rsid w:val="00194D9A"/>
    <w:rsid w:val="00194DDD"/>
    <w:rsid w:val="00194F28"/>
    <w:rsid w:val="0019515B"/>
    <w:rsid w:val="00195414"/>
    <w:rsid w:val="001960E3"/>
    <w:rsid w:val="00196FC9"/>
    <w:rsid w:val="0019721E"/>
    <w:rsid w:val="0019723F"/>
    <w:rsid w:val="001972FE"/>
    <w:rsid w:val="00197520"/>
    <w:rsid w:val="0019797C"/>
    <w:rsid w:val="00197C03"/>
    <w:rsid w:val="00197F2E"/>
    <w:rsid w:val="001A02AB"/>
    <w:rsid w:val="001A02D4"/>
    <w:rsid w:val="001A0381"/>
    <w:rsid w:val="001A0BB4"/>
    <w:rsid w:val="001A1294"/>
    <w:rsid w:val="001A1D3C"/>
    <w:rsid w:val="001A2360"/>
    <w:rsid w:val="001A2C84"/>
    <w:rsid w:val="001A32C1"/>
    <w:rsid w:val="001A333E"/>
    <w:rsid w:val="001A33E7"/>
    <w:rsid w:val="001A4054"/>
    <w:rsid w:val="001A40DC"/>
    <w:rsid w:val="001A486B"/>
    <w:rsid w:val="001A4A5C"/>
    <w:rsid w:val="001A4DE8"/>
    <w:rsid w:val="001A4F26"/>
    <w:rsid w:val="001A547F"/>
    <w:rsid w:val="001A57AC"/>
    <w:rsid w:val="001A623A"/>
    <w:rsid w:val="001A641C"/>
    <w:rsid w:val="001A6AB0"/>
    <w:rsid w:val="001A6FB5"/>
    <w:rsid w:val="001A7600"/>
    <w:rsid w:val="001A7BA1"/>
    <w:rsid w:val="001B0C89"/>
    <w:rsid w:val="001B1657"/>
    <w:rsid w:val="001B1A58"/>
    <w:rsid w:val="001B1DB2"/>
    <w:rsid w:val="001B253F"/>
    <w:rsid w:val="001B3810"/>
    <w:rsid w:val="001B39D2"/>
    <w:rsid w:val="001B3BFF"/>
    <w:rsid w:val="001B3D98"/>
    <w:rsid w:val="001B41BD"/>
    <w:rsid w:val="001B45D7"/>
    <w:rsid w:val="001B4992"/>
    <w:rsid w:val="001B4E9A"/>
    <w:rsid w:val="001B54E0"/>
    <w:rsid w:val="001B5C7C"/>
    <w:rsid w:val="001B606D"/>
    <w:rsid w:val="001B7678"/>
    <w:rsid w:val="001B7A72"/>
    <w:rsid w:val="001B7F97"/>
    <w:rsid w:val="001C0365"/>
    <w:rsid w:val="001C0A5F"/>
    <w:rsid w:val="001C0BA3"/>
    <w:rsid w:val="001C0EA3"/>
    <w:rsid w:val="001C0EC7"/>
    <w:rsid w:val="001C182E"/>
    <w:rsid w:val="001C1BB4"/>
    <w:rsid w:val="001C2202"/>
    <w:rsid w:val="001C23C1"/>
    <w:rsid w:val="001C249E"/>
    <w:rsid w:val="001C25F6"/>
    <w:rsid w:val="001C27F0"/>
    <w:rsid w:val="001C2E58"/>
    <w:rsid w:val="001C371F"/>
    <w:rsid w:val="001C44A8"/>
    <w:rsid w:val="001C468A"/>
    <w:rsid w:val="001C487D"/>
    <w:rsid w:val="001C5049"/>
    <w:rsid w:val="001C5A31"/>
    <w:rsid w:val="001C6036"/>
    <w:rsid w:val="001C6498"/>
    <w:rsid w:val="001C6C95"/>
    <w:rsid w:val="001C7934"/>
    <w:rsid w:val="001C799B"/>
    <w:rsid w:val="001C7CF3"/>
    <w:rsid w:val="001D01CE"/>
    <w:rsid w:val="001D0E81"/>
    <w:rsid w:val="001D0EB6"/>
    <w:rsid w:val="001D0F29"/>
    <w:rsid w:val="001D0F89"/>
    <w:rsid w:val="001D103C"/>
    <w:rsid w:val="001D12BA"/>
    <w:rsid w:val="001D1ED3"/>
    <w:rsid w:val="001D23D1"/>
    <w:rsid w:val="001D2753"/>
    <w:rsid w:val="001D2B96"/>
    <w:rsid w:val="001D303D"/>
    <w:rsid w:val="001D35F6"/>
    <w:rsid w:val="001D3659"/>
    <w:rsid w:val="001D37EA"/>
    <w:rsid w:val="001D3FE2"/>
    <w:rsid w:val="001D437E"/>
    <w:rsid w:val="001D4814"/>
    <w:rsid w:val="001D493E"/>
    <w:rsid w:val="001D4F1B"/>
    <w:rsid w:val="001D520C"/>
    <w:rsid w:val="001D6065"/>
    <w:rsid w:val="001D6124"/>
    <w:rsid w:val="001D6B0B"/>
    <w:rsid w:val="001D6D16"/>
    <w:rsid w:val="001E00CB"/>
    <w:rsid w:val="001E01A3"/>
    <w:rsid w:val="001E0803"/>
    <w:rsid w:val="001E0E75"/>
    <w:rsid w:val="001E0EE5"/>
    <w:rsid w:val="001E1279"/>
    <w:rsid w:val="001E192E"/>
    <w:rsid w:val="001E235B"/>
    <w:rsid w:val="001E25D0"/>
    <w:rsid w:val="001E2CE9"/>
    <w:rsid w:val="001E313E"/>
    <w:rsid w:val="001E339D"/>
    <w:rsid w:val="001E3BCA"/>
    <w:rsid w:val="001E4435"/>
    <w:rsid w:val="001E44B2"/>
    <w:rsid w:val="001E49F1"/>
    <w:rsid w:val="001E4B77"/>
    <w:rsid w:val="001E4D41"/>
    <w:rsid w:val="001E54B1"/>
    <w:rsid w:val="001E621B"/>
    <w:rsid w:val="001E65AF"/>
    <w:rsid w:val="001E6A0A"/>
    <w:rsid w:val="001E7184"/>
    <w:rsid w:val="001F055F"/>
    <w:rsid w:val="001F071E"/>
    <w:rsid w:val="001F097E"/>
    <w:rsid w:val="001F12D1"/>
    <w:rsid w:val="001F1567"/>
    <w:rsid w:val="001F15B5"/>
    <w:rsid w:val="001F15E6"/>
    <w:rsid w:val="001F1CEF"/>
    <w:rsid w:val="001F24A7"/>
    <w:rsid w:val="001F3A31"/>
    <w:rsid w:val="001F4081"/>
    <w:rsid w:val="001F4665"/>
    <w:rsid w:val="001F4746"/>
    <w:rsid w:val="001F4B7A"/>
    <w:rsid w:val="001F533A"/>
    <w:rsid w:val="001F53B5"/>
    <w:rsid w:val="001F565F"/>
    <w:rsid w:val="001F5993"/>
    <w:rsid w:val="001F6525"/>
    <w:rsid w:val="001F6A63"/>
    <w:rsid w:val="001F6EE5"/>
    <w:rsid w:val="001F73F5"/>
    <w:rsid w:val="001F7932"/>
    <w:rsid w:val="001F7C10"/>
    <w:rsid w:val="001F7C92"/>
    <w:rsid w:val="001F7DC1"/>
    <w:rsid w:val="00200058"/>
    <w:rsid w:val="002003BD"/>
    <w:rsid w:val="002012A0"/>
    <w:rsid w:val="002012C5"/>
    <w:rsid w:val="002019B1"/>
    <w:rsid w:val="00202186"/>
    <w:rsid w:val="00202B06"/>
    <w:rsid w:val="00203038"/>
    <w:rsid w:val="00203054"/>
    <w:rsid w:val="002035D3"/>
    <w:rsid w:val="00203AE4"/>
    <w:rsid w:val="00204118"/>
    <w:rsid w:val="0020435F"/>
    <w:rsid w:val="002052B6"/>
    <w:rsid w:val="002056EF"/>
    <w:rsid w:val="002057F3"/>
    <w:rsid w:val="002058D7"/>
    <w:rsid w:val="00205FB6"/>
    <w:rsid w:val="002060F9"/>
    <w:rsid w:val="00206A7E"/>
    <w:rsid w:val="00207009"/>
    <w:rsid w:val="0020721C"/>
    <w:rsid w:val="002076E9"/>
    <w:rsid w:val="0020775E"/>
    <w:rsid w:val="00210309"/>
    <w:rsid w:val="00210508"/>
    <w:rsid w:val="00211108"/>
    <w:rsid w:val="00211294"/>
    <w:rsid w:val="002114C4"/>
    <w:rsid w:val="00211C52"/>
    <w:rsid w:val="00211F16"/>
    <w:rsid w:val="00212041"/>
    <w:rsid w:val="00212366"/>
    <w:rsid w:val="002124D0"/>
    <w:rsid w:val="00212B0E"/>
    <w:rsid w:val="00212B52"/>
    <w:rsid w:val="00212D76"/>
    <w:rsid w:val="00213B20"/>
    <w:rsid w:val="00214C31"/>
    <w:rsid w:val="00214F8E"/>
    <w:rsid w:val="0021576D"/>
    <w:rsid w:val="002162CA"/>
    <w:rsid w:val="00216B7C"/>
    <w:rsid w:val="00216E39"/>
    <w:rsid w:val="00216FDB"/>
    <w:rsid w:val="002176A2"/>
    <w:rsid w:val="002178B2"/>
    <w:rsid w:val="00217AB2"/>
    <w:rsid w:val="00217F59"/>
    <w:rsid w:val="0022099A"/>
    <w:rsid w:val="002209B2"/>
    <w:rsid w:val="00221889"/>
    <w:rsid w:val="00221C28"/>
    <w:rsid w:val="00222974"/>
    <w:rsid w:val="00222EAB"/>
    <w:rsid w:val="002231B3"/>
    <w:rsid w:val="00223449"/>
    <w:rsid w:val="00223C19"/>
    <w:rsid w:val="00223C68"/>
    <w:rsid w:val="002246DE"/>
    <w:rsid w:val="00224FB8"/>
    <w:rsid w:val="002253F3"/>
    <w:rsid w:val="00225459"/>
    <w:rsid w:val="00226221"/>
    <w:rsid w:val="002266C5"/>
    <w:rsid w:val="002271BE"/>
    <w:rsid w:val="00227F7B"/>
    <w:rsid w:val="00230003"/>
    <w:rsid w:val="0023023A"/>
    <w:rsid w:val="0023034E"/>
    <w:rsid w:val="002304D9"/>
    <w:rsid w:val="00230C4E"/>
    <w:rsid w:val="00230C86"/>
    <w:rsid w:val="00231122"/>
    <w:rsid w:val="00231339"/>
    <w:rsid w:val="002314B2"/>
    <w:rsid w:val="00231A92"/>
    <w:rsid w:val="00232007"/>
    <w:rsid w:val="002328FA"/>
    <w:rsid w:val="00232DAC"/>
    <w:rsid w:val="00232FB4"/>
    <w:rsid w:val="002335B6"/>
    <w:rsid w:val="00233791"/>
    <w:rsid w:val="00233891"/>
    <w:rsid w:val="00234320"/>
    <w:rsid w:val="00234792"/>
    <w:rsid w:val="00234C29"/>
    <w:rsid w:val="00235161"/>
    <w:rsid w:val="0023585D"/>
    <w:rsid w:val="00236BBD"/>
    <w:rsid w:val="00236CC0"/>
    <w:rsid w:val="0023741D"/>
    <w:rsid w:val="00237A80"/>
    <w:rsid w:val="00237FA1"/>
    <w:rsid w:val="002404A7"/>
    <w:rsid w:val="0024085C"/>
    <w:rsid w:val="00240EF9"/>
    <w:rsid w:val="00241BF0"/>
    <w:rsid w:val="00241F84"/>
    <w:rsid w:val="0024205E"/>
    <w:rsid w:val="002429F1"/>
    <w:rsid w:val="00243029"/>
    <w:rsid w:val="0024309A"/>
    <w:rsid w:val="0024347B"/>
    <w:rsid w:val="0024358A"/>
    <w:rsid w:val="002441EE"/>
    <w:rsid w:val="002443AD"/>
    <w:rsid w:val="00244B0B"/>
    <w:rsid w:val="00244D30"/>
    <w:rsid w:val="002458A5"/>
    <w:rsid w:val="00245961"/>
    <w:rsid w:val="00245A78"/>
    <w:rsid w:val="00245BD3"/>
    <w:rsid w:val="00245F8C"/>
    <w:rsid w:val="00246960"/>
    <w:rsid w:val="00246A10"/>
    <w:rsid w:val="00246ECC"/>
    <w:rsid w:val="00246F37"/>
    <w:rsid w:val="002479BE"/>
    <w:rsid w:val="00247ABA"/>
    <w:rsid w:val="00247B87"/>
    <w:rsid w:val="00247E8E"/>
    <w:rsid w:val="00247FE1"/>
    <w:rsid w:val="00250019"/>
    <w:rsid w:val="00250801"/>
    <w:rsid w:val="00250BA0"/>
    <w:rsid w:val="00250BFA"/>
    <w:rsid w:val="00250E67"/>
    <w:rsid w:val="00251617"/>
    <w:rsid w:val="00252047"/>
    <w:rsid w:val="002529D8"/>
    <w:rsid w:val="002532DB"/>
    <w:rsid w:val="002532E5"/>
    <w:rsid w:val="002545BE"/>
    <w:rsid w:val="00254653"/>
    <w:rsid w:val="00254805"/>
    <w:rsid w:val="0025596D"/>
    <w:rsid w:val="00255BC7"/>
    <w:rsid w:val="00255FAB"/>
    <w:rsid w:val="0025609E"/>
    <w:rsid w:val="0025626B"/>
    <w:rsid w:val="00256309"/>
    <w:rsid w:val="00257505"/>
    <w:rsid w:val="00257D7B"/>
    <w:rsid w:val="0026041F"/>
    <w:rsid w:val="00260C6C"/>
    <w:rsid w:val="00260F83"/>
    <w:rsid w:val="00261054"/>
    <w:rsid w:val="00261667"/>
    <w:rsid w:val="00262250"/>
    <w:rsid w:val="002627F2"/>
    <w:rsid w:val="00262924"/>
    <w:rsid w:val="00262B1C"/>
    <w:rsid w:val="0026310C"/>
    <w:rsid w:val="00264DED"/>
    <w:rsid w:val="00265461"/>
    <w:rsid w:val="0026549E"/>
    <w:rsid w:val="002656E0"/>
    <w:rsid w:val="00265D39"/>
    <w:rsid w:val="00266340"/>
    <w:rsid w:val="00266522"/>
    <w:rsid w:val="002666C5"/>
    <w:rsid w:val="00266911"/>
    <w:rsid w:val="00266CB2"/>
    <w:rsid w:val="00267491"/>
    <w:rsid w:val="002679E1"/>
    <w:rsid w:val="00267C46"/>
    <w:rsid w:val="00267F55"/>
    <w:rsid w:val="00270200"/>
    <w:rsid w:val="00270748"/>
    <w:rsid w:val="0027136C"/>
    <w:rsid w:val="00271BD1"/>
    <w:rsid w:val="00272DB0"/>
    <w:rsid w:val="00273C05"/>
    <w:rsid w:val="00274545"/>
    <w:rsid w:val="00274FDB"/>
    <w:rsid w:val="002751D8"/>
    <w:rsid w:val="00275473"/>
    <w:rsid w:val="0027590C"/>
    <w:rsid w:val="00275C49"/>
    <w:rsid w:val="002763E6"/>
    <w:rsid w:val="00280656"/>
    <w:rsid w:val="00281805"/>
    <w:rsid w:val="00281A8D"/>
    <w:rsid w:val="00281D1B"/>
    <w:rsid w:val="00282E0E"/>
    <w:rsid w:val="00283719"/>
    <w:rsid w:val="00283F27"/>
    <w:rsid w:val="002847A9"/>
    <w:rsid w:val="002849BE"/>
    <w:rsid w:val="00284BC0"/>
    <w:rsid w:val="0028517A"/>
    <w:rsid w:val="002854AE"/>
    <w:rsid w:val="0028570A"/>
    <w:rsid w:val="00285EF4"/>
    <w:rsid w:val="002867EA"/>
    <w:rsid w:val="00286B2D"/>
    <w:rsid w:val="00286CB5"/>
    <w:rsid w:val="00286E57"/>
    <w:rsid w:val="002876A3"/>
    <w:rsid w:val="00290441"/>
    <w:rsid w:val="00291340"/>
    <w:rsid w:val="002917A7"/>
    <w:rsid w:val="0029191A"/>
    <w:rsid w:val="00291DB2"/>
    <w:rsid w:val="00292269"/>
    <w:rsid w:val="002928F8"/>
    <w:rsid w:val="00293196"/>
    <w:rsid w:val="002932A3"/>
    <w:rsid w:val="00294B52"/>
    <w:rsid w:val="002953D0"/>
    <w:rsid w:val="00295407"/>
    <w:rsid w:val="002955E3"/>
    <w:rsid w:val="00295787"/>
    <w:rsid w:val="00296080"/>
    <w:rsid w:val="002967D0"/>
    <w:rsid w:val="00296897"/>
    <w:rsid w:val="0029698F"/>
    <w:rsid w:val="002969DE"/>
    <w:rsid w:val="00296DD6"/>
    <w:rsid w:val="00296E6B"/>
    <w:rsid w:val="00297863"/>
    <w:rsid w:val="00297D56"/>
    <w:rsid w:val="002A00DB"/>
    <w:rsid w:val="002A0CCC"/>
    <w:rsid w:val="002A1B91"/>
    <w:rsid w:val="002A1EAC"/>
    <w:rsid w:val="002A20C7"/>
    <w:rsid w:val="002A2235"/>
    <w:rsid w:val="002A27A4"/>
    <w:rsid w:val="002A36AF"/>
    <w:rsid w:val="002A36BC"/>
    <w:rsid w:val="002A3893"/>
    <w:rsid w:val="002A3A36"/>
    <w:rsid w:val="002A3C82"/>
    <w:rsid w:val="002A419E"/>
    <w:rsid w:val="002A436F"/>
    <w:rsid w:val="002A482A"/>
    <w:rsid w:val="002A4B05"/>
    <w:rsid w:val="002A4BB2"/>
    <w:rsid w:val="002A5348"/>
    <w:rsid w:val="002A594E"/>
    <w:rsid w:val="002A5B3E"/>
    <w:rsid w:val="002A6C3A"/>
    <w:rsid w:val="002A6FF3"/>
    <w:rsid w:val="002A70B1"/>
    <w:rsid w:val="002A7259"/>
    <w:rsid w:val="002A7491"/>
    <w:rsid w:val="002A77A5"/>
    <w:rsid w:val="002A79E6"/>
    <w:rsid w:val="002A7B29"/>
    <w:rsid w:val="002A7FE1"/>
    <w:rsid w:val="002B0708"/>
    <w:rsid w:val="002B076F"/>
    <w:rsid w:val="002B0A4C"/>
    <w:rsid w:val="002B0EC3"/>
    <w:rsid w:val="002B1C68"/>
    <w:rsid w:val="002B24B9"/>
    <w:rsid w:val="002B2A8D"/>
    <w:rsid w:val="002B3780"/>
    <w:rsid w:val="002B3968"/>
    <w:rsid w:val="002B3D2A"/>
    <w:rsid w:val="002B4498"/>
    <w:rsid w:val="002B5629"/>
    <w:rsid w:val="002B5700"/>
    <w:rsid w:val="002B5BDF"/>
    <w:rsid w:val="002B5C63"/>
    <w:rsid w:val="002B6260"/>
    <w:rsid w:val="002B6F0D"/>
    <w:rsid w:val="002B7225"/>
    <w:rsid w:val="002B7D3A"/>
    <w:rsid w:val="002C00A2"/>
    <w:rsid w:val="002C07D9"/>
    <w:rsid w:val="002C0AFD"/>
    <w:rsid w:val="002C0B6B"/>
    <w:rsid w:val="002C105A"/>
    <w:rsid w:val="002C1235"/>
    <w:rsid w:val="002C15E9"/>
    <w:rsid w:val="002C173F"/>
    <w:rsid w:val="002C17BF"/>
    <w:rsid w:val="002C1999"/>
    <w:rsid w:val="002C19CA"/>
    <w:rsid w:val="002C1A80"/>
    <w:rsid w:val="002C21EB"/>
    <w:rsid w:val="002C297A"/>
    <w:rsid w:val="002C2C94"/>
    <w:rsid w:val="002C2D56"/>
    <w:rsid w:val="002C3440"/>
    <w:rsid w:val="002C3A79"/>
    <w:rsid w:val="002C3A8D"/>
    <w:rsid w:val="002C3AC0"/>
    <w:rsid w:val="002C3DD2"/>
    <w:rsid w:val="002C40E2"/>
    <w:rsid w:val="002C4A60"/>
    <w:rsid w:val="002C4FE6"/>
    <w:rsid w:val="002C53CD"/>
    <w:rsid w:val="002C58FD"/>
    <w:rsid w:val="002C5917"/>
    <w:rsid w:val="002C5B4B"/>
    <w:rsid w:val="002C5D32"/>
    <w:rsid w:val="002C741E"/>
    <w:rsid w:val="002C7BFF"/>
    <w:rsid w:val="002C7FA7"/>
    <w:rsid w:val="002D0102"/>
    <w:rsid w:val="002D09C1"/>
    <w:rsid w:val="002D0E22"/>
    <w:rsid w:val="002D1A43"/>
    <w:rsid w:val="002D1BF6"/>
    <w:rsid w:val="002D1D53"/>
    <w:rsid w:val="002D2CB5"/>
    <w:rsid w:val="002D2D9B"/>
    <w:rsid w:val="002D2E83"/>
    <w:rsid w:val="002D3073"/>
    <w:rsid w:val="002D31AE"/>
    <w:rsid w:val="002D3758"/>
    <w:rsid w:val="002D3B25"/>
    <w:rsid w:val="002D4198"/>
    <w:rsid w:val="002D47E6"/>
    <w:rsid w:val="002D4895"/>
    <w:rsid w:val="002D4967"/>
    <w:rsid w:val="002D496E"/>
    <w:rsid w:val="002D5301"/>
    <w:rsid w:val="002D5710"/>
    <w:rsid w:val="002D5885"/>
    <w:rsid w:val="002D6107"/>
    <w:rsid w:val="002D629D"/>
    <w:rsid w:val="002D75AC"/>
    <w:rsid w:val="002D7921"/>
    <w:rsid w:val="002E007E"/>
    <w:rsid w:val="002E0464"/>
    <w:rsid w:val="002E05C3"/>
    <w:rsid w:val="002E0A62"/>
    <w:rsid w:val="002E0FD8"/>
    <w:rsid w:val="002E104C"/>
    <w:rsid w:val="002E1128"/>
    <w:rsid w:val="002E19BD"/>
    <w:rsid w:val="002E1A90"/>
    <w:rsid w:val="002E1DED"/>
    <w:rsid w:val="002E22F4"/>
    <w:rsid w:val="002E284C"/>
    <w:rsid w:val="002E392A"/>
    <w:rsid w:val="002E3BA9"/>
    <w:rsid w:val="002E3E66"/>
    <w:rsid w:val="002E3FBB"/>
    <w:rsid w:val="002E4287"/>
    <w:rsid w:val="002E4F17"/>
    <w:rsid w:val="002E5FB2"/>
    <w:rsid w:val="002E664C"/>
    <w:rsid w:val="002E6D0B"/>
    <w:rsid w:val="002E72A7"/>
    <w:rsid w:val="002E785F"/>
    <w:rsid w:val="002E7E48"/>
    <w:rsid w:val="002F02EB"/>
    <w:rsid w:val="002F0978"/>
    <w:rsid w:val="002F0C03"/>
    <w:rsid w:val="002F0CC7"/>
    <w:rsid w:val="002F100A"/>
    <w:rsid w:val="002F1FD2"/>
    <w:rsid w:val="002F23AF"/>
    <w:rsid w:val="002F243A"/>
    <w:rsid w:val="002F2F56"/>
    <w:rsid w:val="002F3483"/>
    <w:rsid w:val="002F358C"/>
    <w:rsid w:val="002F363D"/>
    <w:rsid w:val="002F4052"/>
    <w:rsid w:val="002F5D70"/>
    <w:rsid w:val="002F6358"/>
    <w:rsid w:val="002F65F2"/>
    <w:rsid w:val="002F6FDE"/>
    <w:rsid w:val="003002D5"/>
    <w:rsid w:val="00300374"/>
    <w:rsid w:val="00300E76"/>
    <w:rsid w:val="0030163E"/>
    <w:rsid w:val="0030171A"/>
    <w:rsid w:val="00301D33"/>
    <w:rsid w:val="003020D9"/>
    <w:rsid w:val="003022D9"/>
    <w:rsid w:val="00302661"/>
    <w:rsid w:val="00303A11"/>
    <w:rsid w:val="00303BE2"/>
    <w:rsid w:val="00303D31"/>
    <w:rsid w:val="00304B24"/>
    <w:rsid w:val="0030659E"/>
    <w:rsid w:val="00306648"/>
    <w:rsid w:val="003066A9"/>
    <w:rsid w:val="003067AA"/>
    <w:rsid w:val="00307764"/>
    <w:rsid w:val="003078FB"/>
    <w:rsid w:val="00307BE5"/>
    <w:rsid w:val="00307D81"/>
    <w:rsid w:val="003105C3"/>
    <w:rsid w:val="003107C0"/>
    <w:rsid w:val="0031097F"/>
    <w:rsid w:val="00310BD9"/>
    <w:rsid w:val="00310CAD"/>
    <w:rsid w:val="00310E97"/>
    <w:rsid w:val="00311059"/>
    <w:rsid w:val="00311577"/>
    <w:rsid w:val="00311805"/>
    <w:rsid w:val="0031376E"/>
    <w:rsid w:val="00313BB2"/>
    <w:rsid w:val="0031453C"/>
    <w:rsid w:val="00314DFD"/>
    <w:rsid w:val="0031581D"/>
    <w:rsid w:val="00315DB3"/>
    <w:rsid w:val="00315F98"/>
    <w:rsid w:val="00316840"/>
    <w:rsid w:val="00316BD1"/>
    <w:rsid w:val="00316BDB"/>
    <w:rsid w:val="003172F0"/>
    <w:rsid w:val="00317396"/>
    <w:rsid w:val="0031744C"/>
    <w:rsid w:val="00317AA5"/>
    <w:rsid w:val="00317CEC"/>
    <w:rsid w:val="00317D7B"/>
    <w:rsid w:val="00320530"/>
    <w:rsid w:val="0032072A"/>
    <w:rsid w:val="00320DA2"/>
    <w:rsid w:val="00320E03"/>
    <w:rsid w:val="003214F9"/>
    <w:rsid w:val="00321E9F"/>
    <w:rsid w:val="00322116"/>
    <w:rsid w:val="00322B46"/>
    <w:rsid w:val="00322D6E"/>
    <w:rsid w:val="00322E80"/>
    <w:rsid w:val="00322FA9"/>
    <w:rsid w:val="003230FC"/>
    <w:rsid w:val="003233E1"/>
    <w:rsid w:val="003234D3"/>
    <w:rsid w:val="0032377B"/>
    <w:rsid w:val="00323A0A"/>
    <w:rsid w:val="00323C85"/>
    <w:rsid w:val="00323CD0"/>
    <w:rsid w:val="0032423C"/>
    <w:rsid w:val="00324293"/>
    <w:rsid w:val="00324750"/>
    <w:rsid w:val="00324AE6"/>
    <w:rsid w:val="00325010"/>
    <w:rsid w:val="00325EB4"/>
    <w:rsid w:val="00326286"/>
    <w:rsid w:val="003266AE"/>
    <w:rsid w:val="00327983"/>
    <w:rsid w:val="00327A3D"/>
    <w:rsid w:val="00327B4C"/>
    <w:rsid w:val="00327C41"/>
    <w:rsid w:val="00327D01"/>
    <w:rsid w:val="00327EBF"/>
    <w:rsid w:val="003302DB"/>
    <w:rsid w:val="00330915"/>
    <w:rsid w:val="00330947"/>
    <w:rsid w:val="00330BA0"/>
    <w:rsid w:val="00331590"/>
    <w:rsid w:val="00332318"/>
    <w:rsid w:val="0033234C"/>
    <w:rsid w:val="00332C66"/>
    <w:rsid w:val="003331DB"/>
    <w:rsid w:val="003336C5"/>
    <w:rsid w:val="003337C7"/>
    <w:rsid w:val="00333C23"/>
    <w:rsid w:val="00333CED"/>
    <w:rsid w:val="00333D87"/>
    <w:rsid w:val="00333EAA"/>
    <w:rsid w:val="0033441F"/>
    <w:rsid w:val="003349A7"/>
    <w:rsid w:val="00334A3B"/>
    <w:rsid w:val="00334AB6"/>
    <w:rsid w:val="00334C91"/>
    <w:rsid w:val="00335065"/>
    <w:rsid w:val="00335117"/>
    <w:rsid w:val="003358E6"/>
    <w:rsid w:val="00335A2D"/>
    <w:rsid w:val="003360B5"/>
    <w:rsid w:val="00336259"/>
    <w:rsid w:val="003363CD"/>
    <w:rsid w:val="00336842"/>
    <w:rsid w:val="00340191"/>
    <w:rsid w:val="00340866"/>
    <w:rsid w:val="00340AD1"/>
    <w:rsid w:val="00340D52"/>
    <w:rsid w:val="00340DBC"/>
    <w:rsid w:val="00340E42"/>
    <w:rsid w:val="00340F31"/>
    <w:rsid w:val="00341081"/>
    <w:rsid w:val="00341EDB"/>
    <w:rsid w:val="00342BC2"/>
    <w:rsid w:val="00342E17"/>
    <w:rsid w:val="00342FA3"/>
    <w:rsid w:val="00343597"/>
    <w:rsid w:val="00344D6A"/>
    <w:rsid w:val="00344F24"/>
    <w:rsid w:val="00345580"/>
    <w:rsid w:val="0034624E"/>
    <w:rsid w:val="00346BA5"/>
    <w:rsid w:val="003472B4"/>
    <w:rsid w:val="003473CC"/>
    <w:rsid w:val="00347C6E"/>
    <w:rsid w:val="003506FF"/>
    <w:rsid w:val="0035165A"/>
    <w:rsid w:val="0035196D"/>
    <w:rsid w:val="003525FF"/>
    <w:rsid w:val="00352697"/>
    <w:rsid w:val="0035318A"/>
    <w:rsid w:val="003537C3"/>
    <w:rsid w:val="00353A86"/>
    <w:rsid w:val="0035460E"/>
    <w:rsid w:val="0035549E"/>
    <w:rsid w:val="00356007"/>
    <w:rsid w:val="003560FB"/>
    <w:rsid w:val="00356986"/>
    <w:rsid w:val="00357071"/>
    <w:rsid w:val="003573C7"/>
    <w:rsid w:val="00357797"/>
    <w:rsid w:val="00357DF8"/>
    <w:rsid w:val="00357EDA"/>
    <w:rsid w:val="00360040"/>
    <w:rsid w:val="00360585"/>
    <w:rsid w:val="00360652"/>
    <w:rsid w:val="00360F16"/>
    <w:rsid w:val="00360F1A"/>
    <w:rsid w:val="00360FF7"/>
    <w:rsid w:val="00361049"/>
    <w:rsid w:val="0036139E"/>
    <w:rsid w:val="0036145D"/>
    <w:rsid w:val="00361511"/>
    <w:rsid w:val="00361AEB"/>
    <w:rsid w:val="00361C8A"/>
    <w:rsid w:val="0036211E"/>
    <w:rsid w:val="003629DF"/>
    <w:rsid w:val="00362DC8"/>
    <w:rsid w:val="00362DE1"/>
    <w:rsid w:val="0036363C"/>
    <w:rsid w:val="003637CF"/>
    <w:rsid w:val="003639A7"/>
    <w:rsid w:val="00363E7A"/>
    <w:rsid w:val="00364C67"/>
    <w:rsid w:val="003653FD"/>
    <w:rsid w:val="00365564"/>
    <w:rsid w:val="00365575"/>
    <w:rsid w:val="00365612"/>
    <w:rsid w:val="0036578D"/>
    <w:rsid w:val="00365B3B"/>
    <w:rsid w:val="00365CE6"/>
    <w:rsid w:val="00366784"/>
    <w:rsid w:val="00366D0B"/>
    <w:rsid w:val="00366E35"/>
    <w:rsid w:val="003674C5"/>
    <w:rsid w:val="0036778B"/>
    <w:rsid w:val="003701BB"/>
    <w:rsid w:val="003701FB"/>
    <w:rsid w:val="00370FA0"/>
    <w:rsid w:val="0037183B"/>
    <w:rsid w:val="00371DFE"/>
    <w:rsid w:val="00372614"/>
    <w:rsid w:val="0037293B"/>
    <w:rsid w:val="00372D4A"/>
    <w:rsid w:val="00373296"/>
    <w:rsid w:val="00373AD1"/>
    <w:rsid w:val="00373F3F"/>
    <w:rsid w:val="00374164"/>
    <w:rsid w:val="003744B2"/>
    <w:rsid w:val="00374603"/>
    <w:rsid w:val="0037493E"/>
    <w:rsid w:val="00375A68"/>
    <w:rsid w:val="00376149"/>
    <w:rsid w:val="003764FB"/>
    <w:rsid w:val="00376877"/>
    <w:rsid w:val="003770FA"/>
    <w:rsid w:val="00377B5E"/>
    <w:rsid w:val="00380285"/>
    <w:rsid w:val="003802D4"/>
    <w:rsid w:val="00380371"/>
    <w:rsid w:val="00380453"/>
    <w:rsid w:val="003805DD"/>
    <w:rsid w:val="003809E7"/>
    <w:rsid w:val="00380F04"/>
    <w:rsid w:val="00381313"/>
    <w:rsid w:val="00381486"/>
    <w:rsid w:val="00382462"/>
    <w:rsid w:val="00382665"/>
    <w:rsid w:val="00382D41"/>
    <w:rsid w:val="003832CD"/>
    <w:rsid w:val="0038345A"/>
    <w:rsid w:val="003836EB"/>
    <w:rsid w:val="003839A9"/>
    <w:rsid w:val="00383A9B"/>
    <w:rsid w:val="00384159"/>
    <w:rsid w:val="00384A6E"/>
    <w:rsid w:val="00385018"/>
    <w:rsid w:val="003851D3"/>
    <w:rsid w:val="00385877"/>
    <w:rsid w:val="00385924"/>
    <w:rsid w:val="00386206"/>
    <w:rsid w:val="003873D4"/>
    <w:rsid w:val="0038743D"/>
    <w:rsid w:val="00387480"/>
    <w:rsid w:val="00387958"/>
    <w:rsid w:val="00387A3D"/>
    <w:rsid w:val="00387A53"/>
    <w:rsid w:val="00387B91"/>
    <w:rsid w:val="00387CA3"/>
    <w:rsid w:val="003904E6"/>
    <w:rsid w:val="00390999"/>
    <w:rsid w:val="00390DE4"/>
    <w:rsid w:val="00391021"/>
    <w:rsid w:val="0039152B"/>
    <w:rsid w:val="00391B34"/>
    <w:rsid w:val="0039229C"/>
    <w:rsid w:val="00392882"/>
    <w:rsid w:val="0039289C"/>
    <w:rsid w:val="00392B2B"/>
    <w:rsid w:val="00392DA6"/>
    <w:rsid w:val="00393071"/>
    <w:rsid w:val="00393279"/>
    <w:rsid w:val="00393E4E"/>
    <w:rsid w:val="00394712"/>
    <w:rsid w:val="00394E54"/>
    <w:rsid w:val="003954B8"/>
    <w:rsid w:val="00395683"/>
    <w:rsid w:val="00395B42"/>
    <w:rsid w:val="003960AB"/>
    <w:rsid w:val="003966E0"/>
    <w:rsid w:val="00397196"/>
    <w:rsid w:val="003974AD"/>
    <w:rsid w:val="003976A7"/>
    <w:rsid w:val="00397E7D"/>
    <w:rsid w:val="003A0401"/>
    <w:rsid w:val="003A0440"/>
    <w:rsid w:val="003A085D"/>
    <w:rsid w:val="003A0C9B"/>
    <w:rsid w:val="003A131C"/>
    <w:rsid w:val="003A1851"/>
    <w:rsid w:val="003A205D"/>
    <w:rsid w:val="003A276F"/>
    <w:rsid w:val="003A285F"/>
    <w:rsid w:val="003A2A38"/>
    <w:rsid w:val="003A2AE7"/>
    <w:rsid w:val="003A2BB1"/>
    <w:rsid w:val="003A3EBD"/>
    <w:rsid w:val="003A3FA5"/>
    <w:rsid w:val="003A4491"/>
    <w:rsid w:val="003A4771"/>
    <w:rsid w:val="003A5628"/>
    <w:rsid w:val="003A57D1"/>
    <w:rsid w:val="003A5BC5"/>
    <w:rsid w:val="003A6561"/>
    <w:rsid w:val="003A73BC"/>
    <w:rsid w:val="003A7E18"/>
    <w:rsid w:val="003B018B"/>
    <w:rsid w:val="003B0520"/>
    <w:rsid w:val="003B060B"/>
    <w:rsid w:val="003B0B71"/>
    <w:rsid w:val="003B0B72"/>
    <w:rsid w:val="003B1005"/>
    <w:rsid w:val="003B1400"/>
    <w:rsid w:val="003B1444"/>
    <w:rsid w:val="003B1637"/>
    <w:rsid w:val="003B163F"/>
    <w:rsid w:val="003B1E43"/>
    <w:rsid w:val="003B27FF"/>
    <w:rsid w:val="003B293E"/>
    <w:rsid w:val="003B2A50"/>
    <w:rsid w:val="003B33A7"/>
    <w:rsid w:val="003B37EF"/>
    <w:rsid w:val="003B3DE1"/>
    <w:rsid w:val="003B417A"/>
    <w:rsid w:val="003B4261"/>
    <w:rsid w:val="003B4529"/>
    <w:rsid w:val="003B4562"/>
    <w:rsid w:val="003B45AB"/>
    <w:rsid w:val="003B49BB"/>
    <w:rsid w:val="003B56BC"/>
    <w:rsid w:val="003B577A"/>
    <w:rsid w:val="003B62ED"/>
    <w:rsid w:val="003B6C82"/>
    <w:rsid w:val="003B77AD"/>
    <w:rsid w:val="003B7810"/>
    <w:rsid w:val="003B7A26"/>
    <w:rsid w:val="003C032A"/>
    <w:rsid w:val="003C03E5"/>
    <w:rsid w:val="003C0E0D"/>
    <w:rsid w:val="003C1470"/>
    <w:rsid w:val="003C166E"/>
    <w:rsid w:val="003C1AD0"/>
    <w:rsid w:val="003C1B07"/>
    <w:rsid w:val="003C2005"/>
    <w:rsid w:val="003C2CDC"/>
    <w:rsid w:val="003C2DCF"/>
    <w:rsid w:val="003C3210"/>
    <w:rsid w:val="003C3254"/>
    <w:rsid w:val="003C3C31"/>
    <w:rsid w:val="003C3CFE"/>
    <w:rsid w:val="003C3D38"/>
    <w:rsid w:val="003C42EB"/>
    <w:rsid w:val="003C4327"/>
    <w:rsid w:val="003C45CC"/>
    <w:rsid w:val="003C4B15"/>
    <w:rsid w:val="003C4B52"/>
    <w:rsid w:val="003C4B85"/>
    <w:rsid w:val="003C5805"/>
    <w:rsid w:val="003C6311"/>
    <w:rsid w:val="003C6873"/>
    <w:rsid w:val="003C6A95"/>
    <w:rsid w:val="003C750C"/>
    <w:rsid w:val="003C75DD"/>
    <w:rsid w:val="003C7C71"/>
    <w:rsid w:val="003C7DAF"/>
    <w:rsid w:val="003D0A89"/>
    <w:rsid w:val="003D11DC"/>
    <w:rsid w:val="003D1691"/>
    <w:rsid w:val="003D23FE"/>
    <w:rsid w:val="003D270D"/>
    <w:rsid w:val="003D2E2E"/>
    <w:rsid w:val="003D2F44"/>
    <w:rsid w:val="003D40A6"/>
    <w:rsid w:val="003D4CD4"/>
    <w:rsid w:val="003D51DE"/>
    <w:rsid w:val="003D52D3"/>
    <w:rsid w:val="003D52E4"/>
    <w:rsid w:val="003D59D1"/>
    <w:rsid w:val="003D6A2C"/>
    <w:rsid w:val="003D70EA"/>
    <w:rsid w:val="003D760B"/>
    <w:rsid w:val="003D760C"/>
    <w:rsid w:val="003D769F"/>
    <w:rsid w:val="003D790F"/>
    <w:rsid w:val="003D7DA6"/>
    <w:rsid w:val="003E0432"/>
    <w:rsid w:val="003E0C63"/>
    <w:rsid w:val="003E0D06"/>
    <w:rsid w:val="003E1173"/>
    <w:rsid w:val="003E124B"/>
    <w:rsid w:val="003E137A"/>
    <w:rsid w:val="003E21CA"/>
    <w:rsid w:val="003E2AEF"/>
    <w:rsid w:val="003E2C0B"/>
    <w:rsid w:val="003E2D0E"/>
    <w:rsid w:val="003E2DF1"/>
    <w:rsid w:val="003E3653"/>
    <w:rsid w:val="003E3884"/>
    <w:rsid w:val="003E3A14"/>
    <w:rsid w:val="003E4212"/>
    <w:rsid w:val="003E4566"/>
    <w:rsid w:val="003E4752"/>
    <w:rsid w:val="003E55B6"/>
    <w:rsid w:val="003E58D8"/>
    <w:rsid w:val="003E5B90"/>
    <w:rsid w:val="003E5BE8"/>
    <w:rsid w:val="003E618E"/>
    <w:rsid w:val="003E67B5"/>
    <w:rsid w:val="003E700B"/>
    <w:rsid w:val="003E7459"/>
    <w:rsid w:val="003E74DA"/>
    <w:rsid w:val="003E7EA1"/>
    <w:rsid w:val="003F0217"/>
    <w:rsid w:val="003F12B4"/>
    <w:rsid w:val="003F1C64"/>
    <w:rsid w:val="003F4524"/>
    <w:rsid w:val="003F4C3F"/>
    <w:rsid w:val="003F56B9"/>
    <w:rsid w:val="003F5A31"/>
    <w:rsid w:val="003F6145"/>
    <w:rsid w:val="003F66F0"/>
    <w:rsid w:val="003F76B5"/>
    <w:rsid w:val="003F76E2"/>
    <w:rsid w:val="003F79FA"/>
    <w:rsid w:val="003F7A77"/>
    <w:rsid w:val="004007EF"/>
    <w:rsid w:val="0040100F"/>
    <w:rsid w:val="004017A0"/>
    <w:rsid w:val="00401889"/>
    <w:rsid w:val="00401BB3"/>
    <w:rsid w:val="00402A22"/>
    <w:rsid w:val="0040315E"/>
    <w:rsid w:val="00403E08"/>
    <w:rsid w:val="00404367"/>
    <w:rsid w:val="00404D20"/>
    <w:rsid w:val="00404E72"/>
    <w:rsid w:val="00405087"/>
    <w:rsid w:val="004054A0"/>
    <w:rsid w:val="004055CC"/>
    <w:rsid w:val="00405613"/>
    <w:rsid w:val="004062B7"/>
    <w:rsid w:val="004063F5"/>
    <w:rsid w:val="00407128"/>
    <w:rsid w:val="00407EA3"/>
    <w:rsid w:val="004106B9"/>
    <w:rsid w:val="004108C4"/>
    <w:rsid w:val="00410C17"/>
    <w:rsid w:val="00411261"/>
    <w:rsid w:val="00411CB1"/>
    <w:rsid w:val="00411D6D"/>
    <w:rsid w:val="00411D9B"/>
    <w:rsid w:val="004121AC"/>
    <w:rsid w:val="0041294E"/>
    <w:rsid w:val="004129E6"/>
    <w:rsid w:val="00412CC9"/>
    <w:rsid w:val="00412D05"/>
    <w:rsid w:val="00413017"/>
    <w:rsid w:val="004130E9"/>
    <w:rsid w:val="004135D3"/>
    <w:rsid w:val="0041364D"/>
    <w:rsid w:val="00413A0A"/>
    <w:rsid w:val="00414F75"/>
    <w:rsid w:val="00415385"/>
    <w:rsid w:val="004158FF"/>
    <w:rsid w:val="00415ADF"/>
    <w:rsid w:val="004161A9"/>
    <w:rsid w:val="004161C3"/>
    <w:rsid w:val="0041643F"/>
    <w:rsid w:val="004165D1"/>
    <w:rsid w:val="00416725"/>
    <w:rsid w:val="0041699D"/>
    <w:rsid w:val="0042001F"/>
    <w:rsid w:val="0042060D"/>
    <w:rsid w:val="00420884"/>
    <w:rsid w:val="0042108D"/>
    <w:rsid w:val="0042110B"/>
    <w:rsid w:val="00422FB9"/>
    <w:rsid w:val="00423FC7"/>
    <w:rsid w:val="00424208"/>
    <w:rsid w:val="004245A0"/>
    <w:rsid w:val="004245A5"/>
    <w:rsid w:val="00424B96"/>
    <w:rsid w:val="004258E6"/>
    <w:rsid w:val="00425A42"/>
    <w:rsid w:val="00425B54"/>
    <w:rsid w:val="00425C12"/>
    <w:rsid w:val="00427DA7"/>
    <w:rsid w:val="0043056F"/>
    <w:rsid w:val="004321FA"/>
    <w:rsid w:val="00432561"/>
    <w:rsid w:val="004336FD"/>
    <w:rsid w:val="004337EE"/>
    <w:rsid w:val="00433864"/>
    <w:rsid w:val="00433ADE"/>
    <w:rsid w:val="00433FEC"/>
    <w:rsid w:val="00434237"/>
    <w:rsid w:val="004342FB"/>
    <w:rsid w:val="004348DD"/>
    <w:rsid w:val="004351E2"/>
    <w:rsid w:val="004366B4"/>
    <w:rsid w:val="004368ED"/>
    <w:rsid w:val="00436F7D"/>
    <w:rsid w:val="00437914"/>
    <w:rsid w:val="004379FF"/>
    <w:rsid w:val="00437B87"/>
    <w:rsid w:val="00437B8A"/>
    <w:rsid w:val="00437DAF"/>
    <w:rsid w:val="004404D4"/>
    <w:rsid w:val="004405BA"/>
    <w:rsid w:val="004408D4"/>
    <w:rsid w:val="00440CED"/>
    <w:rsid w:val="0044113B"/>
    <w:rsid w:val="00441CAF"/>
    <w:rsid w:val="00441D5E"/>
    <w:rsid w:val="00441F90"/>
    <w:rsid w:val="00442A3C"/>
    <w:rsid w:val="004430E5"/>
    <w:rsid w:val="00443157"/>
    <w:rsid w:val="004431A6"/>
    <w:rsid w:val="004434BC"/>
    <w:rsid w:val="00443EB5"/>
    <w:rsid w:val="00444486"/>
    <w:rsid w:val="004447F6"/>
    <w:rsid w:val="004448A7"/>
    <w:rsid w:val="00444B8C"/>
    <w:rsid w:val="00444BBA"/>
    <w:rsid w:val="00444BCC"/>
    <w:rsid w:val="00444CAC"/>
    <w:rsid w:val="00444D5C"/>
    <w:rsid w:val="004452B9"/>
    <w:rsid w:val="004460A5"/>
    <w:rsid w:val="004464D1"/>
    <w:rsid w:val="004468F6"/>
    <w:rsid w:val="00446945"/>
    <w:rsid w:val="004469F8"/>
    <w:rsid w:val="0044772C"/>
    <w:rsid w:val="004504FD"/>
    <w:rsid w:val="004508F2"/>
    <w:rsid w:val="00450E40"/>
    <w:rsid w:val="00450F23"/>
    <w:rsid w:val="00451166"/>
    <w:rsid w:val="004517D2"/>
    <w:rsid w:val="00451FBD"/>
    <w:rsid w:val="004520EE"/>
    <w:rsid w:val="004522B5"/>
    <w:rsid w:val="00452975"/>
    <w:rsid w:val="00452E8C"/>
    <w:rsid w:val="00453498"/>
    <w:rsid w:val="004539FF"/>
    <w:rsid w:val="00453BE5"/>
    <w:rsid w:val="00454A01"/>
    <w:rsid w:val="00454F70"/>
    <w:rsid w:val="00455778"/>
    <w:rsid w:val="00456AEF"/>
    <w:rsid w:val="00457129"/>
    <w:rsid w:val="00457358"/>
    <w:rsid w:val="0046002D"/>
    <w:rsid w:val="004606B1"/>
    <w:rsid w:val="004606E2"/>
    <w:rsid w:val="00461A5B"/>
    <w:rsid w:val="00461E79"/>
    <w:rsid w:val="00462161"/>
    <w:rsid w:val="00462270"/>
    <w:rsid w:val="004632D9"/>
    <w:rsid w:val="00463C74"/>
    <w:rsid w:val="004646C9"/>
    <w:rsid w:val="00464BB5"/>
    <w:rsid w:val="00464EA2"/>
    <w:rsid w:val="004650E3"/>
    <w:rsid w:val="00465292"/>
    <w:rsid w:val="004655D9"/>
    <w:rsid w:val="0046560E"/>
    <w:rsid w:val="00465873"/>
    <w:rsid w:val="00465DD7"/>
    <w:rsid w:val="004661A8"/>
    <w:rsid w:val="004667F1"/>
    <w:rsid w:val="0046680D"/>
    <w:rsid w:val="00466BC2"/>
    <w:rsid w:val="00466E38"/>
    <w:rsid w:val="004679D8"/>
    <w:rsid w:val="00470489"/>
    <w:rsid w:val="00470BF4"/>
    <w:rsid w:val="00470ECF"/>
    <w:rsid w:val="00471181"/>
    <w:rsid w:val="0047132F"/>
    <w:rsid w:val="004718DA"/>
    <w:rsid w:val="00471B11"/>
    <w:rsid w:val="00471B31"/>
    <w:rsid w:val="004721A3"/>
    <w:rsid w:val="0047271A"/>
    <w:rsid w:val="00473BAB"/>
    <w:rsid w:val="00473CC6"/>
    <w:rsid w:val="0047480C"/>
    <w:rsid w:val="00475C57"/>
    <w:rsid w:val="00476245"/>
    <w:rsid w:val="00476491"/>
    <w:rsid w:val="00476E86"/>
    <w:rsid w:val="00476E87"/>
    <w:rsid w:val="00477081"/>
    <w:rsid w:val="00477922"/>
    <w:rsid w:val="00477CDF"/>
    <w:rsid w:val="00477F17"/>
    <w:rsid w:val="004800CD"/>
    <w:rsid w:val="00480B81"/>
    <w:rsid w:val="00481D6D"/>
    <w:rsid w:val="00482935"/>
    <w:rsid w:val="004829D3"/>
    <w:rsid w:val="00482B7C"/>
    <w:rsid w:val="00482E49"/>
    <w:rsid w:val="00483323"/>
    <w:rsid w:val="00483A26"/>
    <w:rsid w:val="00483DB5"/>
    <w:rsid w:val="00483E20"/>
    <w:rsid w:val="00483F71"/>
    <w:rsid w:val="0048505D"/>
    <w:rsid w:val="00485302"/>
    <w:rsid w:val="00485B76"/>
    <w:rsid w:val="00486A9B"/>
    <w:rsid w:val="00487EC0"/>
    <w:rsid w:val="004900B3"/>
    <w:rsid w:val="0049049A"/>
    <w:rsid w:val="00490669"/>
    <w:rsid w:val="00490FAE"/>
    <w:rsid w:val="00491191"/>
    <w:rsid w:val="00491302"/>
    <w:rsid w:val="00491932"/>
    <w:rsid w:val="004919BA"/>
    <w:rsid w:val="00492390"/>
    <w:rsid w:val="00492517"/>
    <w:rsid w:val="004926FF"/>
    <w:rsid w:val="00492D0B"/>
    <w:rsid w:val="00492D28"/>
    <w:rsid w:val="00492EBD"/>
    <w:rsid w:val="0049345C"/>
    <w:rsid w:val="0049391B"/>
    <w:rsid w:val="00493D85"/>
    <w:rsid w:val="00494DBB"/>
    <w:rsid w:val="004952F0"/>
    <w:rsid w:val="00496960"/>
    <w:rsid w:val="00496ADE"/>
    <w:rsid w:val="00497291"/>
    <w:rsid w:val="004977BE"/>
    <w:rsid w:val="00497973"/>
    <w:rsid w:val="00497A5B"/>
    <w:rsid w:val="004A08DB"/>
    <w:rsid w:val="004A0A6A"/>
    <w:rsid w:val="004A1721"/>
    <w:rsid w:val="004A1A45"/>
    <w:rsid w:val="004A1E60"/>
    <w:rsid w:val="004A1E75"/>
    <w:rsid w:val="004A2052"/>
    <w:rsid w:val="004A2686"/>
    <w:rsid w:val="004A2D64"/>
    <w:rsid w:val="004A2EC0"/>
    <w:rsid w:val="004A3B5A"/>
    <w:rsid w:val="004A3FDE"/>
    <w:rsid w:val="004A4076"/>
    <w:rsid w:val="004A428B"/>
    <w:rsid w:val="004A496F"/>
    <w:rsid w:val="004A4A8D"/>
    <w:rsid w:val="004A4B84"/>
    <w:rsid w:val="004A51B9"/>
    <w:rsid w:val="004A51C5"/>
    <w:rsid w:val="004A5248"/>
    <w:rsid w:val="004A61B0"/>
    <w:rsid w:val="004A6742"/>
    <w:rsid w:val="004A67A3"/>
    <w:rsid w:val="004A6DB4"/>
    <w:rsid w:val="004A7174"/>
    <w:rsid w:val="004A738F"/>
    <w:rsid w:val="004A7939"/>
    <w:rsid w:val="004B0578"/>
    <w:rsid w:val="004B0D08"/>
    <w:rsid w:val="004B1426"/>
    <w:rsid w:val="004B1746"/>
    <w:rsid w:val="004B1BD4"/>
    <w:rsid w:val="004B30B4"/>
    <w:rsid w:val="004B346F"/>
    <w:rsid w:val="004B3484"/>
    <w:rsid w:val="004B38CB"/>
    <w:rsid w:val="004B3ADD"/>
    <w:rsid w:val="004B41D8"/>
    <w:rsid w:val="004B42D4"/>
    <w:rsid w:val="004B42E6"/>
    <w:rsid w:val="004B43FB"/>
    <w:rsid w:val="004B46FB"/>
    <w:rsid w:val="004B51D1"/>
    <w:rsid w:val="004B55D3"/>
    <w:rsid w:val="004B58C7"/>
    <w:rsid w:val="004B5DA7"/>
    <w:rsid w:val="004B6B90"/>
    <w:rsid w:val="004B6BBB"/>
    <w:rsid w:val="004B7796"/>
    <w:rsid w:val="004B795F"/>
    <w:rsid w:val="004B7A34"/>
    <w:rsid w:val="004B7B5E"/>
    <w:rsid w:val="004C05CA"/>
    <w:rsid w:val="004C0D05"/>
    <w:rsid w:val="004C1805"/>
    <w:rsid w:val="004C182D"/>
    <w:rsid w:val="004C213B"/>
    <w:rsid w:val="004C2180"/>
    <w:rsid w:val="004C25D3"/>
    <w:rsid w:val="004C26CF"/>
    <w:rsid w:val="004C26F2"/>
    <w:rsid w:val="004C2784"/>
    <w:rsid w:val="004C27A1"/>
    <w:rsid w:val="004C2EF4"/>
    <w:rsid w:val="004C32FF"/>
    <w:rsid w:val="004C392D"/>
    <w:rsid w:val="004C3CF7"/>
    <w:rsid w:val="004C3F95"/>
    <w:rsid w:val="004C5309"/>
    <w:rsid w:val="004C6060"/>
    <w:rsid w:val="004C6AFB"/>
    <w:rsid w:val="004C6DA0"/>
    <w:rsid w:val="004C6E10"/>
    <w:rsid w:val="004C79E7"/>
    <w:rsid w:val="004C7D02"/>
    <w:rsid w:val="004D115A"/>
    <w:rsid w:val="004D1218"/>
    <w:rsid w:val="004D15E4"/>
    <w:rsid w:val="004D16B7"/>
    <w:rsid w:val="004D17ED"/>
    <w:rsid w:val="004D1F19"/>
    <w:rsid w:val="004D1F29"/>
    <w:rsid w:val="004D24AE"/>
    <w:rsid w:val="004D2742"/>
    <w:rsid w:val="004D3476"/>
    <w:rsid w:val="004D39A9"/>
    <w:rsid w:val="004D43A1"/>
    <w:rsid w:val="004D5389"/>
    <w:rsid w:val="004D53FB"/>
    <w:rsid w:val="004D566C"/>
    <w:rsid w:val="004D6883"/>
    <w:rsid w:val="004D6A61"/>
    <w:rsid w:val="004D7280"/>
    <w:rsid w:val="004D769D"/>
    <w:rsid w:val="004D7A5C"/>
    <w:rsid w:val="004E00F5"/>
    <w:rsid w:val="004E06EA"/>
    <w:rsid w:val="004E09F9"/>
    <w:rsid w:val="004E0CF5"/>
    <w:rsid w:val="004E13F5"/>
    <w:rsid w:val="004E1411"/>
    <w:rsid w:val="004E1B80"/>
    <w:rsid w:val="004E1B96"/>
    <w:rsid w:val="004E1E88"/>
    <w:rsid w:val="004E2994"/>
    <w:rsid w:val="004E2A9E"/>
    <w:rsid w:val="004E3757"/>
    <w:rsid w:val="004E3ADD"/>
    <w:rsid w:val="004E417D"/>
    <w:rsid w:val="004E42DE"/>
    <w:rsid w:val="004E467C"/>
    <w:rsid w:val="004E481C"/>
    <w:rsid w:val="004E4A4C"/>
    <w:rsid w:val="004E4B2B"/>
    <w:rsid w:val="004E6F05"/>
    <w:rsid w:val="004E7B5C"/>
    <w:rsid w:val="004F0632"/>
    <w:rsid w:val="004F0F93"/>
    <w:rsid w:val="004F1023"/>
    <w:rsid w:val="004F165B"/>
    <w:rsid w:val="004F1798"/>
    <w:rsid w:val="004F17C1"/>
    <w:rsid w:val="004F242A"/>
    <w:rsid w:val="004F2803"/>
    <w:rsid w:val="004F2C7F"/>
    <w:rsid w:val="004F3335"/>
    <w:rsid w:val="004F3347"/>
    <w:rsid w:val="004F48D0"/>
    <w:rsid w:val="004F4E52"/>
    <w:rsid w:val="004F4F2E"/>
    <w:rsid w:val="004F4F65"/>
    <w:rsid w:val="004F5153"/>
    <w:rsid w:val="004F567F"/>
    <w:rsid w:val="004F5FD1"/>
    <w:rsid w:val="004F6279"/>
    <w:rsid w:val="004F71C9"/>
    <w:rsid w:val="004F721C"/>
    <w:rsid w:val="004F7389"/>
    <w:rsid w:val="004F7791"/>
    <w:rsid w:val="004F7C16"/>
    <w:rsid w:val="004F7D42"/>
    <w:rsid w:val="004F7EFE"/>
    <w:rsid w:val="00500054"/>
    <w:rsid w:val="005000D4"/>
    <w:rsid w:val="00500714"/>
    <w:rsid w:val="0050097F"/>
    <w:rsid w:val="005009D7"/>
    <w:rsid w:val="00500FE8"/>
    <w:rsid w:val="005011DD"/>
    <w:rsid w:val="00501B03"/>
    <w:rsid w:val="00501F92"/>
    <w:rsid w:val="005021DD"/>
    <w:rsid w:val="005022A3"/>
    <w:rsid w:val="00503748"/>
    <w:rsid w:val="00504415"/>
    <w:rsid w:val="00504647"/>
    <w:rsid w:val="005047D9"/>
    <w:rsid w:val="005048FF"/>
    <w:rsid w:val="005055DA"/>
    <w:rsid w:val="0050588A"/>
    <w:rsid w:val="00505C58"/>
    <w:rsid w:val="00506067"/>
    <w:rsid w:val="00506210"/>
    <w:rsid w:val="005062D2"/>
    <w:rsid w:val="005074D6"/>
    <w:rsid w:val="005100CE"/>
    <w:rsid w:val="005102AC"/>
    <w:rsid w:val="00510358"/>
    <w:rsid w:val="0051109E"/>
    <w:rsid w:val="005117D7"/>
    <w:rsid w:val="0051298C"/>
    <w:rsid w:val="00512F55"/>
    <w:rsid w:val="00512FB3"/>
    <w:rsid w:val="00513E99"/>
    <w:rsid w:val="0051414B"/>
    <w:rsid w:val="005146D8"/>
    <w:rsid w:val="00514BC3"/>
    <w:rsid w:val="00514C0D"/>
    <w:rsid w:val="00514F20"/>
    <w:rsid w:val="00514F46"/>
    <w:rsid w:val="00514FDF"/>
    <w:rsid w:val="00515183"/>
    <w:rsid w:val="0051592E"/>
    <w:rsid w:val="0051594D"/>
    <w:rsid w:val="00515ADE"/>
    <w:rsid w:val="0051605D"/>
    <w:rsid w:val="00516694"/>
    <w:rsid w:val="00516A31"/>
    <w:rsid w:val="0051706F"/>
    <w:rsid w:val="005170E4"/>
    <w:rsid w:val="005172A4"/>
    <w:rsid w:val="00517300"/>
    <w:rsid w:val="00517322"/>
    <w:rsid w:val="0052126A"/>
    <w:rsid w:val="0052269B"/>
    <w:rsid w:val="00522828"/>
    <w:rsid w:val="00522DC1"/>
    <w:rsid w:val="00523D76"/>
    <w:rsid w:val="00523EBC"/>
    <w:rsid w:val="0052409A"/>
    <w:rsid w:val="00524562"/>
    <w:rsid w:val="00524636"/>
    <w:rsid w:val="0052463F"/>
    <w:rsid w:val="00524B45"/>
    <w:rsid w:val="00524DC3"/>
    <w:rsid w:val="00525B21"/>
    <w:rsid w:val="0052608C"/>
    <w:rsid w:val="00527173"/>
    <w:rsid w:val="00527998"/>
    <w:rsid w:val="00527C97"/>
    <w:rsid w:val="00530324"/>
    <w:rsid w:val="00530F77"/>
    <w:rsid w:val="005313AE"/>
    <w:rsid w:val="00531400"/>
    <w:rsid w:val="00531782"/>
    <w:rsid w:val="00531D95"/>
    <w:rsid w:val="00531DF7"/>
    <w:rsid w:val="005323B1"/>
    <w:rsid w:val="00532405"/>
    <w:rsid w:val="00532E78"/>
    <w:rsid w:val="00533778"/>
    <w:rsid w:val="00533CF2"/>
    <w:rsid w:val="00534846"/>
    <w:rsid w:val="0053595B"/>
    <w:rsid w:val="00535DCE"/>
    <w:rsid w:val="0053646A"/>
    <w:rsid w:val="0053686A"/>
    <w:rsid w:val="00536E16"/>
    <w:rsid w:val="00536FBB"/>
    <w:rsid w:val="00537041"/>
    <w:rsid w:val="00537995"/>
    <w:rsid w:val="00540933"/>
    <w:rsid w:val="00540FED"/>
    <w:rsid w:val="005410B6"/>
    <w:rsid w:val="00541319"/>
    <w:rsid w:val="005413C4"/>
    <w:rsid w:val="005418EB"/>
    <w:rsid w:val="00541C95"/>
    <w:rsid w:val="00541CA2"/>
    <w:rsid w:val="00541EB6"/>
    <w:rsid w:val="00542350"/>
    <w:rsid w:val="00542496"/>
    <w:rsid w:val="005429B1"/>
    <w:rsid w:val="00542A85"/>
    <w:rsid w:val="00542DE7"/>
    <w:rsid w:val="00542FAF"/>
    <w:rsid w:val="0054336E"/>
    <w:rsid w:val="00543403"/>
    <w:rsid w:val="00543842"/>
    <w:rsid w:val="00544299"/>
    <w:rsid w:val="00544773"/>
    <w:rsid w:val="00544FAA"/>
    <w:rsid w:val="005450A7"/>
    <w:rsid w:val="005452B5"/>
    <w:rsid w:val="00545392"/>
    <w:rsid w:val="00545DE5"/>
    <w:rsid w:val="005465D4"/>
    <w:rsid w:val="0054695C"/>
    <w:rsid w:val="00546F22"/>
    <w:rsid w:val="005470FB"/>
    <w:rsid w:val="00547646"/>
    <w:rsid w:val="00547C11"/>
    <w:rsid w:val="00547E66"/>
    <w:rsid w:val="0055008D"/>
    <w:rsid w:val="00550BA5"/>
    <w:rsid w:val="00551305"/>
    <w:rsid w:val="0055168B"/>
    <w:rsid w:val="00551C0B"/>
    <w:rsid w:val="00551E63"/>
    <w:rsid w:val="00551F1F"/>
    <w:rsid w:val="00552254"/>
    <w:rsid w:val="00552258"/>
    <w:rsid w:val="005527BE"/>
    <w:rsid w:val="005533B2"/>
    <w:rsid w:val="005536F3"/>
    <w:rsid w:val="0055422A"/>
    <w:rsid w:val="00554E66"/>
    <w:rsid w:val="00555B6B"/>
    <w:rsid w:val="00555C86"/>
    <w:rsid w:val="00555CD2"/>
    <w:rsid w:val="0055614C"/>
    <w:rsid w:val="00556283"/>
    <w:rsid w:val="0055653E"/>
    <w:rsid w:val="00556E38"/>
    <w:rsid w:val="00557403"/>
    <w:rsid w:val="0055748D"/>
    <w:rsid w:val="005578E9"/>
    <w:rsid w:val="00560A07"/>
    <w:rsid w:val="00560BE4"/>
    <w:rsid w:val="00560F09"/>
    <w:rsid w:val="00561267"/>
    <w:rsid w:val="005616BA"/>
    <w:rsid w:val="00561B83"/>
    <w:rsid w:val="00561EB0"/>
    <w:rsid w:val="00562577"/>
    <w:rsid w:val="005627DE"/>
    <w:rsid w:val="00562FD6"/>
    <w:rsid w:val="00563211"/>
    <w:rsid w:val="00563AA5"/>
    <w:rsid w:val="00563B3A"/>
    <w:rsid w:val="00564250"/>
    <w:rsid w:val="00564BCB"/>
    <w:rsid w:val="00564EB7"/>
    <w:rsid w:val="0056561B"/>
    <w:rsid w:val="005656A7"/>
    <w:rsid w:val="00565C6B"/>
    <w:rsid w:val="00565CAA"/>
    <w:rsid w:val="00565F1C"/>
    <w:rsid w:val="005661A7"/>
    <w:rsid w:val="00566C6D"/>
    <w:rsid w:val="005678B0"/>
    <w:rsid w:val="005700C3"/>
    <w:rsid w:val="00570249"/>
    <w:rsid w:val="00570829"/>
    <w:rsid w:val="00570B51"/>
    <w:rsid w:val="00570E24"/>
    <w:rsid w:val="005723FF"/>
    <w:rsid w:val="0057245F"/>
    <w:rsid w:val="005724E9"/>
    <w:rsid w:val="00572DEB"/>
    <w:rsid w:val="00573275"/>
    <w:rsid w:val="00573299"/>
    <w:rsid w:val="005739CE"/>
    <w:rsid w:val="00573E36"/>
    <w:rsid w:val="00574720"/>
    <w:rsid w:val="00574CC9"/>
    <w:rsid w:val="00575211"/>
    <w:rsid w:val="005756CC"/>
    <w:rsid w:val="00575A97"/>
    <w:rsid w:val="00575B47"/>
    <w:rsid w:val="00575DFD"/>
    <w:rsid w:val="00575E19"/>
    <w:rsid w:val="00576B6E"/>
    <w:rsid w:val="00577217"/>
    <w:rsid w:val="005772CA"/>
    <w:rsid w:val="0058004F"/>
    <w:rsid w:val="00580134"/>
    <w:rsid w:val="005814E3"/>
    <w:rsid w:val="00581BEF"/>
    <w:rsid w:val="00581D03"/>
    <w:rsid w:val="005827DD"/>
    <w:rsid w:val="00582F8C"/>
    <w:rsid w:val="0058365D"/>
    <w:rsid w:val="0058387A"/>
    <w:rsid w:val="0058395B"/>
    <w:rsid w:val="00583B15"/>
    <w:rsid w:val="00584483"/>
    <w:rsid w:val="0058448A"/>
    <w:rsid w:val="005844E2"/>
    <w:rsid w:val="00584A57"/>
    <w:rsid w:val="00584CC6"/>
    <w:rsid w:val="00585BB9"/>
    <w:rsid w:val="00585BD9"/>
    <w:rsid w:val="00586150"/>
    <w:rsid w:val="0058701E"/>
    <w:rsid w:val="00587655"/>
    <w:rsid w:val="00587842"/>
    <w:rsid w:val="00587BDA"/>
    <w:rsid w:val="0059086F"/>
    <w:rsid w:val="00590A73"/>
    <w:rsid w:val="00590ADB"/>
    <w:rsid w:val="00590BDA"/>
    <w:rsid w:val="005915D1"/>
    <w:rsid w:val="005916B6"/>
    <w:rsid w:val="00591A8C"/>
    <w:rsid w:val="00591F5A"/>
    <w:rsid w:val="00591F8A"/>
    <w:rsid w:val="0059241E"/>
    <w:rsid w:val="0059371F"/>
    <w:rsid w:val="005939ED"/>
    <w:rsid w:val="00593C39"/>
    <w:rsid w:val="00593CC6"/>
    <w:rsid w:val="005944D7"/>
    <w:rsid w:val="00594CBE"/>
    <w:rsid w:val="00594E07"/>
    <w:rsid w:val="00594F3E"/>
    <w:rsid w:val="00595975"/>
    <w:rsid w:val="00595CFC"/>
    <w:rsid w:val="0059625A"/>
    <w:rsid w:val="00596293"/>
    <w:rsid w:val="005962F0"/>
    <w:rsid w:val="0059630C"/>
    <w:rsid w:val="005A06C3"/>
    <w:rsid w:val="005A076E"/>
    <w:rsid w:val="005A0AD3"/>
    <w:rsid w:val="005A0DE5"/>
    <w:rsid w:val="005A0F73"/>
    <w:rsid w:val="005A105A"/>
    <w:rsid w:val="005A13E3"/>
    <w:rsid w:val="005A19C7"/>
    <w:rsid w:val="005A1F8D"/>
    <w:rsid w:val="005A298C"/>
    <w:rsid w:val="005A2D50"/>
    <w:rsid w:val="005A3610"/>
    <w:rsid w:val="005A3CD5"/>
    <w:rsid w:val="005A4090"/>
    <w:rsid w:val="005A4113"/>
    <w:rsid w:val="005A47C7"/>
    <w:rsid w:val="005A49B7"/>
    <w:rsid w:val="005A4DF1"/>
    <w:rsid w:val="005A5287"/>
    <w:rsid w:val="005A52FA"/>
    <w:rsid w:val="005A56B1"/>
    <w:rsid w:val="005A6242"/>
    <w:rsid w:val="005A63D3"/>
    <w:rsid w:val="005A6569"/>
    <w:rsid w:val="005A6BE7"/>
    <w:rsid w:val="005A6C87"/>
    <w:rsid w:val="005A70AD"/>
    <w:rsid w:val="005A71AD"/>
    <w:rsid w:val="005A73C7"/>
    <w:rsid w:val="005A7899"/>
    <w:rsid w:val="005B0254"/>
    <w:rsid w:val="005B05FD"/>
    <w:rsid w:val="005B085E"/>
    <w:rsid w:val="005B0C4A"/>
    <w:rsid w:val="005B0E1A"/>
    <w:rsid w:val="005B1540"/>
    <w:rsid w:val="005B157E"/>
    <w:rsid w:val="005B2ADA"/>
    <w:rsid w:val="005B2C34"/>
    <w:rsid w:val="005B2E57"/>
    <w:rsid w:val="005B3C14"/>
    <w:rsid w:val="005B533D"/>
    <w:rsid w:val="005B6835"/>
    <w:rsid w:val="005B6A6D"/>
    <w:rsid w:val="005B7165"/>
    <w:rsid w:val="005B7196"/>
    <w:rsid w:val="005B7B0C"/>
    <w:rsid w:val="005B7DA2"/>
    <w:rsid w:val="005C00EC"/>
    <w:rsid w:val="005C015D"/>
    <w:rsid w:val="005C0AA3"/>
    <w:rsid w:val="005C0D34"/>
    <w:rsid w:val="005C1672"/>
    <w:rsid w:val="005C1EFF"/>
    <w:rsid w:val="005C216E"/>
    <w:rsid w:val="005C24C8"/>
    <w:rsid w:val="005C2513"/>
    <w:rsid w:val="005C25BC"/>
    <w:rsid w:val="005C31D1"/>
    <w:rsid w:val="005C34FF"/>
    <w:rsid w:val="005C3640"/>
    <w:rsid w:val="005C3763"/>
    <w:rsid w:val="005C3DC4"/>
    <w:rsid w:val="005C3FCA"/>
    <w:rsid w:val="005C4470"/>
    <w:rsid w:val="005C474D"/>
    <w:rsid w:val="005C492F"/>
    <w:rsid w:val="005C4A97"/>
    <w:rsid w:val="005C4AFA"/>
    <w:rsid w:val="005C4B58"/>
    <w:rsid w:val="005C4EC0"/>
    <w:rsid w:val="005C5771"/>
    <w:rsid w:val="005C57CD"/>
    <w:rsid w:val="005C5BA5"/>
    <w:rsid w:val="005C60D0"/>
    <w:rsid w:val="005C6374"/>
    <w:rsid w:val="005C63E1"/>
    <w:rsid w:val="005C6E4F"/>
    <w:rsid w:val="005C7416"/>
    <w:rsid w:val="005C76B4"/>
    <w:rsid w:val="005D0022"/>
    <w:rsid w:val="005D0CC0"/>
    <w:rsid w:val="005D1BC6"/>
    <w:rsid w:val="005D22EC"/>
    <w:rsid w:val="005D26C0"/>
    <w:rsid w:val="005D27EF"/>
    <w:rsid w:val="005D2EA5"/>
    <w:rsid w:val="005D32F6"/>
    <w:rsid w:val="005D34D1"/>
    <w:rsid w:val="005D40DB"/>
    <w:rsid w:val="005D422A"/>
    <w:rsid w:val="005D4343"/>
    <w:rsid w:val="005D43DE"/>
    <w:rsid w:val="005D470A"/>
    <w:rsid w:val="005D49EB"/>
    <w:rsid w:val="005D548D"/>
    <w:rsid w:val="005D5516"/>
    <w:rsid w:val="005D5941"/>
    <w:rsid w:val="005D5C65"/>
    <w:rsid w:val="005D5D3B"/>
    <w:rsid w:val="005D5FF6"/>
    <w:rsid w:val="005D65AC"/>
    <w:rsid w:val="005D69CC"/>
    <w:rsid w:val="005D6A86"/>
    <w:rsid w:val="005D6A8C"/>
    <w:rsid w:val="005D6BFA"/>
    <w:rsid w:val="005D6CC2"/>
    <w:rsid w:val="005D70ED"/>
    <w:rsid w:val="005D7322"/>
    <w:rsid w:val="005D7D23"/>
    <w:rsid w:val="005E0458"/>
    <w:rsid w:val="005E0463"/>
    <w:rsid w:val="005E0472"/>
    <w:rsid w:val="005E054F"/>
    <w:rsid w:val="005E083C"/>
    <w:rsid w:val="005E09AA"/>
    <w:rsid w:val="005E0EB3"/>
    <w:rsid w:val="005E10F2"/>
    <w:rsid w:val="005E2194"/>
    <w:rsid w:val="005E241C"/>
    <w:rsid w:val="005E3E78"/>
    <w:rsid w:val="005E3F3F"/>
    <w:rsid w:val="005E3F82"/>
    <w:rsid w:val="005E42F5"/>
    <w:rsid w:val="005E53E8"/>
    <w:rsid w:val="005E59B1"/>
    <w:rsid w:val="005E5A6F"/>
    <w:rsid w:val="005E651D"/>
    <w:rsid w:val="005E6BCB"/>
    <w:rsid w:val="005E71F1"/>
    <w:rsid w:val="005E7477"/>
    <w:rsid w:val="005F0B6A"/>
    <w:rsid w:val="005F0C08"/>
    <w:rsid w:val="005F0E12"/>
    <w:rsid w:val="005F0ED9"/>
    <w:rsid w:val="005F1480"/>
    <w:rsid w:val="005F165F"/>
    <w:rsid w:val="005F16CD"/>
    <w:rsid w:val="005F1B5D"/>
    <w:rsid w:val="005F1F1C"/>
    <w:rsid w:val="005F2322"/>
    <w:rsid w:val="005F23B0"/>
    <w:rsid w:val="005F294D"/>
    <w:rsid w:val="005F2E83"/>
    <w:rsid w:val="005F3427"/>
    <w:rsid w:val="005F386D"/>
    <w:rsid w:val="005F3B2A"/>
    <w:rsid w:val="005F3E22"/>
    <w:rsid w:val="005F3FDC"/>
    <w:rsid w:val="005F44A2"/>
    <w:rsid w:val="005F4E20"/>
    <w:rsid w:val="005F4FE1"/>
    <w:rsid w:val="005F5345"/>
    <w:rsid w:val="005F56C0"/>
    <w:rsid w:val="005F5DC5"/>
    <w:rsid w:val="005F6569"/>
    <w:rsid w:val="005F7619"/>
    <w:rsid w:val="00600147"/>
    <w:rsid w:val="006002B6"/>
    <w:rsid w:val="00600942"/>
    <w:rsid w:val="00600B9B"/>
    <w:rsid w:val="00601F43"/>
    <w:rsid w:val="0060290D"/>
    <w:rsid w:val="00602EAD"/>
    <w:rsid w:val="00603502"/>
    <w:rsid w:val="0060361E"/>
    <w:rsid w:val="00603DA8"/>
    <w:rsid w:val="00604271"/>
    <w:rsid w:val="0060443B"/>
    <w:rsid w:val="006044DA"/>
    <w:rsid w:val="006048AE"/>
    <w:rsid w:val="00604E17"/>
    <w:rsid w:val="006051DC"/>
    <w:rsid w:val="00606222"/>
    <w:rsid w:val="006065E0"/>
    <w:rsid w:val="00606D2B"/>
    <w:rsid w:val="006070AC"/>
    <w:rsid w:val="006077CE"/>
    <w:rsid w:val="00607938"/>
    <w:rsid w:val="006100AB"/>
    <w:rsid w:val="00610791"/>
    <w:rsid w:val="00610948"/>
    <w:rsid w:val="00610C97"/>
    <w:rsid w:val="00610D59"/>
    <w:rsid w:val="0061101C"/>
    <w:rsid w:val="00611110"/>
    <w:rsid w:val="0061128D"/>
    <w:rsid w:val="00611CC3"/>
    <w:rsid w:val="006126C0"/>
    <w:rsid w:val="00612849"/>
    <w:rsid w:val="00612F73"/>
    <w:rsid w:val="00613394"/>
    <w:rsid w:val="00613921"/>
    <w:rsid w:val="006142E1"/>
    <w:rsid w:val="0061465E"/>
    <w:rsid w:val="006149A4"/>
    <w:rsid w:val="00614D1C"/>
    <w:rsid w:val="0061606F"/>
    <w:rsid w:val="0061791B"/>
    <w:rsid w:val="00617FAC"/>
    <w:rsid w:val="00620B12"/>
    <w:rsid w:val="00620BD0"/>
    <w:rsid w:val="00620C0B"/>
    <w:rsid w:val="0062166B"/>
    <w:rsid w:val="0062180D"/>
    <w:rsid w:val="00623F4F"/>
    <w:rsid w:val="006240F3"/>
    <w:rsid w:val="0062460F"/>
    <w:rsid w:val="00625841"/>
    <w:rsid w:val="006258F5"/>
    <w:rsid w:val="00625913"/>
    <w:rsid w:val="00625D0E"/>
    <w:rsid w:val="0062658E"/>
    <w:rsid w:val="00626724"/>
    <w:rsid w:val="00626794"/>
    <w:rsid w:val="006273F4"/>
    <w:rsid w:val="00630867"/>
    <w:rsid w:val="00630937"/>
    <w:rsid w:val="00630BB1"/>
    <w:rsid w:val="00630BC1"/>
    <w:rsid w:val="00630F03"/>
    <w:rsid w:val="006312C2"/>
    <w:rsid w:val="006312DD"/>
    <w:rsid w:val="0063176D"/>
    <w:rsid w:val="00631F58"/>
    <w:rsid w:val="006320EE"/>
    <w:rsid w:val="00632171"/>
    <w:rsid w:val="006322B2"/>
    <w:rsid w:val="006323CC"/>
    <w:rsid w:val="00632CA0"/>
    <w:rsid w:val="00632E67"/>
    <w:rsid w:val="00633081"/>
    <w:rsid w:val="006339AE"/>
    <w:rsid w:val="0063468E"/>
    <w:rsid w:val="006346F8"/>
    <w:rsid w:val="00634A4B"/>
    <w:rsid w:val="0063601E"/>
    <w:rsid w:val="006360A0"/>
    <w:rsid w:val="0063667E"/>
    <w:rsid w:val="0063674B"/>
    <w:rsid w:val="00636778"/>
    <w:rsid w:val="00636D4C"/>
    <w:rsid w:val="006373B5"/>
    <w:rsid w:val="00637C72"/>
    <w:rsid w:val="006409E1"/>
    <w:rsid w:val="00640C7F"/>
    <w:rsid w:val="00640FDF"/>
    <w:rsid w:val="00641034"/>
    <w:rsid w:val="006413AB"/>
    <w:rsid w:val="006415A4"/>
    <w:rsid w:val="00641733"/>
    <w:rsid w:val="00642448"/>
    <w:rsid w:val="006429D0"/>
    <w:rsid w:val="00642AF7"/>
    <w:rsid w:val="00642F5D"/>
    <w:rsid w:val="00643E3A"/>
    <w:rsid w:val="00643EE6"/>
    <w:rsid w:val="0064427A"/>
    <w:rsid w:val="00644295"/>
    <w:rsid w:val="006444E0"/>
    <w:rsid w:val="00644A33"/>
    <w:rsid w:val="0064528D"/>
    <w:rsid w:val="0064537D"/>
    <w:rsid w:val="006453E7"/>
    <w:rsid w:val="006455DB"/>
    <w:rsid w:val="00645D0A"/>
    <w:rsid w:val="00645E13"/>
    <w:rsid w:val="00645FC9"/>
    <w:rsid w:val="00646923"/>
    <w:rsid w:val="00647B76"/>
    <w:rsid w:val="0065035E"/>
    <w:rsid w:val="00651160"/>
    <w:rsid w:val="00651336"/>
    <w:rsid w:val="006513FC"/>
    <w:rsid w:val="0065211D"/>
    <w:rsid w:val="00652C19"/>
    <w:rsid w:val="00652FAE"/>
    <w:rsid w:val="006540CC"/>
    <w:rsid w:val="006542D3"/>
    <w:rsid w:val="006547B3"/>
    <w:rsid w:val="00654CD7"/>
    <w:rsid w:val="00654DF0"/>
    <w:rsid w:val="00655292"/>
    <w:rsid w:val="00655864"/>
    <w:rsid w:val="00655B46"/>
    <w:rsid w:val="00655FF6"/>
    <w:rsid w:val="006571A9"/>
    <w:rsid w:val="0065729B"/>
    <w:rsid w:val="00657726"/>
    <w:rsid w:val="0065772D"/>
    <w:rsid w:val="00657B89"/>
    <w:rsid w:val="00657CA4"/>
    <w:rsid w:val="00660319"/>
    <w:rsid w:val="00660587"/>
    <w:rsid w:val="00660808"/>
    <w:rsid w:val="006608B7"/>
    <w:rsid w:val="00660C0F"/>
    <w:rsid w:val="006612FB"/>
    <w:rsid w:val="006625BD"/>
    <w:rsid w:val="00662F46"/>
    <w:rsid w:val="00663012"/>
    <w:rsid w:val="00663204"/>
    <w:rsid w:val="00664279"/>
    <w:rsid w:val="006649EA"/>
    <w:rsid w:val="00665176"/>
    <w:rsid w:val="00665201"/>
    <w:rsid w:val="0066529D"/>
    <w:rsid w:val="006654A3"/>
    <w:rsid w:val="00666017"/>
    <w:rsid w:val="00666137"/>
    <w:rsid w:val="006668DC"/>
    <w:rsid w:val="00666BE7"/>
    <w:rsid w:val="00666C14"/>
    <w:rsid w:val="00666C30"/>
    <w:rsid w:val="00666EB6"/>
    <w:rsid w:val="00667330"/>
    <w:rsid w:val="00667595"/>
    <w:rsid w:val="00667E83"/>
    <w:rsid w:val="00667EEE"/>
    <w:rsid w:val="00670671"/>
    <w:rsid w:val="00670F61"/>
    <w:rsid w:val="00671225"/>
    <w:rsid w:val="006713CA"/>
    <w:rsid w:val="00671BEF"/>
    <w:rsid w:val="00671EB2"/>
    <w:rsid w:val="00672141"/>
    <w:rsid w:val="006728BE"/>
    <w:rsid w:val="00672BCF"/>
    <w:rsid w:val="00673D00"/>
    <w:rsid w:val="00673E2E"/>
    <w:rsid w:val="006740E3"/>
    <w:rsid w:val="006743E0"/>
    <w:rsid w:val="006744B6"/>
    <w:rsid w:val="006753A2"/>
    <w:rsid w:val="00675508"/>
    <w:rsid w:val="006763AF"/>
    <w:rsid w:val="00676B46"/>
    <w:rsid w:val="0067705A"/>
    <w:rsid w:val="006772F9"/>
    <w:rsid w:val="00677EB5"/>
    <w:rsid w:val="0068027C"/>
    <w:rsid w:val="006807B0"/>
    <w:rsid w:val="00680C68"/>
    <w:rsid w:val="00680E22"/>
    <w:rsid w:val="00680F5B"/>
    <w:rsid w:val="00681A8C"/>
    <w:rsid w:val="00681B44"/>
    <w:rsid w:val="00681DE9"/>
    <w:rsid w:val="00681DFE"/>
    <w:rsid w:val="006823AC"/>
    <w:rsid w:val="006828A8"/>
    <w:rsid w:val="006829E8"/>
    <w:rsid w:val="00682AB3"/>
    <w:rsid w:val="00682AEA"/>
    <w:rsid w:val="006831B7"/>
    <w:rsid w:val="00683D98"/>
    <w:rsid w:val="006841F4"/>
    <w:rsid w:val="0068449C"/>
    <w:rsid w:val="00684950"/>
    <w:rsid w:val="00684A2E"/>
    <w:rsid w:val="00685A3E"/>
    <w:rsid w:val="00686253"/>
    <w:rsid w:val="00686401"/>
    <w:rsid w:val="00686DC3"/>
    <w:rsid w:val="00687266"/>
    <w:rsid w:val="00687BFA"/>
    <w:rsid w:val="0069001D"/>
    <w:rsid w:val="006900EE"/>
    <w:rsid w:val="00690DB5"/>
    <w:rsid w:val="00691CDB"/>
    <w:rsid w:val="006924AD"/>
    <w:rsid w:val="006926AF"/>
    <w:rsid w:val="0069278F"/>
    <w:rsid w:val="00692B2D"/>
    <w:rsid w:val="00692CE2"/>
    <w:rsid w:val="0069342B"/>
    <w:rsid w:val="00693AC6"/>
    <w:rsid w:val="00694719"/>
    <w:rsid w:val="00695198"/>
    <w:rsid w:val="00695355"/>
    <w:rsid w:val="006955F8"/>
    <w:rsid w:val="00696289"/>
    <w:rsid w:val="006963A1"/>
    <w:rsid w:val="006964CE"/>
    <w:rsid w:val="0069683E"/>
    <w:rsid w:val="00696D0B"/>
    <w:rsid w:val="00696EF6"/>
    <w:rsid w:val="006971E4"/>
    <w:rsid w:val="006972B2"/>
    <w:rsid w:val="006973C9"/>
    <w:rsid w:val="006A024F"/>
    <w:rsid w:val="006A098A"/>
    <w:rsid w:val="006A0DF8"/>
    <w:rsid w:val="006A0E5E"/>
    <w:rsid w:val="006A1CC9"/>
    <w:rsid w:val="006A256F"/>
    <w:rsid w:val="006A266F"/>
    <w:rsid w:val="006A32D9"/>
    <w:rsid w:val="006A3374"/>
    <w:rsid w:val="006A345C"/>
    <w:rsid w:val="006A3D68"/>
    <w:rsid w:val="006A55E8"/>
    <w:rsid w:val="006A5DEB"/>
    <w:rsid w:val="006A6A4C"/>
    <w:rsid w:val="006A6DE5"/>
    <w:rsid w:val="006A6F6F"/>
    <w:rsid w:val="006A7ACD"/>
    <w:rsid w:val="006A7C82"/>
    <w:rsid w:val="006B0B68"/>
    <w:rsid w:val="006B0DE9"/>
    <w:rsid w:val="006B0EE7"/>
    <w:rsid w:val="006B1F27"/>
    <w:rsid w:val="006B2155"/>
    <w:rsid w:val="006B23FB"/>
    <w:rsid w:val="006B29B6"/>
    <w:rsid w:val="006B2C66"/>
    <w:rsid w:val="006B2D46"/>
    <w:rsid w:val="006B3115"/>
    <w:rsid w:val="006B31D8"/>
    <w:rsid w:val="006B366A"/>
    <w:rsid w:val="006B3D21"/>
    <w:rsid w:val="006B3F3C"/>
    <w:rsid w:val="006B3FDF"/>
    <w:rsid w:val="006B4389"/>
    <w:rsid w:val="006B5564"/>
    <w:rsid w:val="006B5D0B"/>
    <w:rsid w:val="006B663D"/>
    <w:rsid w:val="006B6777"/>
    <w:rsid w:val="006B6870"/>
    <w:rsid w:val="006B6896"/>
    <w:rsid w:val="006B789E"/>
    <w:rsid w:val="006B7B43"/>
    <w:rsid w:val="006B7DD3"/>
    <w:rsid w:val="006B7F6D"/>
    <w:rsid w:val="006C092A"/>
    <w:rsid w:val="006C0D1A"/>
    <w:rsid w:val="006C1543"/>
    <w:rsid w:val="006C15FD"/>
    <w:rsid w:val="006C1E68"/>
    <w:rsid w:val="006C25BB"/>
    <w:rsid w:val="006C29C4"/>
    <w:rsid w:val="006C2A4C"/>
    <w:rsid w:val="006C2D7B"/>
    <w:rsid w:val="006C2DD3"/>
    <w:rsid w:val="006C35C5"/>
    <w:rsid w:val="006C4969"/>
    <w:rsid w:val="006C4A4C"/>
    <w:rsid w:val="006C4DC5"/>
    <w:rsid w:val="006C4E7A"/>
    <w:rsid w:val="006C5332"/>
    <w:rsid w:val="006C5954"/>
    <w:rsid w:val="006C5BEE"/>
    <w:rsid w:val="006C5E06"/>
    <w:rsid w:val="006C6410"/>
    <w:rsid w:val="006C7074"/>
    <w:rsid w:val="006D0181"/>
    <w:rsid w:val="006D0D5F"/>
    <w:rsid w:val="006D0DE5"/>
    <w:rsid w:val="006D1874"/>
    <w:rsid w:val="006D19F5"/>
    <w:rsid w:val="006D19FD"/>
    <w:rsid w:val="006D1A62"/>
    <w:rsid w:val="006D1E69"/>
    <w:rsid w:val="006D1EA6"/>
    <w:rsid w:val="006D200C"/>
    <w:rsid w:val="006D2323"/>
    <w:rsid w:val="006D23B7"/>
    <w:rsid w:val="006D2511"/>
    <w:rsid w:val="006D25FD"/>
    <w:rsid w:val="006D2952"/>
    <w:rsid w:val="006D2C8B"/>
    <w:rsid w:val="006D3378"/>
    <w:rsid w:val="006D37F9"/>
    <w:rsid w:val="006D38C7"/>
    <w:rsid w:val="006D3A3C"/>
    <w:rsid w:val="006D43A7"/>
    <w:rsid w:val="006D46FE"/>
    <w:rsid w:val="006D5250"/>
    <w:rsid w:val="006D5515"/>
    <w:rsid w:val="006D5885"/>
    <w:rsid w:val="006D5BC5"/>
    <w:rsid w:val="006D5BD5"/>
    <w:rsid w:val="006D6278"/>
    <w:rsid w:val="006D6AD5"/>
    <w:rsid w:val="006D74A8"/>
    <w:rsid w:val="006E0959"/>
    <w:rsid w:val="006E0B84"/>
    <w:rsid w:val="006E1974"/>
    <w:rsid w:val="006E2313"/>
    <w:rsid w:val="006E2C80"/>
    <w:rsid w:val="006E4DE9"/>
    <w:rsid w:val="006E51B4"/>
    <w:rsid w:val="006E5ECC"/>
    <w:rsid w:val="006E5FF2"/>
    <w:rsid w:val="006E6313"/>
    <w:rsid w:val="006E6BD4"/>
    <w:rsid w:val="006E7107"/>
    <w:rsid w:val="006E72F7"/>
    <w:rsid w:val="006E7656"/>
    <w:rsid w:val="006E7813"/>
    <w:rsid w:val="006E78DD"/>
    <w:rsid w:val="006E7D37"/>
    <w:rsid w:val="006F056E"/>
    <w:rsid w:val="006F0CF0"/>
    <w:rsid w:val="006F1139"/>
    <w:rsid w:val="006F1689"/>
    <w:rsid w:val="006F1D15"/>
    <w:rsid w:val="006F2585"/>
    <w:rsid w:val="006F2814"/>
    <w:rsid w:val="006F2876"/>
    <w:rsid w:val="006F337A"/>
    <w:rsid w:val="006F3A15"/>
    <w:rsid w:val="006F44F6"/>
    <w:rsid w:val="006F4878"/>
    <w:rsid w:val="006F493E"/>
    <w:rsid w:val="006F4E17"/>
    <w:rsid w:val="006F5825"/>
    <w:rsid w:val="006F5E5D"/>
    <w:rsid w:val="006F64BA"/>
    <w:rsid w:val="006F660C"/>
    <w:rsid w:val="006F69FF"/>
    <w:rsid w:val="006F77DC"/>
    <w:rsid w:val="006F7A2C"/>
    <w:rsid w:val="006F7ED4"/>
    <w:rsid w:val="007002B3"/>
    <w:rsid w:val="00700B00"/>
    <w:rsid w:val="00700D2A"/>
    <w:rsid w:val="00700EC4"/>
    <w:rsid w:val="00701C57"/>
    <w:rsid w:val="00701DDD"/>
    <w:rsid w:val="007026D2"/>
    <w:rsid w:val="00703F92"/>
    <w:rsid w:val="00704144"/>
    <w:rsid w:val="00704E9B"/>
    <w:rsid w:val="00705C86"/>
    <w:rsid w:val="00705CEA"/>
    <w:rsid w:val="00705FB6"/>
    <w:rsid w:val="00706728"/>
    <w:rsid w:val="00706D7A"/>
    <w:rsid w:val="0070717A"/>
    <w:rsid w:val="007075B9"/>
    <w:rsid w:val="00707A73"/>
    <w:rsid w:val="00710383"/>
    <w:rsid w:val="007104B2"/>
    <w:rsid w:val="0071081C"/>
    <w:rsid w:val="007109C1"/>
    <w:rsid w:val="007114E8"/>
    <w:rsid w:val="00711925"/>
    <w:rsid w:val="00711ADA"/>
    <w:rsid w:val="0071216C"/>
    <w:rsid w:val="0071228C"/>
    <w:rsid w:val="0071235D"/>
    <w:rsid w:val="007124C2"/>
    <w:rsid w:val="007128ED"/>
    <w:rsid w:val="007137AE"/>
    <w:rsid w:val="00713888"/>
    <w:rsid w:val="007144DD"/>
    <w:rsid w:val="007145FD"/>
    <w:rsid w:val="00714BB9"/>
    <w:rsid w:val="007151DC"/>
    <w:rsid w:val="00715563"/>
    <w:rsid w:val="007155FC"/>
    <w:rsid w:val="0071584B"/>
    <w:rsid w:val="00715868"/>
    <w:rsid w:val="00715B01"/>
    <w:rsid w:val="00715D07"/>
    <w:rsid w:val="007162C7"/>
    <w:rsid w:val="007168BD"/>
    <w:rsid w:val="00716EC9"/>
    <w:rsid w:val="007171A9"/>
    <w:rsid w:val="00717256"/>
    <w:rsid w:val="007172DE"/>
    <w:rsid w:val="007201E7"/>
    <w:rsid w:val="007204E5"/>
    <w:rsid w:val="007209C5"/>
    <w:rsid w:val="007209D6"/>
    <w:rsid w:val="00720A85"/>
    <w:rsid w:val="00720C92"/>
    <w:rsid w:val="00720D39"/>
    <w:rsid w:val="00721079"/>
    <w:rsid w:val="007218D9"/>
    <w:rsid w:val="00721970"/>
    <w:rsid w:val="00721D6C"/>
    <w:rsid w:val="00721FAE"/>
    <w:rsid w:val="00722AA0"/>
    <w:rsid w:val="00722B26"/>
    <w:rsid w:val="007232A6"/>
    <w:rsid w:val="00723516"/>
    <w:rsid w:val="007235DB"/>
    <w:rsid w:val="00723802"/>
    <w:rsid w:val="0072451F"/>
    <w:rsid w:val="0072462C"/>
    <w:rsid w:val="0072577F"/>
    <w:rsid w:val="00725816"/>
    <w:rsid w:val="00725DEE"/>
    <w:rsid w:val="007261FA"/>
    <w:rsid w:val="0072626F"/>
    <w:rsid w:val="007267B1"/>
    <w:rsid w:val="00726A93"/>
    <w:rsid w:val="00726FBA"/>
    <w:rsid w:val="007270DC"/>
    <w:rsid w:val="0072755F"/>
    <w:rsid w:val="00727F98"/>
    <w:rsid w:val="00730190"/>
    <w:rsid w:val="007301D3"/>
    <w:rsid w:val="007304E5"/>
    <w:rsid w:val="007309E3"/>
    <w:rsid w:val="007313C0"/>
    <w:rsid w:val="007317B4"/>
    <w:rsid w:val="007322FE"/>
    <w:rsid w:val="00732540"/>
    <w:rsid w:val="00732C9C"/>
    <w:rsid w:val="007330BC"/>
    <w:rsid w:val="00733989"/>
    <w:rsid w:val="00733BC8"/>
    <w:rsid w:val="007343E7"/>
    <w:rsid w:val="007348A8"/>
    <w:rsid w:val="00734D2F"/>
    <w:rsid w:val="00735226"/>
    <w:rsid w:val="00735304"/>
    <w:rsid w:val="007353EB"/>
    <w:rsid w:val="00735560"/>
    <w:rsid w:val="007358A9"/>
    <w:rsid w:val="00735B08"/>
    <w:rsid w:val="00735D6D"/>
    <w:rsid w:val="00735E34"/>
    <w:rsid w:val="00735E7E"/>
    <w:rsid w:val="007363DA"/>
    <w:rsid w:val="0073684E"/>
    <w:rsid w:val="007368FD"/>
    <w:rsid w:val="00737019"/>
    <w:rsid w:val="00737A2D"/>
    <w:rsid w:val="00737FE2"/>
    <w:rsid w:val="007401AB"/>
    <w:rsid w:val="00740A28"/>
    <w:rsid w:val="00740C95"/>
    <w:rsid w:val="0074144E"/>
    <w:rsid w:val="007418B1"/>
    <w:rsid w:val="00741AC2"/>
    <w:rsid w:val="00741B51"/>
    <w:rsid w:val="0074207F"/>
    <w:rsid w:val="00743385"/>
    <w:rsid w:val="007433C8"/>
    <w:rsid w:val="0074524C"/>
    <w:rsid w:val="00745E13"/>
    <w:rsid w:val="00747833"/>
    <w:rsid w:val="0075106A"/>
    <w:rsid w:val="00751280"/>
    <w:rsid w:val="0075208D"/>
    <w:rsid w:val="00752C01"/>
    <w:rsid w:val="00752CDC"/>
    <w:rsid w:val="00753316"/>
    <w:rsid w:val="0075365E"/>
    <w:rsid w:val="00753B50"/>
    <w:rsid w:val="00754635"/>
    <w:rsid w:val="00754734"/>
    <w:rsid w:val="00755353"/>
    <w:rsid w:val="007556CC"/>
    <w:rsid w:val="007557C9"/>
    <w:rsid w:val="00755DC6"/>
    <w:rsid w:val="007560FB"/>
    <w:rsid w:val="00756131"/>
    <w:rsid w:val="007566B5"/>
    <w:rsid w:val="00756CDD"/>
    <w:rsid w:val="00756F0B"/>
    <w:rsid w:val="007574ED"/>
    <w:rsid w:val="0075797F"/>
    <w:rsid w:val="00757E34"/>
    <w:rsid w:val="00760169"/>
    <w:rsid w:val="00760805"/>
    <w:rsid w:val="00760EC7"/>
    <w:rsid w:val="00761136"/>
    <w:rsid w:val="00761507"/>
    <w:rsid w:val="00762421"/>
    <w:rsid w:val="00762906"/>
    <w:rsid w:val="00762942"/>
    <w:rsid w:val="00762F09"/>
    <w:rsid w:val="00762FBE"/>
    <w:rsid w:val="0076324A"/>
    <w:rsid w:val="007632F1"/>
    <w:rsid w:val="00763593"/>
    <w:rsid w:val="00763EF7"/>
    <w:rsid w:val="0076467D"/>
    <w:rsid w:val="0076541C"/>
    <w:rsid w:val="00765546"/>
    <w:rsid w:val="007655DA"/>
    <w:rsid w:val="00765E51"/>
    <w:rsid w:val="00766236"/>
    <w:rsid w:val="007666D0"/>
    <w:rsid w:val="00766DE6"/>
    <w:rsid w:val="00766E29"/>
    <w:rsid w:val="00767229"/>
    <w:rsid w:val="007673E5"/>
    <w:rsid w:val="00767425"/>
    <w:rsid w:val="00767606"/>
    <w:rsid w:val="007676A6"/>
    <w:rsid w:val="00767AE2"/>
    <w:rsid w:val="007710A7"/>
    <w:rsid w:val="0077131B"/>
    <w:rsid w:val="007715D2"/>
    <w:rsid w:val="007719B9"/>
    <w:rsid w:val="00771EC8"/>
    <w:rsid w:val="00772E4A"/>
    <w:rsid w:val="007736E7"/>
    <w:rsid w:val="00773DBE"/>
    <w:rsid w:val="00774209"/>
    <w:rsid w:val="00774417"/>
    <w:rsid w:val="00774F98"/>
    <w:rsid w:val="00774FAD"/>
    <w:rsid w:val="00775801"/>
    <w:rsid w:val="00775D2E"/>
    <w:rsid w:val="00776052"/>
    <w:rsid w:val="007768CA"/>
    <w:rsid w:val="00776AD9"/>
    <w:rsid w:val="00777AE7"/>
    <w:rsid w:val="00777EEB"/>
    <w:rsid w:val="00780871"/>
    <w:rsid w:val="007808CF"/>
    <w:rsid w:val="00780B78"/>
    <w:rsid w:val="007818E7"/>
    <w:rsid w:val="007828AD"/>
    <w:rsid w:val="007837A7"/>
    <w:rsid w:val="00784638"/>
    <w:rsid w:val="00784C27"/>
    <w:rsid w:val="00784CF8"/>
    <w:rsid w:val="0078516C"/>
    <w:rsid w:val="007852C1"/>
    <w:rsid w:val="007862CC"/>
    <w:rsid w:val="00786C26"/>
    <w:rsid w:val="007875F6"/>
    <w:rsid w:val="00790817"/>
    <w:rsid w:val="00791DDE"/>
    <w:rsid w:val="00791E7F"/>
    <w:rsid w:val="0079231A"/>
    <w:rsid w:val="00792F80"/>
    <w:rsid w:val="00793905"/>
    <w:rsid w:val="00793AB3"/>
    <w:rsid w:val="00793C6D"/>
    <w:rsid w:val="007948DB"/>
    <w:rsid w:val="00794DEF"/>
    <w:rsid w:val="00794FCB"/>
    <w:rsid w:val="007950D7"/>
    <w:rsid w:val="007955DC"/>
    <w:rsid w:val="0079577F"/>
    <w:rsid w:val="00795F09"/>
    <w:rsid w:val="00796610"/>
    <w:rsid w:val="00796637"/>
    <w:rsid w:val="00796886"/>
    <w:rsid w:val="00797527"/>
    <w:rsid w:val="007A048A"/>
    <w:rsid w:val="007A0EEB"/>
    <w:rsid w:val="007A1F60"/>
    <w:rsid w:val="007A23E4"/>
    <w:rsid w:val="007A2450"/>
    <w:rsid w:val="007A32F0"/>
    <w:rsid w:val="007A34C7"/>
    <w:rsid w:val="007A3D96"/>
    <w:rsid w:val="007A41B3"/>
    <w:rsid w:val="007A430D"/>
    <w:rsid w:val="007A4867"/>
    <w:rsid w:val="007A490B"/>
    <w:rsid w:val="007A4C21"/>
    <w:rsid w:val="007A56EE"/>
    <w:rsid w:val="007A5B16"/>
    <w:rsid w:val="007A5EB4"/>
    <w:rsid w:val="007A6021"/>
    <w:rsid w:val="007A64EA"/>
    <w:rsid w:val="007A6510"/>
    <w:rsid w:val="007A6716"/>
    <w:rsid w:val="007A7182"/>
    <w:rsid w:val="007A74FD"/>
    <w:rsid w:val="007A77F1"/>
    <w:rsid w:val="007B1726"/>
    <w:rsid w:val="007B20C2"/>
    <w:rsid w:val="007B258A"/>
    <w:rsid w:val="007B29C0"/>
    <w:rsid w:val="007B2CC6"/>
    <w:rsid w:val="007B31B4"/>
    <w:rsid w:val="007B373A"/>
    <w:rsid w:val="007B4DC1"/>
    <w:rsid w:val="007B50A2"/>
    <w:rsid w:val="007B5186"/>
    <w:rsid w:val="007B56B6"/>
    <w:rsid w:val="007B56B8"/>
    <w:rsid w:val="007B570D"/>
    <w:rsid w:val="007B5975"/>
    <w:rsid w:val="007B5C00"/>
    <w:rsid w:val="007B611D"/>
    <w:rsid w:val="007B7BB8"/>
    <w:rsid w:val="007B7E5F"/>
    <w:rsid w:val="007C01BE"/>
    <w:rsid w:val="007C0A11"/>
    <w:rsid w:val="007C0AE4"/>
    <w:rsid w:val="007C0AED"/>
    <w:rsid w:val="007C0D78"/>
    <w:rsid w:val="007C0E33"/>
    <w:rsid w:val="007C1444"/>
    <w:rsid w:val="007C157D"/>
    <w:rsid w:val="007C169A"/>
    <w:rsid w:val="007C169C"/>
    <w:rsid w:val="007C2017"/>
    <w:rsid w:val="007C2596"/>
    <w:rsid w:val="007C2DD9"/>
    <w:rsid w:val="007C32E8"/>
    <w:rsid w:val="007C33F8"/>
    <w:rsid w:val="007C4A45"/>
    <w:rsid w:val="007C5323"/>
    <w:rsid w:val="007C5758"/>
    <w:rsid w:val="007C616A"/>
    <w:rsid w:val="007C6387"/>
    <w:rsid w:val="007C646D"/>
    <w:rsid w:val="007C7001"/>
    <w:rsid w:val="007C721D"/>
    <w:rsid w:val="007C76C4"/>
    <w:rsid w:val="007C7A26"/>
    <w:rsid w:val="007D00A6"/>
    <w:rsid w:val="007D025F"/>
    <w:rsid w:val="007D0595"/>
    <w:rsid w:val="007D0693"/>
    <w:rsid w:val="007D163A"/>
    <w:rsid w:val="007D16B4"/>
    <w:rsid w:val="007D18D2"/>
    <w:rsid w:val="007D20EC"/>
    <w:rsid w:val="007D228E"/>
    <w:rsid w:val="007D2558"/>
    <w:rsid w:val="007D2814"/>
    <w:rsid w:val="007D2ECD"/>
    <w:rsid w:val="007D2F85"/>
    <w:rsid w:val="007D3595"/>
    <w:rsid w:val="007D37EB"/>
    <w:rsid w:val="007D385A"/>
    <w:rsid w:val="007D4794"/>
    <w:rsid w:val="007D48AD"/>
    <w:rsid w:val="007D679A"/>
    <w:rsid w:val="007D6891"/>
    <w:rsid w:val="007D6913"/>
    <w:rsid w:val="007D6A3A"/>
    <w:rsid w:val="007D7B0F"/>
    <w:rsid w:val="007D7CB0"/>
    <w:rsid w:val="007E02D5"/>
    <w:rsid w:val="007E0CD8"/>
    <w:rsid w:val="007E10D7"/>
    <w:rsid w:val="007E16AC"/>
    <w:rsid w:val="007E18E3"/>
    <w:rsid w:val="007E19A2"/>
    <w:rsid w:val="007E1C74"/>
    <w:rsid w:val="007E1E7A"/>
    <w:rsid w:val="007E20F0"/>
    <w:rsid w:val="007E2FBE"/>
    <w:rsid w:val="007E301C"/>
    <w:rsid w:val="007E3F50"/>
    <w:rsid w:val="007E446A"/>
    <w:rsid w:val="007E4D59"/>
    <w:rsid w:val="007E4DBC"/>
    <w:rsid w:val="007E504C"/>
    <w:rsid w:val="007E521B"/>
    <w:rsid w:val="007E5C30"/>
    <w:rsid w:val="007E5D66"/>
    <w:rsid w:val="007E6609"/>
    <w:rsid w:val="007E677F"/>
    <w:rsid w:val="007E69F7"/>
    <w:rsid w:val="007E6CD9"/>
    <w:rsid w:val="007E6D42"/>
    <w:rsid w:val="007E7059"/>
    <w:rsid w:val="007E7C31"/>
    <w:rsid w:val="007F0E8F"/>
    <w:rsid w:val="007F1095"/>
    <w:rsid w:val="007F1096"/>
    <w:rsid w:val="007F1814"/>
    <w:rsid w:val="007F1830"/>
    <w:rsid w:val="007F19A6"/>
    <w:rsid w:val="007F1A52"/>
    <w:rsid w:val="007F1E61"/>
    <w:rsid w:val="007F1EF5"/>
    <w:rsid w:val="007F22B9"/>
    <w:rsid w:val="007F27AE"/>
    <w:rsid w:val="007F2EB9"/>
    <w:rsid w:val="007F2F9D"/>
    <w:rsid w:val="007F37D9"/>
    <w:rsid w:val="007F383C"/>
    <w:rsid w:val="007F3C24"/>
    <w:rsid w:val="007F4209"/>
    <w:rsid w:val="007F4289"/>
    <w:rsid w:val="007F4D67"/>
    <w:rsid w:val="007F4E35"/>
    <w:rsid w:val="007F51DF"/>
    <w:rsid w:val="007F521C"/>
    <w:rsid w:val="007F5292"/>
    <w:rsid w:val="007F587B"/>
    <w:rsid w:val="007F5A7F"/>
    <w:rsid w:val="007F5ECC"/>
    <w:rsid w:val="007F6045"/>
    <w:rsid w:val="007F63D1"/>
    <w:rsid w:val="007F674F"/>
    <w:rsid w:val="007F7056"/>
    <w:rsid w:val="007F7467"/>
    <w:rsid w:val="007F770E"/>
    <w:rsid w:val="007F7A80"/>
    <w:rsid w:val="007F7DD8"/>
    <w:rsid w:val="007F7FB1"/>
    <w:rsid w:val="0080013A"/>
    <w:rsid w:val="00800207"/>
    <w:rsid w:val="0080030B"/>
    <w:rsid w:val="00800667"/>
    <w:rsid w:val="00800BDC"/>
    <w:rsid w:val="00800E60"/>
    <w:rsid w:val="0080149B"/>
    <w:rsid w:val="00801559"/>
    <w:rsid w:val="0080160D"/>
    <w:rsid w:val="00801EBE"/>
    <w:rsid w:val="0080214A"/>
    <w:rsid w:val="0080250F"/>
    <w:rsid w:val="0080275E"/>
    <w:rsid w:val="008028D6"/>
    <w:rsid w:val="0080304F"/>
    <w:rsid w:val="00803D82"/>
    <w:rsid w:val="00803FC2"/>
    <w:rsid w:val="0080425C"/>
    <w:rsid w:val="00804549"/>
    <w:rsid w:val="0080592A"/>
    <w:rsid w:val="00805B2F"/>
    <w:rsid w:val="00805E2B"/>
    <w:rsid w:val="008060DB"/>
    <w:rsid w:val="00807460"/>
    <w:rsid w:val="00807510"/>
    <w:rsid w:val="00810368"/>
    <w:rsid w:val="008109BD"/>
    <w:rsid w:val="00810A1D"/>
    <w:rsid w:val="00810B84"/>
    <w:rsid w:val="00810BD4"/>
    <w:rsid w:val="00811090"/>
    <w:rsid w:val="00811247"/>
    <w:rsid w:val="0081154E"/>
    <w:rsid w:val="0081177E"/>
    <w:rsid w:val="0081186C"/>
    <w:rsid w:val="008120B6"/>
    <w:rsid w:val="00812150"/>
    <w:rsid w:val="008124CC"/>
    <w:rsid w:val="008124D9"/>
    <w:rsid w:val="0081351B"/>
    <w:rsid w:val="00813894"/>
    <w:rsid w:val="00813A4A"/>
    <w:rsid w:val="008154F0"/>
    <w:rsid w:val="0081573B"/>
    <w:rsid w:val="00815878"/>
    <w:rsid w:val="008159CB"/>
    <w:rsid w:val="00815B02"/>
    <w:rsid w:val="00815F40"/>
    <w:rsid w:val="008163CB"/>
    <w:rsid w:val="0081643A"/>
    <w:rsid w:val="00816486"/>
    <w:rsid w:val="00816BC9"/>
    <w:rsid w:val="0081772C"/>
    <w:rsid w:val="00817FC4"/>
    <w:rsid w:val="00820BEE"/>
    <w:rsid w:val="00821045"/>
    <w:rsid w:val="008212B3"/>
    <w:rsid w:val="0082139A"/>
    <w:rsid w:val="0082145D"/>
    <w:rsid w:val="00821539"/>
    <w:rsid w:val="008220B6"/>
    <w:rsid w:val="00822104"/>
    <w:rsid w:val="00822F8A"/>
    <w:rsid w:val="008236CF"/>
    <w:rsid w:val="008237AF"/>
    <w:rsid w:val="00823A63"/>
    <w:rsid w:val="00823F37"/>
    <w:rsid w:val="008245D4"/>
    <w:rsid w:val="00824708"/>
    <w:rsid w:val="008247EA"/>
    <w:rsid w:val="008253D5"/>
    <w:rsid w:val="0082612A"/>
    <w:rsid w:val="00827450"/>
    <w:rsid w:val="008279D1"/>
    <w:rsid w:val="00827C53"/>
    <w:rsid w:val="00830378"/>
    <w:rsid w:val="00830C98"/>
    <w:rsid w:val="008314F5"/>
    <w:rsid w:val="008327E1"/>
    <w:rsid w:val="008353C4"/>
    <w:rsid w:val="0083541D"/>
    <w:rsid w:val="00835823"/>
    <w:rsid w:val="00835CEA"/>
    <w:rsid w:val="00835D93"/>
    <w:rsid w:val="00835E52"/>
    <w:rsid w:val="0083628F"/>
    <w:rsid w:val="008362B9"/>
    <w:rsid w:val="008362E9"/>
    <w:rsid w:val="00836D7A"/>
    <w:rsid w:val="00836EB3"/>
    <w:rsid w:val="008371E0"/>
    <w:rsid w:val="00837572"/>
    <w:rsid w:val="00837944"/>
    <w:rsid w:val="008406FB"/>
    <w:rsid w:val="008406FE"/>
    <w:rsid w:val="008407E5"/>
    <w:rsid w:val="00840E62"/>
    <w:rsid w:val="008417E3"/>
    <w:rsid w:val="00841EC3"/>
    <w:rsid w:val="00842908"/>
    <w:rsid w:val="0084310F"/>
    <w:rsid w:val="008435EE"/>
    <w:rsid w:val="008435F0"/>
    <w:rsid w:val="00843AC3"/>
    <w:rsid w:val="00844712"/>
    <w:rsid w:val="00844B49"/>
    <w:rsid w:val="0084505E"/>
    <w:rsid w:val="00845444"/>
    <w:rsid w:val="00845967"/>
    <w:rsid w:val="00845A11"/>
    <w:rsid w:val="00846B7A"/>
    <w:rsid w:val="00847576"/>
    <w:rsid w:val="00847F0C"/>
    <w:rsid w:val="0085001B"/>
    <w:rsid w:val="008512C2"/>
    <w:rsid w:val="00851570"/>
    <w:rsid w:val="0085219C"/>
    <w:rsid w:val="0085294D"/>
    <w:rsid w:val="00853094"/>
    <w:rsid w:val="00853424"/>
    <w:rsid w:val="00853434"/>
    <w:rsid w:val="00853481"/>
    <w:rsid w:val="008539EE"/>
    <w:rsid w:val="00854032"/>
    <w:rsid w:val="00854145"/>
    <w:rsid w:val="008547D2"/>
    <w:rsid w:val="00854EE4"/>
    <w:rsid w:val="008550C0"/>
    <w:rsid w:val="00855249"/>
    <w:rsid w:val="008558F3"/>
    <w:rsid w:val="00856003"/>
    <w:rsid w:val="00856523"/>
    <w:rsid w:val="00856794"/>
    <w:rsid w:val="00856C24"/>
    <w:rsid w:val="00857127"/>
    <w:rsid w:val="00857572"/>
    <w:rsid w:val="00857AB6"/>
    <w:rsid w:val="00857AFE"/>
    <w:rsid w:val="00860320"/>
    <w:rsid w:val="0086055C"/>
    <w:rsid w:val="0086072C"/>
    <w:rsid w:val="008607A5"/>
    <w:rsid w:val="00860968"/>
    <w:rsid w:val="00860EB1"/>
    <w:rsid w:val="00860F47"/>
    <w:rsid w:val="00861606"/>
    <w:rsid w:val="008616A8"/>
    <w:rsid w:val="00861C7A"/>
    <w:rsid w:val="00861DCC"/>
    <w:rsid w:val="00861EA5"/>
    <w:rsid w:val="008622CB"/>
    <w:rsid w:val="0086351E"/>
    <w:rsid w:val="008637AD"/>
    <w:rsid w:val="008637E4"/>
    <w:rsid w:val="00864504"/>
    <w:rsid w:val="008645A1"/>
    <w:rsid w:val="00864DA2"/>
    <w:rsid w:val="00864DC2"/>
    <w:rsid w:val="00865888"/>
    <w:rsid w:val="008664C7"/>
    <w:rsid w:val="00866752"/>
    <w:rsid w:val="00866C3E"/>
    <w:rsid w:val="008672AA"/>
    <w:rsid w:val="008705C8"/>
    <w:rsid w:val="008706F1"/>
    <w:rsid w:val="00871106"/>
    <w:rsid w:val="008715F5"/>
    <w:rsid w:val="008718BE"/>
    <w:rsid w:val="00871AFC"/>
    <w:rsid w:val="00871EF8"/>
    <w:rsid w:val="00872D13"/>
    <w:rsid w:val="008736BC"/>
    <w:rsid w:val="008739CA"/>
    <w:rsid w:val="00873B3D"/>
    <w:rsid w:val="00873D6F"/>
    <w:rsid w:val="00873DF0"/>
    <w:rsid w:val="0087401F"/>
    <w:rsid w:val="008741BE"/>
    <w:rsid w:val="008744BF"/>
    <w:rsid w:val="008745B0"/>
    <w:rsid w:val="00874680"/>
    <w:rsid w:val="00874692"/>
    <w:rsid w:val="0087486B"/>
    <w:rsid w:val="00874A36"/>
    <w:rsid w:val="00874E86"/>
    <w:rsid w:val="00874F93"/>
    <w:rsid w:val="0087532F"/>
    <w:rsid w:val="00875813"/>
    <w:rsid w:val="00875B01"/>
    <w:rsid w:val="00875B90"/>
    <w:rsid w:val="0087664C"/>
    <w:rsid w:val="008767DD"/>
    <w:rsid w:val="00876ACB"/>
    <w:rsid w:val="008777C2"/>
    <w:rsid w:val="008804DE"/>
    <w:rsid w:val="00881A04"/>
    <w:rsid w:val="00881D58"/>
    <w:rsid w:val="00881DF8"/>
    <w:rsid w:val="00881FFF"/>
    <w:rsid w:val="00882AE2"/>
    <w:rsid w:val="0088331C"/>
    <w:rsid w:val="00883653"/>
    <w:rsid w:val="00883A87"/>
    <w:rsid w:val="0088460F"/>
    <w:rsid w:val="0088497C"/>
    <w:rsid w:val="0088542C"/>
    <w:rsid w:val="00885C6A"/>
    <w:rsid w:val="00885D3B"/>
    <w:rsid w:val="00885FDF"/>
    <w:rsid w:val="0088632E"/>
    <w:rsid w:val="008865BC"/>
    <w:rsid w:val="00886AB6"/>
    <w:rsid w:val="00886B44"/>
    <w:rsid w:val="00886FEC"/>
    <w:rsid w:val="00887213"/>
    <w:rsid w:val="00887466"/>
    <w:rsid w:val="00887581"/>
    <w:rsid w:val="008875FD"/>
    <w:rsid w:val="00887830"/>
    <w:rsid w:val="00887875"/>
    <w:rsid w:val="00887A09"/>
    <w:rsid w:val="008900C2"/>
    <w:rsid w:val="008902B2"/>
    <w:rsid w:val="00890740"/>
    <w:rsid w:val="00891620"/>
    <w:rsid w:val="00891A02"/>
    <w:rsid w:val="00891A69"/>
    <w:rsid w:val="00891C9D"/>
    <w:rsid w:val="00892A10"/>
    <w:rsid w:val="00893108"/>
    <w:rsid w:val="00893BD7"/>
    <w:rsid w:val="00893C0B"/>
    <w:rsid w:val="00894106"/>
    <w:rsid w:val="0089440E"/>
    <w:rsid w:val="00894BC3"/>
    <w:rsid w:val="00894C79"/>
    <w:rsid w:val="00894CB3"/>
    <w:rsid w:val="00894E02"/>
    <w:rsid w:val="00894E1E"/>
    <w:rsid w:val="0089546B"/>
    <w:rsid w:val="008963D8"/>
    <w:rsid w:val="00896541"/>
    <w:rsid w:val="00896B55"/>
    <w:rsid w:val="00896FFE"/>
    <w:rsid w:val="008A095E"/>
    <w:rsid w:val="008A15F8"/>
    <w:rsid w:val="008A1D4E"/>
    <w:rsid w:val="008A224C"/>
    <w:rsid w:val="008A2FC5"/>
    <w:rsid w:val="008A348C"/>
    <w:rsid w:val="008A4DEA"/>
    <w:rsid w:val="008A5050"/>
    <w:rsid w:val="008A5197"/>
    <w:rsid w:val="008A570D"/>
    <w:rsid w:val="008A5B04"/>
    <w:rsid w:val="008A6C7E"/>
    <w:rsid w:val="008A6CA5"/>
    <w:rsid w:val="008A6D56"/>
    <w:rsid w:val="008A6DC2"/>
    <w:rsid w:val="008A7056"/>
    <w:rsid w:val="008B0098"/>
    <w:rsid w:val="008B057A"/>
    <w:rsid w:val="008B10B0"/>
    <w:rsid w:val="008B1473"/>
    <w:rsid w:val="008B15E2"/>
    <w:rsid w:val="008B188C"/>
    <w:rsid w:val="008B1A6A"/>
    <w:rsid w:val="008B1D04"/>
    <w:rsid w:val="008B1ED2"/>
    <w:rsid w:val="008B2E8E"/>
    <w:rsid w:val="008B2F29"/>
    <w:rsid w:val="008B371C"/>
    <w:rsid w:val="008B3C3B"/>
    <w:rsid w:val="008B4974"/>
    <w:rsid w:val="008B49EB"/>
    <w:rsid w:val="008B525D"/>
    <w:rsid w:val="008B5311"/>
    <w:rsid w:val="008B59E5"/>
    <w:rsid w:val="008B5C2D"/>
    <w:rsid w:val="008B60E1"/>
    <w:rsid w:val="008B6AE5"/>
    <w:rsid w:val="008B71CA"/>
    <w:rsid w:val="008B7318"/>
    <w:rsid w:val="008B7BDE"/>
    <w:rsid w:val="008B7C7B"/>
    <w:rsid w:val="008B7C8C"/>
    <w:rsid w:val="008B7CC2"/>
    <w:rsid w:val="008B7D4F"/>
    <w:rsid w:val="008B7F37"/>
    <w:rsid w:val="008C04F5"/>
    <w:rsid w:val="008C0665"/>
    <w:rsid w:val="008C0F9C"/>
    <w:rsid w:val="008C1976"/>
    <w:rsid w:val="008C1BB2"/>
    <w:rsid w:val="008C1E3B"/>
    <w:rsid w:val="008C1E7C"/>
    <w:rsid w:val="008C2043"/>
    <w:rsid w:val="008C2935"/>
    <w:rsid w:val="008C3D14"/>
    <w:rsid w:val="008C52A8"/>
    <w:rsid w:val="008C52F3"/>
    <w:rsid w:val="008C5964"/>
    <w:rsid w:val="008C5C38"/>
    <w:rsid w:val="008C5D57"/>
    <w:rsid w:val="008C5DEC"/>
    <w:rsid w:val="008C603B"/>
    <w:rsid w:val="008C6543"/>
    <w:rsid w:val="008C72FD"/>
    <w:rsid w:val="008C7458"/>
    <w:rsid w:val="008C7536"/>
    <w:rsid w:val="008C75CC"/>
    <w:rsid w:val="008C75F0"/>
    <w:rsid w:val="008C7BF2"/>
    <w:rsid w:val="008C7D66"/>
    <w:rsid w:val="008D0C3D"/>
    <w:rsid w:val="008D317B"/>
    <w:rsid w:val="008D325E"/>
    <w:rsid w:val="008D3434"/>
    <w:rsid w:val="008D481E"/>
    <w:rsid w:val="008D4C01"/>
    <w:rsid w:val="008D584D"/>
    <w:rsid w:val="008D5BD6"/>
    <w:rsid w:val="008D5CE1"/>
    <w:rsid w:val="008D64C1"/>
    <w:rsid w:val="008D7469"/>
    <w:rsid w:val="008D783F"/>
    <w:rsid w:val="008D7F1F"/>
    <w:rsid w:val="008D7F8B"/>
    <w:rsid w:val="008E07AA"/>
    <w:rsid w:val="008E0A73"/>
    <w:rsid w:val="008E0C55"/>
    <w:rsid w:val="008E0CE7"/>
    <w:rsid w:val="008E13E2"/>
    <w:rsid w:val="008E1403"/>
    <w:rsid w:val="008E1521"/>
    <w:rsid w:val="008E1813"/>
    <w:rsid w:val="008E23A5"/>
    <w:rsid w:val="008E2496"/>
    <w:rsid w:val="008E266D"/>
    <w:rsid w:val="008E3205"/>
    <w:rsid w:val="008E3A86"/>
    <w:rsid w:val="008E3CAA"/>
    <w:rsid w:val="008E3FE4"/>
    <w:rsid w:val="008E42A4"/>
    <w:rsid w:val="008E468B"/>
    <w:rsid w:val="008E46FA"/>
    <w:rsid w:val="008E4825"/>
    <w:rsid w:val="008E4B14"/>
    <w:rsid w:val="008E5A3B"/>
    <w:rsid w:val="008E5B1D"/>
    <w:rsid w:val="008E5D1F"/>
    <w:rsid w:val="008E62F7"/>
    <w:rsid w:val="008E65F4"/>
    <w:rsid w:val="008E67B2"/>
    <w:rsid w:val="008E6863"/>
    <w:rsid w:val="008E7DAC"/>
    <w:rsid w:val="008E7DFD"/>
    <w:rsid w:val="008F0099"/>
    <w:rsid w:val="008F01BF"/>
    <w:rsid w:val="008F03F0"/>
    <w:rsid w:val="008F0731"/>
    <w:rsid w:val="008F13C8"/>
    <w:rsid w:val="008F16E1"/>
    <w:rsid w:val="008F1BAE"/>
    <w:rsid w:val="008F20B3"/>
    <w:rsid w:val="008F2E6A"/>
    <w:rsid w:val="008F2FBF"/>
    <w:rsid w:val="008F2FC0"/>
    <w:rsid w:val="008F3325"/>
    <w:rsid w:val="008F33A5"/>
    <w:rsid w:val="008F45DB"/>
    <w:rsid w:val="008F472C"/>
    <w:rsid w:val="008F4D73"/>
    <w:rsid w:val="008F520F"/>
    <w:rsid w:val="008F53D9"/>
    <w:rsid w:val="008F5728"/>
    <w:rsid w:val="008F5883"/>
    <w:rsid w:val="008F5C43"/>
    <w:rsid w:val="008F69AE"/>
    <w:rsid w:val="008F6F42"/>
    <w:rsid w:val="008F7995"/>
    <w:rsid w:val="0090013C"/>
    <w:rsid w:val="009001D9"/>
    <w:rsid w:val="009007FC"/>
    <w:rsid w:val="00900EC2"/>
    <w:rsid w:val="009011AA"/>
    <w:rsid w:val="00901545"/>
    <w:rsid w:val="009015BE"/>
    <w:rsid w:val="00901BC2"/>
    <w:rsid w:val="00902469"/>
    <w:rsid w:val="00902DD9"/>
    <w:rsid w:val="00904A84"/>
    <w:rsid w:val="00904A9B"/>
    <w:rsid w:val="00904F5A"/>
    <w:rsid w:val="00905690"/>
    <w:rsid w:val="009056A7"/>
    <w:rsid w:val="00905A5C"/>
    <w:rsid w:val="00905EF8"/>
    <w:rsid w:val="0090633D"/>
    <w:rsid w:val="0090660A"/>
    <w:rsid w:val="00906B92"/>
    <w:rsid w:val="00906CB6"/>
    <w:rsid w:val="00906D57"/>
    <w:rsid w:val="00906EE7"/>
    <w:rsid w:val="00907462"/>
    <w:rsid w:val="00907760"/>
    <w:rsid w:val="009079E7"/>
    <w:rsid w:val="00910316"/>
    <w:rsid w:val="00910373"/>
    <w:rsid w:val="00910B72"/>
    <w:rsid w:val="00912103"/>
    <w:rsid w:val="00912526"/>
    <w:rsid w:val="00912B23"/>
    <w:rsid w:val="00913C14"/>
    <w:rsid w:val="009143D6"/>
    <w:rsid w:val="00914E84"/>
    <w:rsid w:val="009154EB"/>
    <w:rsid w:val="00915766"/>
    <w:rsid w:val="00915A89"/>
    <w:rsid w:val="00915CC7"/>
    <w:rsid w:val="00915E51"/>
    <w:rsid w:val="00916510"/>
    <w:rsid w:val="009165AD"/>
    <w:rsid w:val="009169C8"/>
    <w:rsid w:val="00916FA5"/>
    <w:rsid w:val="00917C36"/>
    <w:rsid w:val="00917C8C"/>
    <w:rsid w:val="00917CBE"/>
    <w:rsid w:val="00920032"/>
    <w:rsid w:val="00920105"/>
    <w:rsid w:val="00920738"/>
    <w:rsid w:val="009207A7"/>
    <w:rsid w:val="009210EA"/>
    <w:rsid w:val="0092134A"/>
    <w:rsid w:val="009213B2"/>
    <w:rsid w:val="00921723"/>
    <w:rsid w:val="009217C1"/>
    <w:rsid w:val="00921B50"/>
    <w:rsid w:val="00921BE8"/>
    <w:rsid w:val="00921E74"/>
    <w:rsid w:val="009223FE"/>
    <w:rsid w:val="00922898"/>
    <w:rsid w:val="00922C0F"/>
    <w:rsid w:val="00922C43"/>
    <w:rsid w:val="00923620"/>
    <w:rsid w:val="00923D0E"/>
    <w:rsid w:val="00923EB1"/>
    <w:rsid w:val="00923F20"/>
    <w:rsid w:val="00924B85"/>
    <w:rsid w:val="00924BEF"/>
    <w:rsid w:val="00925FBA"/>
    <w:rsid w:val="0092608B"/>
    <w:rsid w:val="0092620A"/>
    <w:rsid w:val="00926C71"/>
    <w:rsid w:val="00926CBA"/>
    <w:rsid w:val="0092716B"/>
    <w:rsid w:val="00927486"/>
    <w:rsid w:val="00927A60"/>
    <w:rsid w:val="00927CC2"/>
    <w:rsid w:val="0093001D"/>
    <w:rsid w:val="00930DE2"/>
    <w:rsid w:val="00930F81"/>
    <w:rsid w:val="00931040"/>
    <w:rsid w:val="009315C8"/>
    <w:rsid w:val="00931D9D"/>
    <w:rsid w:val="00931FED"/>
    <w:rsid w:val="00932352"/>
    <w:rsid w:val="00932392"/>
    <w:rsid w:val="009335E1"/>
    <w:rsid w:val="0093395D"/>
    <w:rsid w:val="00934060"/>
    <w:rsid w:val="009347B1"/>
    <w:rsid w:val="00934943"/>
    <w:rsid w:val="00934D8B"/>
    <w:rsid w:val="00934D99"/>
    <w:rsid w:val="0093510F"/>
    <w:rsid w:val="009358BD"/>
    <w:rsid w:val="00935B96"/>
    <w:rsid w:val="00935E47"/>
    <w:rsid w:val="0093702B"/>
    <w:rsid w:val="009371DC"/>
    <w:rsid w:val="00937C3E"/>
    <w:rsid w:val="00937E7F"/>
    <w:rsid w:val="00940079"/>
    <w:rsid w:val="009401E0"/>
    <w:rsid w:val="00940648"/>
    <w:rsid w:val="009410AE"/>
    <w:rsid w:val="009410CC"/>
    <w:rsid w:val="00941203"/>
    <w:rsid w:val="00941524"/>
    <w:rsid w:val="00941D5D"/>
    <w:rsid w:val="0094214B"/>
    <w:rsid w:val="0094236D"/>
    <w:rsid w:val="0094277B"/>
    <w:rsid w:val="00942E8A"/>
    <w:rsid w:val="009436FA"/>
    <w:rsid w:val="00943B6B"/>
    <w:rsid w:val="00943DF4"/>
    <w:rsid w:val="009443E7"/>
    <w:rsid w:val="0094441C"/>
    <w:rsid w:val="0094450E"/>
    <w:rsid w:val="00944713"/>
    <w:rsid w:val="0094480E"/>
    <w:rsid w:val="00944C2D"/>
    <w:rsid w:val="0094565F"/>
    <w:rsid w:val="0094583C"/>
    <w:rsid w:val="00945B65"/>
    <w:rsid w:val="00945B91"/>
    <w:rsid w:val="00945D0E"/>
    <w:rsid w:val="00945EAB"/>
    <w:rsid w:val="00945F36"/>
    <w:rsid w:val="0094652D"/>
    <w:rsid w:val="00946E35"/>
    <w:rsid w:val="009506F4"/>
    <w:rsid w:val="0095208D"/>
    <w:rsid w:val="009521EF"/>
    <w:rsid w:val="00953186"/>
    <w:rsid w:val="009532ED"/>
    <w:rsid w:val="00953A71"/>
    <w:rsid w:val="00954056"/>
    <w:rsid w:val="00954352"/>
    <w:rsid w:val="0095445B"/>
    <w:rsid w:val="009545B6"/>
    <w:rsid w:val="00954764"/>
    <w:rsid w:val="00954F23"/>
    <w:rsid w:val="00954F9B"/>
    <w:rsid w:val="0095530E"/>
    <w:rsid w:val="00955C1F"/>
    <w:rsid w:val="00955C59"/>
    <w:rsid w:val="00955E29"/>
    <w:rsid w:val="009564B8"/>
    <w:rsid w:val="00956833"/>
    <w:rsid w:val="00957741"/>
    <w:rsid w:val="009607F7"/>
    <w:rsid w:val="00960B35"/>
    <w:rsid w:val="00960CD4"/>
    <w:rsid w:val="00961041"/>
    <w:rsid w:val="0096142D"/>
    <w:rsid w:val="0096154A"/>
    <w:rsid w:val="009619F1"/>
    <w:rsid w:val="00961E29"/>
    <w:rsid w:val="00961E3D"/>
    <w:rsid w:val="0096217A"/>
    <w:rsid w:val="0096284E"/>
    <w:rsid w:val="00963538"/>
    <w:rsid w:val="0096365D"/>
    <w:rsid w:val="009638A4"/>
    <w:rsid w:val="0096394E"/>
    <w:rsid w:val="0096476A"/>
    <w:rsid w:val="009648A8"/>
    <w:rsid w:val="009649CE"/>
    <w:rsid w:val="009653F3"/>
    <w:rsid w:val="00965756"/>
    <w:rsid w:val="0096623E"/>
    <w:rsid w:val="0096663F"/>
    <w:rsid w:val="0096687A"/>
    <w:rsid w:val="009668F1"/>
    <w:rsid w:val="00966B5B"/>
    <w:rsid w:val="00966EC9"/>
    <w:rsid w:val="00967184"/>
    <w:rsid w:val="00967846"/>
    <w:rsid w:val="009678DB"/>
    <w:rsid w:val="00967E63"/>
    <w:rsid w:val="009708DA"/>
    <w:rsid w:val="00970DCE"/>
    <w:rsid w:val="00970E8E"/>
    <w:rsid w:val="00970FB3"/>
    <w:rsid w:val="009711CD"/>
    <w:rsid w:val="00971FF2"/>
    <w:rsid w:val="00972A26"/>
    <w:rsid w:val="00972D33"/>
    <w:rsid w:val="00973110"/>
    <w:rsid w:val="009740A2"/>
    <w:rsid w:val="0097417D"/>
    <w:rsid w:val="00974507"/>
    <w:rsid w:val="00974C66"/>
    <w:rsid w:val="0097541F"/>
    <w:rsid w:val="0097576B"/>
    <w:rsid w:val="00975A03"/>
    <w:rsid w:val="00975A7F"/>
    <w:rsid w:val="00975F2D"/>
    <w:rsid w:val="00976166"/>
    <w:rsid w:val="00976220"/>
    <w:rsid w:val="0097628F"/>
    <w:rsid w:val="0097629F"/>
    <w:rsid w:val="00976C64"/>
    <w:rsid w:val="009771C5"/>
    <w:rsid w:val="00977A47"/>
    <w:rsid w:val="00980768"/>
    <w:rsid w:val="00981476"/>
    <w:rsid w:val="00981606"/>
    <w:rsid w:val="009816A8"/>
    <w:rsid w:val="009819CF"/>
    <w:rsid w:val="009823BE"/>
    <w:rsid w:val="00982B55"/>
    <w:rsid w:val="00982FD8"/>
    <w:rsid w:val="00984291"/>
    <w:rsid w:val="00985523"/>
    <w:rsid w:val="009856FC"/>
    <w:rsid w:val="00985E73"/>
    <w:rsid w:val="00985F31"/>
    <w:rsid w:val="009861B9"/>
    <w:rsid w:val="009866D7"/>
    <w:rsid w:val="009873D1"/>
    <w:rsid w:val="009876F4"/>
    <w:rsid w:val="00987B21"/>
    <w:rsid w:val="00987E4A"/>
    <w:rsid w:val="00987E58"/>
    <w:rsid w:val="00987F51"/>
    <w:rsid w:val="00987FB3"/>
    <w:rsid w:val="009903F3"/>
    <w:rsid w:val="00990668"/>
    <w:rsid w:val="00990DCB"/>
    <w:rsid w:val="00990FAE"/>
    <w:rsid w:val="00991246"/>
    <w:rsid w:val="00991430"/>
    <w:rsid w:val="0099190B"/>
    <w:rsid w:val="0099280E"/>
    <w:rsid w:val="0099309F"/>
    <w:rsid w:val="00993313"/>
    <w:rsid w:val="0099356F"/>
    <w:rsid w:val="00993579"/>
    <w:rsid w:val="00993F3F"/>
    <w:rsid w:val="0099403B"/>
    <w:rsid w:val="0099482B"/>
    <w:rsid w:val="0099551B"/>
    <w:rsid w:val="009956A5"/>
    <w:rsid w:val="00995723"/>
    <w:rsid w:val="00995FF1"/>
    <w:rsid w:val="0099633E"/>
    <w:rsid w:val="009967F0"/>
    <w:rsid w:val="00997318"/>
    <w:rsid w:val="00997F75"/>
    <w:rsid w:val="009A00A1"/>
    <w:rsid w:val="009A03A5"/>
    <w:rsid w:val="009A0570"/>
    <w:rsid w:val="009A06DA"/>
    <w:rsid w:val="009A08B7"/>
    <w:rsid w:val="009A0D8A"/>
    <w:rsid w:val="009A0ED7"/>
    <w:rsid w:val="009A175F"/>
    <w:rsid w:val="009A18B2"/>
    <w:rsid w:val="009A2614"/>
    <w:rsid w:val="009A2A05"/>
    <w:rsid w:val="009A2C5E"/>
    <w:rsid w:val="009A2CCA"/>
    <w:rsid w:val="009A319C"/>
    <w:rsid w:val="009A3A86"/>
    <w:rsid w:val="009A3A92"/>
    <w:rsid w:val="009A3D22"/>
    <w:rsid w:val="009A3F0B"/>
    <w:rsid w:val="009A47FF"/>
    <w:rsid w:val="009A4DD4"/>
    <w:rsid w:val="009A5031"/>
    <w:rsid w:val="009A5809"/>
    <w:rsid w:val="009A5A43"/>
    <w:rsid w:val="009A5AC0"/>
    <w:rsid w:val="009A5FD2"/>
    <w:rsid w:val="009A6054"/>
    <w:rsid w:val="009A60CB"/>
    <w:rsid w:val="009A698C"/>
    <w:rsid w:val="009A6D5B"/>
    <w:rsid w:val="009A7867"/>
    <w:rsid w:val="009A7958"/>
    <w:rsid w:val="009B04A6"/>
    <w:rsid w:val="009B05F9"/>
    <w:rsid w:val="009B08D8"/>
    <w:rsid w:val="009B0D69"/>
    <w:rsid w:val="009B1257"/>
    <w:rsid w:val="009B1C55"/>
    <w:rsid w:val="009B216E"/>
    <w:rsid w:val="009B260C"/>
    <w:rsid w:val="009B272B"/>
    <w:rsid w:val="009B3235"/>
    <w:rsid w:val="009B343A"/>
    <w:rsid w:val="009B3751"/>
    <w:rsid w:val="009B3A92"/>
    <w:rsid w:val="009B47EB"/>
    <w:rsid w:val="009B49CE"/>
    <w:rsid w:val="009B539E"/>
    <w:rsid w:val="009B54AE"/>
    <w:rsid w:val="009B5914"/>
    <w:rsid w:val="009B5E55"/>
    <w:rsid w:val="009B5ED6"/>
    <w:rsid w:val="009B6323"/>
    <w:rsid w:val="009B647E"/>
    <w:rsid w:val="009B6551"/>
    <w:rsid w:val="009B6BBA"/>
    <w:rsid w:val="009B6DD8"/>
    <w:rsid w:val="009B754A"/>
    <w:rsid w:val="009B768A"/>
    <w:rsid w:val="009B7818"/>
    <w:rsid w:val="009B79A1"/>
    <w:rsid w:val="009B7CC3"/>
    <w:rsid w:val="009C054E"/>
    <w:rsid w:val="009C05FB"/>
    <w:rsid w:val="009C1A20"/>
    <w:rsid w:val="009C1DAA"/>
    <w:rsid w:val="009C1DD4"/>
    <w:rsid w:val="009C23B2"/>
    <w:rsid w:val="009C2B60"/>
    <w:rsid w:val="009C3B3C"/>
    <w:rsid w:val="009C40D0"/>
    <w:rsid w:val="009C43AC"/>
    <w:rsid w:val="009C49EE"/>
    <w:rsid w:val="009C4A62"/>
    <w:rsid w:val="009C4BEF"/>
    <w:rsid w:val="009C4DE5"/>
    <w:rsid w:val="009C54E8"/>
    <w:rsid w:val="009C5DC4"/>
    <w:rsid w:val="009C6128"/>
    <w:rsid w:val="009C690C"/>
    <w:rsid w:val="009C6A4A"/>
    <w:rsid w:val="009C6F9D"/>
    <w:rsid w:val="009C749F"/>
    <w:rsid w:val="009D0218"/>
    <w:rsid w:val="009D077B"/>
    <w:rsid w:val="009D11BD"/>
    <w:rsid w:val="009D1654"/>
    <w:rsid w:val="009D412A"/>
    <w:rsid w:val="009D41B0"/>
    <w:rsid w:val="009D43AB"/>
    <w:rsid w:val="009D4854"/>
    <w:rsid w:val="009D4DCB"/>
    <w:rsid w:val="009D5320"/>
    <w:rsid w:val="009D5406"/>
    <w:rsid w:val="009D7001"/>
    <w:rsid w:val="009D736F"/>
    <w:rsid w:val="009D74DD"/>
    <w:rsid w:val="009D7BC7"/>
    <w:rsid w:val="009D7DFC"/>
    <w:rsid w:val="009D7EE3"/>
    <w:rsid w:val="009E083B"/>
    <w:rsid w:val="009E09DC"/>
    <w:rsid w:val="009E0C94"/>
    <w:rsid w:val="009E0EA0"/>
    <w:rsid w:val="009E149C"/>
    <w:rsid w:val="009E170F"/>
    <w:rsid w:val="009E1714"/>
    <w:rsid w:val="009E1B18"/>
    <w:rsid w:val="009E1BAC"/>
    <w:rsid w:val="009E1D67"/>
    <w:rsid w:val="009E2276"/>
    <w:rsid w:val="009E2717"/>
    <w:rsid w:val="009E2867"/>
    <w:rsid w:val="009E2902"/>
    <w:rsid w:val="009E2C85"/>
    <w:rsid w:val="009E2DCE"/>
    <w:rsid w:val="009E3402"/>
    <w:rsid w:val="009E376A"/>
    <w:rsid w:val="009E3BE6"/>
    <w:rsid w:val="009E4089"/>
    <w:rsid w:val="009E4099"/>
    <w:rsid w:val="009E40EF"/>
    <w:rsid w:val="009E42D8"/>
    <w:rsid w:val="009E44F9"/>
    <w:rsid w:val="009E46FB"/>
    <w:rsid w:val="009E4858"/>
    <w:rsid w:val="009E4BE9"/>
    <w:rsid w:val="009E68BC"/>
    <w:rsid w:val="009E6A47"/>
    <w:rsid w:val="009E7621"/>
    <w:rsid w:val="009E7752"/>
    <w:rsid w:val="009E7763"/>
    <w:rsid w:val="009E777F"/>
    <w:rsid w:val="009E7F79"/>
    <w:rsid w:val="009F0551"/>
    <w:rsid w:val="009F08E9"/>
    <w:rsid w:val="009F106A"/>
    <w:rsid w:val="009F107E"/>
    <w:rsid w:val="009F11E5"/>
    <w:rsid w:val="009F1618"/>
    <w:rsid w:val="009F25F7"/>
    <w:rsid w:val="009F2811"/>
    <w:rsid w:val="009F28E0"/>
    <w:rsid w:val="009F2B4D"/>
    <w:rsid w:val="009F472E"/>
    <w:rsid w:val="009F4906"/>
    <w:rsid w:val="009F4B42"/>
    <w:rsid w:val="009F4CA7"/>
    <w:rsid w:val="009F4E67"/>
    <w:rsid w:val="009F596E"/>
    <w:rsid w:val="009F6122"/>
    <w:rsid w:val="009F6556"/>
    <w:rsid w:val="009F66DA"/>
    <w:rsid w:val="009F694A"/>
    <w:rsid w:val="009F7F20"/>
    <w:rsid w:val="00A00712"/>
    <w:rsid w:val="00A00B7B"/>
    <w:rsid w:val="00A01703"/>
    <w:rsid w:val="00A0207D"/>
    <w:rsid w:val="00A02741"/>
    <w:rsid w:val="00A0579D"/>
    <w:rsid w:val="00A057D9"/>
    <w:rsid w:val="00A05A08"/>
    <w:rsid w:val="00A065C1"/>
    <w:rsid w:val="00A06895"/>
    <w:rsid w:val="00A06898"/>
    <w:rsid w:val="00A06A3F"/>
    <w:rsid w:val="00A06DF2"/>
    <w:rsid w:val="00A06F45"/>
    <w:rsid w:val="00A07307"/>
    <w:rsid w:val="00A07445"/>
    <w:rsid w:val="00A078FC"/>
    <w:rsid w:val="00A07ABA"/>
    <w:rsid w:val="00A07D83"/>
    <w:rsid w:val="00A103D3"/>
    <w:rsid w:val="00A11460"/>
    <w:rsid w:val="00A1172B"/>
    <w:rsid w:val="00A11A8E"/>
    <w:rsid w:val="00A11BB8"/>
    <w:rsid w:val="00A11BDD"/>
    <w:rsid w:val="00A124EA"/>
    <w:rsid w:val="00A124F3"/>
    <w:rsid w:val="00A12CB9"/>
    <w:rsid w:val="00A13CA4"/>
    <w:rsid w:val="00A1453F"/>
    <w:rsid w:val="00A14C3C"/>
    <w:rsid w:val="00A14C4A"/>
    <w:rsid w:val="00A15686"/>
    <w:rsid w:val="00A16273"/>
    <w:rsid w:val="00A16448"/>
    <w:rsid w:val="00A16609"/>
    <w:rsid w:val="00A16CF7"/>
    <w:rsid w:val="00A16E5D"/>
    <w:rsid w:val="00A17763"/>
    <w:rsid w:val="00A17C19"/>
    <w:rsid w:val="00A201ED"/>
    <w:rsid w:val="00A2117C"/>
    <w:rsid w:val="00A211FC"/>
    <w:rsid w:val="00A2150A"/>
    <w:rsid w:val="00A21EDA"/>
    <w:rsid w:val="00A2205E"/>
    <w:rsid w:val="00A22433"/>
    <w:rsid w:val="00A22846"/>
    <w:rsid w:val="00A22B0C"/>
    <w:rsid w:val="00A22E32"/>
    <w:rsid w:val="00A235ED"/>
    <w:rsid w:val="00A2439D"/>
    <w:rsid w:val="00A2444F"/>
    <w:rsid w:val="00A24950"/>
    <w:rsid w:val="00A24AE0"/>
    <w:rsid w:val="00A25162"/>
    <w:rsid w:val="00A25410"/>
    <w:rsid w:val="00A255F3"/>
    <w:rsid w:val="00A25DD2"/>
    <w:rsid w:val="00A26212"/>
    <w:rsid w:val="00A26384"/>
    <w:rsid w:val="00A27286"/>
    <w:rsid w:val="00A3084A"/>
    <w:rsid w:val="00A30E13"/>
    <w:rsid w:val="00A31552"/>
    <w:rsid w:val="00A315D1"/>
    <w:rsid w:val="00A316DD"/>
    <w:rsid w:val="00A31B4C"/>
    <w:rsid w:val="00A31BF0"/>
    <w:rsid w:val="00A32412"/>
    <w:rsid w:val="00A326C0"/>
    <w:rsid w:val="00A32C37"/>
    <w:rsid w:val="00A337BB"/>
    <w:rsid w:val="00A340E8"/>
    <w:rsid w:val="00A341A0"/>
    <w:rsid w:val="00A349C5"/>
    <w:rsid w:val="00A349E3"/>
    <w:rsid w:val="00A34D4B"/>
    <w:rsid w:val="00A34E33"/>
    <w:rsid w:val="00A34FB9"/>
    <w:rsid w:val="00A351C5"/>
    <w:rsid w:val="00A353C6"/>
    <w:rsid w:val="00A3567A"/>
    <w:rsid w:val="00A3594D"/>
    <w:rsid w:val="00A36280"/>
    <w:rsid w:val="00A362E7"/>
    <w:rsid w:val="00A363A7"/>
    <w:rsid w:val="00A3674F"/>
    <w:rsid w:val="00A36B41"/>
    <w:rsid w:val="00A3728F"/>
    <w:rsid w:val="00A404A3"/>
    <w:rsid w:val="00A405FC"/>
    <w:rsid w:val="00A4167F"/>
    <w:rsid w:val="00A41839"/>
    <w:rsid w:val="00A41DD7"/>
    <w:rsid w:val="00A421DB"/>
    <w:rsid w:val="00A430AA"/>
    <w:rsid w:val="00A43388"/>
    <w:rsid w:val="00A43602"/>
    <w:rsid w:val="00A43D2F"/>
    <w:rsid w:val="00A440B6"/>
    <w:rsid w:val="00A4608E"/>
    <w:rsid w:val="00A46671"/>
    <w:rsid w:val="00A47285"/>
    <w:rsid w:val="00A475B6"/>
    <w:rsid w:val="00A47916"/>
    <w:rsid w:val="00A5014C"/>
    <w:rsid w:val="00A505DC"/>
    <w:rsid w:val="00A505E7"/>
    <w:rsid w:val="00A5070F"/>
    <w:rsid w:val="00A50852"/>
    <w:rsid w:val="00A50A74"/>
    <w:rsid w:val="00A510C0"/>
    <w:rsid w:val="00A513B4"/>
    <w:rsid w:val="00A5188B"/>
    <w:rsid w:val="00A51FBD"/>
    <w:rsid w:val="00A529AC"/>
    <w:rsid w:val="00A53033"/>
    <w:rsid w:val="00A53EFB"/>
    <w:rsid w:val="00A54CC0"/>
    <w:rsid w:val="00A552C1"/>
    <w:rsid w:val="00A55532"/>
    <w:rsid w:val="00A55739"/>
    <w:rsid w:val="00A55B58"/>
    <w:rsid w:val="00A55F4C"/>
    <w:rsid w:val="00A56143"/>
    <w:rsid w:val="00A561CE"/>
    <w:rsid w:val="00A56B6E"/>
    <w:rsid w:val="00A57764"/>
    <w:rsid w:val="00A60035"/>
    <w:rsid w:val="00A602B9"/>
    <w:rsid w:val="00A60B2D"/>
    <w:rsid w:val="00A60CC0"/>
    <w:rsid w:val="00A61F88"/>
    <w:rsid w:val="00A62166"/>
    <w:rsid w:val="00A622F7"/>
    <w:rsid w:val="00A62495"/>
    <w:rsid w:val="00A6257F"/>
    <w:rsid w:val="00A62935"/>
    <w:rsid w:val="00A62BA8"/>
    <w:rsid w:val="00A62D46"/>
    <w:rsid w:val="00A62E93"/>
    <w:rsid w:val="00A63486"/>
    <w:rsid w:val="00A63C22"/>
    <w:rsid w:val="00A64D5F"/>
    <w:rsid w:val="00A65444"/>
    <w:rsid w:val="00A65643"/>
    <w:rsid w:val="00A65D16"/>
    <w:rsid w:val="00A65FCF"/>
    <w:rsid w:val="00A664BB"/>
    <w:rsid w:val="00A677AC"/>
    <w:rsid w:val="00A67B60"/>
    <w:rsid w:val="00A7071C"/>
    <w:rsid w:val="00A707FC"/>
    <w:rsid w:val="00A70CED"/>
    <w:rsid w:val="00A71992"/>
    <w:rsid w:val="00A71D5A"/>
    <w:rsid w:val="00A728B4"/>
    <w:rsid w:val="00A72976"/>
    <w:rsid w:val="00A72A14"/>
    <w:rsid w:val="00A72BB9"/>
    <w:rsid w:val="00A737B0"/>
    <w:rsid w:val="00A764D0"/>
    <w:rsid w:val="00A76C1F"/>
    <w:rsid w:val="00A76CD8"/>
    <w:rsid w:val="00A771AE"/>
    <w:rsid w:val="00A77203"/>
    <w:rsid w:val="00A80E30"/>
    <w:rsid w:val="00A80F67"/>
    <w:rsid w:val="00A81049"/>
    <w:rsid w:val="00A8179B"/>
    <w:rsid w:val="00A8189E"/>
    <w:rsid w:val="00A82AE2"/>
    <w:rsid w:val="00A82E0A"/>
    <w:rsid w:val="00A83297"/>
    <w:rsid w:val="00A839F9"/>
    <w:rsid w:val="00A83C3E"/>
    <w:rsid w:val="00A83DDF"/>
    <w:rsid w:val="00A84264"/>
    <w:rsid w:val="00A85073"/>
    <w:rsid w:val="00A853DF"/>
    <w:rsid w:val="00A853F9"/>
    <w:rsid w:val="00A85ABF"/>
    <w:rsid w:val="00A860BB"/>
    <w:rsid w:val="00A87807"/>
    <w:rsid w:val="00A87B5C"/>
    <w:rsid w:val="00A87EB8"/>
    <w:rsid w:val="00A900FD"/>
    <w:rsid w:val="00A902AB"/>
    <w:rsid w:val="00A902DF"/>
    <w:rsid w:val="00A90655"/>
    <w:rsid w:val="00A90B7E"/>
    <w:rsid w:val="00A90C85"/>
    <w:rsid w:val="00A90D28"/>
    <w:rsid w:val="00A92B08"/>
    <w:rsid w:val="00A92B89"/>
    <w:rsid w:val="00A93435"/>
    <w:rsid w:val="00A938A0"/>
    <w:rsid w:val="00A93DF6"/>
    <w:rsid w:val="00A940F2"/>
    <w:rsid w:val="00A943B4"/>
    <w:rsid w:val="00A94636"/>
    <w:rsid w:val="00A94929"/>
    <w:rsid w:val="00A94CDA"/>
    <w:rsid w:val="00A9552B"/>
    <w:rsid w:val="00A95B3B"/>
    <w:rsid w:val="00A964F2"/>
    <w:rsid w:val="00A96BF8"/>
    <w:rsid w:val="00A9715E"/>
    <w:rsid w:val="00A9750C"/>
    <w:rsid w:val="00A9753A"/>
    <w:rsid w:val="00A9786D"/>
    <w:rsid w:val="00A979FB"/>
    <w:rsid w:val="00A97A30"/>
    <w:rsid w:val="00A97DDF"/>
    <w:rsid w:val="00A97DEA"/>
    <w:rsid w:val="00A97E99"/>
    <w:rsid w:val="00AA0DC9"/>
    <w:rsid w:val="00AA1303"/>
    <w:rsid w:val="00AA165F"/>
    <w:rsid w:val="00AA16D6"/>
    <w:rsid w:val="00AA1941"/>
    <w:rsid w:val="00AA1A77"/>
    <w:rsid w:val="00AA2519"/>
    <w:rsid w:val="00AA2B80"/>
    <w:rsid w:val="00AA3EC6"/>
    <w:rsid w:val="00AA3EF7"/>
    <w:rsid w:val="00AA455B"/>
    <w:rsid w:val="00AA466E"/>
    <w:rsid w:val="00AA4BF8"/>
    <w:rsid w:val="00AA53C0"/>
    <w:rsid w:val="00AA5DC9"/>
    <w:rsid w:val="00AA611D"/>
    <w:rsid w:val="00AA64C3"/>
    <w:rsid w:val="00AA6D1F"/>
    <w:rsid w:val="00AA7855"/>
    <w:rsid w:val="00AA788F"/>
    <w:rsid w:val="00AA7EB0"/>
    <w:rsid w:val="00AB000A"/>
    <w:rsid w:val="00AB0172"/>
    <w:rsid w:val="00AB029F"/>
    <w:rsid w:val="00AB02F0"/>
    <w:rsid w:val="00AB108C"/>
    <w:rsid w:val="00AB10E4"/>
    <w:rsid w:val="00AB1478"/>
    <w:rsid w:val="00AB1D55"/>
    <w:rsid w:val="00AB1F92"/>
    <w:rsid w:val="00AB2375"/>
    <w:rsid w:val="00AB257A"/>
    <w:rsid w:val="00AB308E"/>
    <w:rsid w:val="00AB315C"/>
    <w:rsid w:val="00AB386A"/>
    <w:rsid w:val="00AB3AB7"/>
    <w:rsid w:val="00AB3EBF"/>
    <w:rsid w:val="00AB4C32"/>
    <w:rsid w:val="00AB501D"/>
    <w:rsid w:val="00AB5170"/>
    <w:rsid w:val="00AB5C60"/>
    <w:rsid w:val="00AB5EA2"/>
    <w:rsid w:val="00AB5FA8"/>
    <w:rsid w:val="00AB64D7"/>
    <w:rsid w:val="00AB68D2"/>
    <w:rsid w:val="00AC0111"/>
    <w:rsid w:val="00AC090C"/>
    <w:rsid w:val="00AC0EB8"/>
    <w:rsid w:val="00AC12E2"/>
    <w:rsid w:val="00AC15DE"/>
    <w:rsid w:val="00AC1B98"/>
    <w:rsid w:val="00AC1E86"/>
    <w:rsid w:val="00AC2B8D"/>
    <w:rsid w:val="00AC31B1"/>
    <w:rsid w:val="00AC4143"/>
    <w:rsid w:val="00AC427A"/>
    <w:rsid w:val="00AC4777"/>
    <w:rsid w:val="00AC48A6"/>
    <w:rsid w:val="00AC48F4"/>
    <w:rsid w:val="00AC53DC"/>
    <w:rsid w:val="00AC5403"/>
    <w:rsid w:val="00AC63C4"/>
    <w:rsid w:val="00AC6A22"/>
    <w:rsid w:val="00AC6B45"/>
    <w:rsid w:val="00AC6BA5"/>
    <w:rsid w:val="00AC72EA"/>
    <w:rsid w:val="00AC7322"/>
    <w:rsid w:val="00AD01CA"/>
    <w:rsid w:val="00AD0257"/>
    <w:rsid w:val="00AD0399"/>
    <w:rsid w:val="00AD088F"/>
    <w:rsid w:val="00AD0993"/>
    <w:rsid w:val="00AD0A88"/>
    <w:rsid w:val="00AD0DD4"/>
    <w:rsid w:val="00AD142B"/>
    <w:rsid w:val="00AD19CD"/>
    <w:rsid w:val="00AD1D16"/>
    <w:rsid w:val="00AD1E41"/>
    <w:rsid w:val="00AD1F8C"/>
    <w:rsid w:val="00AD224F"/>
    <w:rsid w:val="00AD22C3"/>
    <w:rsid w:val="00AD22DA"/>
    <w:rsid w:val="00AD27C7"/>
    <w:rsid w:val="00AD2ADC"/>
    <w:rsid w:val="00AD2C93"/>
    <w:rsid w:val="00AD4D98"/>
    <w:rsid w:val="00AD5033"/>
    <w:rsid w:val="00AD5949"/>
    <w:rsid w:val="00AD6550"/>
    <w:rsid w:val="00AD6678"/>
    <w:rsid w:val="00AD67B9"/>
    <w:rsid w:val="00AD6DD9"/>
    <w:rsid w:val="00AD6E55"/>
    <w:rsid w:val="00AE0450"/>
    <w:rsid w:val="00AE0676"/>
    <w:rsid w:val="00AE0B3E"/>
    <w:rsid w:val="00AE0BC0"/>
    <w:rsid w:val="00AE1046"/>
    <w:rsid w:val="00AE20B6"/>
    <w:rsid w:val="00AE2220"/>
    <w:rsid w:val="00AE28A2"/>
    <w:rsid w:val="00AE2B8B"/>
    <w:rsid w:val="00AE3093"/>
    <w:rsid w:val="00AE324A"/>
    <w:rsid w:val="00AE3720"/>
    <w:rsid w:val="00AE3F56"/>
    <w:rsid w:val="00AE4868"/>
    <w:rsid w:val="00AE4C59"/>
    <w:rsid w:val="00AE4E11"/>
    <w:rsid w:val="00AE547B"/>
    <w:rsid w:val="00AE56AC"/>
    <w:rsid w:val="00AE5B0A"/>
    <w:rsid w:val="00AE5BC8"/>
    <w:rsid w:val="00AE6013"/>
    <w:rsid w:val="00AE63C2"/>
    <w:rsid w:val="00AE6899"/>
    <w:rsid w:val="00AE765B"/>
    <w:rsid w:val="00AF03B7"/>
    <w:rsid w:val="00AF0AA5"/>
    <w:rsid w:val="00AF0DC9"/>
    <w:rsid w:val="00AF0FCB"/>
    <w:rsid w:val="00AF12A3"/>
    <w:rsid w:val="00AF1987"/>
    <w:rsid w:val="00AF1C0C"/>
    <w:rsid w:val="00AF296E"/>
    <w:rsid w:val="00AF2CD5"/>
    <w:rsid w:val="00AF2D0F"/>
    <w:rsid w:val="00AF33C7"/>
    <w:rsid w:val="00AF3BDF"/>
    <w:rsid w:val="00AF3CB3"/>
    <w:rsid w:val="00AF4EA7"/>
    <w:rsid w:val="00AF591D"/>
    <w:rsid w:val="00AF5A88"/>
    <w:rsid w:val="00AF5CC0"/>
    <w:rsid w:val="00AF643C"/>
    <w:rsid w:val="00AF6FDE"/>
    <w:rsid w:val="00AF7427"/>
    <w:rsid w:val="00AF7449"/>
    <w:rsid w:val="00AF766D"/>
    <w:rsid w:val="00AF7F43"/>
    <w:rsid w:val="00B00670"/>
    <w:rsid w:val="00B009DB"/>
    <w:rsid w:val="00B00A16"/>
    <w:rsid w:val="00B00DD5"/>
    <w:rsid w:val="00B01780"/>
    <w:rsid w:val="00B01C1B"/>
    <w:rsid w:val="00B02172"/>
    <w:rsid w:val="00B026DD"/>
    <w:rsid w:val="00B02B15"/>
    <w:rsid w:val="00B03037"/>
    <w:rsid w:val="00B03184"/>
    <w:rsid w:val="00B036DA"/>
    <w:rsid w:val="00B037AE"/>
    <w:rsid w:val="00B0410E"/>
    <w:rsid w:val="00B042EC"/>
    <w:rsid w:val="00B042FD"/>
    <w:rsid w:val="00B043BA"/>
    <w:rsid w:val="00B04978"/>
    <w:rsid w:val="00B04F82"/>
    <w:rsid w:val="00B05096"/>
    <w:rsid w:val="00B0572E"/>
    <w:rsid w:val="00B057C6"/>
    <w:rsid w:val="00B05E3A"/>
    <w:rsid w:val="00B06C9D"/>
    <w:rsid w:val="00B0762F"/>
    <w:rsid w:val="00B10774"/>
    <w:rsid w:val="00B111EB"/>
    <w:rsid w:val="00B11C53"/>
    <w:rsid w:val="00B11FEE"/>
    <w:rsid w:val="00B12A10"/>
    <w:rsid w:val="00B12A46"/>
    <w:rsid w:val="00B1336D"/>
    <w:rsid w:val="00B13CE8"/>
    <w:rsid w:val="00B1491A"/>
    <w:rsid w:val="00B15724"/>
    <w:rsid w:val="00B15D1A"/>
    <w:rsid w:val="00B15D6B"/>
    <w:rsid w:val="00B16284"/>
    <w:rsid w:val="00B163C9"/>
    <w:rsid w:val="00B16454"/>
    <w:rsid w:val="00B16A6C"/>
    <w:rsid w:val="00B16B58"/>
    <w:rsid w:val="00B17230"/>
    <w:rsid w:val="00B17CEA"/>
    <w:rsid w:val="00B17F7A"/>
    <w:rsid w:val="00B20114"/>
    <w:rsid w:val="00B20359"/>
    <w:rsid w:val="00B20905"/>
    <w:rsid w:val="00B20B0A"/>
    <w:rsid w:val="00B21BAE"/>
    <w:rsid w:val="00B2279F"/>
    <w:rsid w:val="00B229FD"/>
    <w:rsid w:val="00B2338C"/>
    <w:rsid w:val="00B23489"/>
    <w:rsid w:val="00B23600"/>
    <w:rsid w:val="00B238B1"/>
    <w:rsid w:val="00B23C51"/>
    <w:rsid w:val="00B244CF"/>
    <w:rsid w:val="00B246FF"/>
    <w:rsid w:val="00B257D2"/>
    <w:rsid w:val="00B26003"/>
    <w:rsid w:val="00B264AA"/>
    <w:rsid w:val="00B266B6"/>
    <w:rsid w:val="00B275D9"/>
    <w:rsid w:val="00B27742"/>
    <w:rsid w:val="00B27866"/>
    <w:rsid w:val="00B278CC"/>
    <w:rsid w:val="00B27C5A"/>
    <w:rsid w:val="00B30414"/>
    <w:rsid w:val="00B30E63"/>
    <w:rsid w:val="00B30F8E"/>
    <w:rsid w:val="00B31359"/>
    <w:rsid w:val="00B3152C"/>
    <w:rsid w:val="00B31D36"/>
    <w:rsid w:val="00B32665"/>
    <w:rsid w:val="00B33163"/>
    <w:rsid w:val="00B33214"/>
    <w:rsid w:val="00B337CA"/>
    <w:rsid w:val="00B34247"/>
    <w:rsid w:val="00B3468C"/>
    <w:rsid w:val="00B34751"/>
    <w:rsid w:val="00B360EC"/>
    <w:rsid w:val="00B36E58"/>
    <w:rsid w:val="00B37093"/>
    <w:rsid w:val="00B3757C"/>
    <w:rsid w:val="00B3778D"/>
    <w:rsid w:val="00B37AC2"/>
    <w:rsid w:val="00B37DB0"/>
    <w:rsid w:val="00B40203"/>
    <w:rsid w:val="00B4067F"/>
    <w:rsid w:val="00B40A39"/>
    <w:rsid w:val="00B410D7"/>
    <w:rsid w:val="00B4133C"/>
    <w:rsid w:val="00B413C2"/>
    <w:rsid w:val="00B41B19"/>
    <w:rsid w:val="00B42382"/>
    <w:rsid w:val="00B431BF"/>
    <w:rsid w:val="00B43216"/>
    <w:rsid w:val="00B43430"/>
    <w:rsid w:val="00B437D6"/>
    <w:rsid w:val="00B438D6"/>
    <w:rsid w:val="00B43E86"/>
    <w:rsid w:val="00B4501B"/>
    <w:rsid w:val="00B452A9"/>
    <w:rsid w:val="00B45466"/>
    <w:rsid w:val="00B46098"/>
    <w:rsid w:val="00B46741"/>
    <w:rsid w:val="00B46B97"/>
    <w:rsid w:val="00B46E13"/>
    <w:rsid w:val="00B46EB5"/>
    <w:rsid w:val="00B47295"/>
    <w:rsid w:val="00B478E7"/>
    <w:rsid w:val="00B47C7A"/>
    <w:rsid w:val="00B506E3"/>
    <w:rsid w:val="00B507FD"/>
    <w:rsid w:val="00B50EAF"/>
    <w:rsid w:val="00B510B7"/>
    <w:rsid w:val="00B510C3"/>
    <w:rsid w:val="00B51194"/>
    <w:rsid w:val="00B51480"/>
    <w:rsid w:val="00B51551"/>
    <w:rsid w:val="00B51711"/>
    <w:rsid w:val="00B51CE2"/>
    <w:rsid w:val="00B52109"/>
    <w:rsid w:val="00B525FB"/>
    <w:rsid w:val="00B5294F"/>
    <w:rsid w:val="00B529C8"/>
    <w:rsid w:val="00B52F2B"/>
    <w:rsid w:val="00B5358B"/>
    <w:rsid w:val="00B5370D"/>
    <w:rsid w:val="00B53CE1"/>
    <w:rsid w:val="00B543B6"/>
    <w:rsid w:val="00B54455"/>
    <w:rsid w:val="00B54EBD"/>
    <w:rsid w:val="00B55304"/>
    <w:rsid w:val="00B5554D"/>
    <w:rsid w:val="00B5558D"/>
    <w:rsid w:val="00B55763"/>
    <w:rsid w:val="00B55A0C"/>
    <w:rsid w:val="00B55A44"/>
    <w:rsid w:val="00B55D40"/>
    <w:rsid w:val="00B55DCD"/>
    <w:rsid w:val="00B55FD4"/>
    <w:rsid w:val="00B56977"/>
    <w:rsid w:val="00B56F03"/>
    <w:rsid w:val="00B572F4"/>
    <w:rsid w:val="00B57642"/>
    <w:rsid w:val="00B57E1B"/>
    <w:rsid w:val="00B57F85"/>
    <w:rsid w:val="00B600A5"/>
    <w:rsid w:val="00B60882"/>
    <w:rsid w:val="00B60F4D"/>
    <w:rsid w:val="00B61756"/>
    <w:rsid w:val="00B61C2A"/>
    <w:rsid w:val="00B61ED4"/>
    <w:rsid w:val="00B61FD0"/>
    <w:rsid w:val="00B62ABA"/>
    <w:rsid w:val="00B631D0"/>
    <w:rsid w:val="00B635BF"/>
    <w:rsid w:val="00B63606"/>
    <w:rsid w:val="00B637BC"/>
    <w:rsid w:val="00B637E6"/>
    <w:rsid w:val="00B63BB5"/>
    <w:rsid w:val="00B64935"/>
    <w:rsid w:val="00B64C4A"/>
    <w:rsid w:val="00B653F3"/>
    <w:rsid w:val="00B65EA1"/>
    <w:rsid w:val="00B6605B"/>
    <w:rsid w:val="00B6686B"/>
    <w:rsid w:val="00B668F9"/>
    <w:rsid w:val="00B66C6E"/>
    <w:rsid w:val="00B66E4B"/>
    <w:rsid w:val="00B6757D"/>
    <w:rsid w:val="00B67897"/>
    <w:rsid w:val="00B7007F"/>
    <w:rsid w:val="00B70581"/>
    <w:rsid w:val="00B70933"/>
    <w:rsid w:val="00B71AFB"/>
    <w:rsid w:val="00B7226B"/>
    <w:rsid w:val="00B722B3"/>
    <w:rsid w:val="00B726A2"/>
    <w:rsid w:val="00B72751"/>
    <w:rsid w:val="00B72D34"/>
    <w:rsid w:val="00B72D9D"/>
    <w:rsid w:val="00B73619"/>
    <w:rsid w:val="00B736F4"/>
    <w:rsid w:val="00B7395A"/>
    <w:rsid w:val="00B73AC2"/>
    <w:rsid w:val="00B74F9E"/>
    <w:rsid w:val="00B75838"/>
    <w:rsid w:val="00B7598A"/>
    <w:rsid w:val="00B7602E"/>
    <w:rsid w:val="00B76527"/>
    <w:rsid w:val="00B76B32"/>
    <w:rsid w:val="00B776B3"/>
    <w:rsid w:val="00B777CC"/>
    <w:rsid w:val="00B77971"/>
    <w:rsid w:val="00B77A0F"/>
    <w:rsid w:val="00B77D36"/>
    <w:rsid w:val="00B800D0"/>
    <w:rsid w:val="00B80575"/>
    <w:rsid w:val="00B80EBA"/>
    <w:rsid w:val="00B80F71"/>
    <w:rsid w:val="00B81205"/>
    <w:rsid w:val="00B812B5"/>
    <w:rsid w:val="00B81550"/>
    <w:rsid w:val="00B81CF5"/>
    <w:rsid w:val="00B820F6"/>
    <w:rsid w:val="00B8221D"/>
    <w:rsid w:val="00B82550"/>
    <w:rsid w:val="00B82CA6"/>
    <w:rsid w:val="00B82DC3"/>
    <w:rsid w:val="00B8326B"/>
    <w:rsid w:val="00B8389C"/>
    <w:rsid w:val="00B83A68"/>
    <w:rsid w:val="00B83B3F"/>
    <w:rsid w:val="00B845B4"/>
    <w:rsid w:val="00B8476F"/>
    <w:rsid w:val="00B84C3F"/>
    <w:rsid w:val="00B85624"/>
    <w:rsid w:val="00B8566A"/>
    <w:rsid w:val="00B85970"/>
    <w:rsid w:val="00B86372"/>
    <w:rsid w:val="00B86A87"/>
    <w:rsid w:val="00B86F0B"/>
    <w:rsid w:val="00B87169"/>
    <w:rsid w:val="00B87C30"/>
    <w:rsid w:val="00B90936"/>
    <w:rsid w:val="00B9119E"/>
    <w:rsid w:val="00B917B7"/>
    <w:rsid w:val="00B91967"/>
    <w:rsid w:val="00B91F8D"/>
    <w:rsid w:val="00B92742"/>
    <w:rsid w:val="00B928BA"/>
    <w:rsid w:val="00B92D6F"/>
    <w:rsid w:val="00B92EFB"/>
    <w:rsid w:val="00B9340B"/>
    <w:rsid w:val="00B93550"/>
    <w:rsid w:val="00B93A95"/>
    <w:rsid w:val="00B93B46"/>
    <w:rsid w:val="00B93F91"/>
    <w:rsid w:val="00B94097"/>
    <w:rsid w:val="00B94518"/>
    <w:rsid w:val="00B9452D"/>
    <w:rsid w:val="00B94847"/>
    <w:rsid w:val="00B95831"/>
    <w:rsid w:val="00B95928"/>
    <w:rsid w:val="00B95D2E"/>
    <w:rsid w:val="00B95F3F"/>
    <w:rsid w:val="00B9627A"/>
    <w:rsid w:val="00B970CB"/>
    <w:rsid w:val="00B971BD"/>
    <w:rsid w:val="00B972FE"/>
    <w:rsid w:val="00B97773"/>
    <w:rsid w:val="00BA012C"/>
    <w:rsid w:val="00BA09ED"/>
    <w:rsid w:val="00BA0CC0"/>
    <w:rsid w:val="00BA0D9C"/>
    <w:rsid w:val="00BA12FE"/>
    <w:rsid w:val="00BA1980"/>
    <w:rsid w:val="00BA1D3F"/>
    <w:rsid w:val="00BA1E59"/>
    <w:rsid w:val="00BA2719"/>
    <w:rsid w:val="00BA3810"/>
    <w:rsid w:val="00BA39C9"/>
    <w:rsid w:val="00BA46C7"/>
    <w:rsid w:val="00BA4AF0"/>
    <w:rsid w:val="00BA4B1C"/>
    <w:rsid w:val="00BA4D9C"/>
    <w:rsid w:val="00BA5BFB"/>
    <w:rsid w:val="00BA6641"/>
    <w:rsid w:val="00BA67CC"/>
    <w:rsid w:val="00BA6921"/>
    <w:rsid w:val="00BA6C19"/>
    <w:rsid w:val="00BA6F7D"/>
    <w:rsid w:val="00BA74D7"/>
    <w:rsid w:val="00BA793A"/>
    <w:rsid w:val="00BA7D2C"/>
    <w:rsid w:val="00BB019C"/>
    <w:rsid w:val="00BB0812"/>
    <w:rsid w:val="00BB1200"/>
    <w:rsid w:val="00BB1976"/>
    <w:rsid w:val="00BB1C83"/>
    <w:rsid w:val="00BB1CD4"/>
    <w:rsid w:val="00BB206E"/>
    <w:rsid w:val="00BB2502"/>
    <w:rsid w:val="00BB272C"/>
    <w:rsid w:val="00BB2C9E"/>
    <w:rsid w:val="00BB30E4"/>
    <w:rsid w:val="00BB324C"/>
    <w:rsid w:val="00BB3573"/>
    <w:rsid w:val="00BB3AB8"/>
    <w:rsid w:val="00BB3BB8"/>
    <w:rsid w:val="00BB3E3F"/>
    <w:rsid w:val="00BB3E41"/>
    <w:rsid w:val="00BB3EC5"/>
    <w:rsid w:val="00BB4698"/>
    <w:rsid w:val="00BB487C"/>
    <w:rsid w:val="00BB4CA9"/>
    <w:rsid w:val="00BB4F6B"/>
    <w:rsid w:val="00BB5135"/>
    <w:rsid w:val="00BB5EE0"/>
    <w:rsid w:val="00BB5F55"/>
    <w:rsid w:val="00BB6A80"/>
    <w:rsid w:val="00BB6B6B"/>
    <w:rsid w:val="00BB7F99"/>
    <w:rsid w:val="00BC015C"/>
    <w:rsid w:val="00BC04CD"/>
    <w:rsid w:val="00BC06B3"/>
    <w:rsid w:val="00BC0BF5"/>
    <w:rsid w:val="00BC0FB0"/>
    <w:rsid w:val="00BC10F3"/>
    <w:rsid w:val="00BC1A52"/>
    <w:rsid w:val="00BC224E"/>
    <w:rsid w:val="00BC26F6"/>
    <w:rsid w:val="00BC2CE7"/>
    <w:rsid w:val="00BC2EF0"/>
    <w:rsid w:val="00BC3167"/>
    <w:rsid w:val="00BC338D"/>
    <w:rsid w:val="00BC35B1"/>
    <w:rsid w:val="00BC360C"/>
    <w:rsid w:val="00BC436B"/>
    <w:rsid w:val="00BC4A03"/>
    <w:rsid w:val="00BC4CA3"/>
    <w:rsid w:val="00BC4FB4"/>
    <w:rsid w:val="00BC5132"/>
    <w:rsid w:val="00BC528E"/>
    <w:rsid w:val="00BC5397"/>
    <w:rsid w:val="00BC5398"/>
    <w:rsid w:val="00BC59D2"/>
    <w:rsid w:val="00BC5E13"/>
    <w:rsid w:val="00BC6457"/>
    <w:rsid w:val="00BC708F"/>
    <w:rsid w:val="00BC749F"/>
    <w:rsid w:val="00BD0338"/>
    <w:rsid w:val="00BD04BE"/>
    <w:rsid w:val="00BD07A6"/>
    <w:rsid w:val="00BD0E62"/>
    <w:rsid w:val="00BD0FC7"/>
    <w:rsid w:val="00BD10C1"/>
    <w:rsid w:val="00BD1A98"/>
    <w:rsid w:val="00BD2391"/>
    <w:rsid w:val="00BD28F0"/>
    <w:rsid w:val="00BD3A7E"/>
    <w:rsid w:val="00BD3EC4"/>
    <w:rsid w:val="00BD3F93"/>
    <w:rsid w:val="00BD4260"/>
    <w:rsid w:val="00BD47CB"/>
    <w:rsid w:val="00BD486C"/>
    <w:rsid w:val="00BD4955"/>
    <w:rsid w:val="00BD4D62"/>
    <w:rsid w:val="00BD51CE"/>
    <w:rsid w:val="00BD66D6"/>
    <w:rsid w:val="00BD6BB0"/>
    <w:rsid w:val="00BD6E8C"/>
    <w:rsid w:val="00BD7852"/>
    <w:rsid w:val="00BD7AAA"/>
    <w:rsid w:val="00BD7B42"/>
    <w:rsid w:val="00BD7D71"/>
    <w:rsid w:val="00BD7EB3"/>
    <w:rsid w:val="00BD7F18"/>
    <w:rsid w:val="00BE089F"/>
    <w:rsid w:val="00BE0A3F"/>
    <w:rsid w:val="00BE0D23"/>
    <w:rsid w:val="00BE0F25"/>
    <w:rsid w:val="00BE1D67"/>
    <w:rsid w:val="00BE1D86"/>
    <w:rsid w:val="00BE4698"/>
    <w:rsid w:val="00BE4969"/>
    <w:rsid w:val="00BE4DF7"/>
    <w:rsid w:val="00BE5B01"/>
    <w:rsid w:val="00BE6712"/>
    <w:rsid w:val="00BE6DF1"/>
    <w:rsid w:val="00BE6EA6"/>
    <w:rsid w:val="00BE71E0"/>
    <w:rsid w:val="00BE790A"/>
    <w:rsid w:val="00BF017E"/>
    <w:rsid w:val="00BF092C"/>
    <w:rsid w:val="00BF0A10"/>
    <w:rsid w:val="00BF0DE1"/>
    <w:rsid w:val="00BF102B"/>
    <w:rsid w:val="00BF10EA"/>
    <w:rsid w:val="00BF1114"/>
    <w:rsid w:val="00BF155B"/>
    <w:rsid w:val="00BF191A"/>
    <w:rsid w:val="00BF1C2D"/>
    <w:rsid w:val="00BF2063"/>
    <w:rsid w:val="00BF2169"/>
    <w:rsid w:val="00BF2AF7"/>
    <w:rsid w:val="00BF2B28"/>
    <w:rsid w:val="00BF2DF7"/>
    <w:rsid w:val="00BF324E"/>
    <w:rsid w:val="00BF3647"/>
    <w:rsid w:val="00BF4115"/>
    <w:rsid w:val="00BF4526"/>
    <w:rsid w:val="00BF47FA"/>
    <w:rsid w:val="00BF4C69"/>
    <w:rsid w:val="00BF5176"/>
    <w:rsid w:val="00BF562C"/>
    <w:rsid w:val="00BF5749"/>
    <w:rsid w:val="00BF623B"/>
    <w:rsid w:val="00BF62FD"/>
    <w:rsid w:val="00BF642B"/>
    <w:rsid w:val="00BF70CC"/>
    <w:rsid w:val="00C0007B"/>
    <w:rsid w:val="00C00CDD"/>
    <w:rsid w:val="00C0137E"/>
    <w:rsid w:val="00C01856"/>
    <w:rsid w:val="00C01E9E"/>
    <w:rsid w:val="00C01EBF"/>
    <w:rsid w:val="00C02930"/>
    <w:rsid w:val="00C02EC4"/>
    <w:rsid w:val="00C03C2B"/>
    <w:rsid w:val="00C04718"/>
    <w:rsid w:val="00C05074"/>
    <w:rsid w:val="00C0522A"/>
    <w:rsid w:val="00C057B4"/>
    <w:rsid w:val="00C05F59"/>
    <w:rsid w:val="00C06541"/>
    <w:rsid w:val="00C06F2F"/>
    <w:rsid w:val="00C07178"/>
    <w:rsid w:val="00C07329"/>
    <w:rsid w:val="00C101BD"/>
    <w:rsid w:val="00C10244"/>
    <w:rsid w:val="00C10407"/>
    <w:rsid w:val="00C104C1"/>
    <w:rsid w:val="00C106A5"/>
    <w:rsid w:val="00C10942"/>
    <w:rsid w:val="00C10E18"/>
    <w:rsid w:val="00C116AD"/>
    <w:rsid w:val="00C11BF4"/>
    <w:rsid w:val="00C11CE2"/>
    <w:rsid w:val="00C13681"/>
    <w:rsid w:val="00C13ABB"/>
    <w:rsid w:val="00C140E2"/>
    <w:rsid w:val="00C1443F"/>
    <w:rsid w:val="00C14AD0"/>
    <w:rsid w:val="00C15754"/>
    <w:rsid w:val="00C15D2C"/>
    <w:rsid w:val="00C16477"/>
    <w:rsid w:val="00C1668E"/>
    <w:rsid w:val="00C1695B"/>
    <w:rsid w:val="00C16F1C"/>
    <w:rsid w:val="00C175E5"/>
    <w:rsid w:val="00C177D0"/>
    <w:rsid w:val="00C17BCB"/>
    <w:rsid w:val="00C202D5"/>
    <w:rsid w:val="00C204D3"/>
    <w:rsid w:val="00C20966"/>
    <w:rsid w:val="00C20E64"/>
    <w:rsid w:val="00C20F08"/>
    <w:rsid w:val="00C21270"/>
    <w:rsid w:val="00C21EB0"/>
    <w:rsid w:val="00C228A6"/>
    <w:rsid w:val="00C22FFB"/>
    <w:rsid w:val="00C232BA"/>
    <w:rsid w:val="00C2426B"/>
    <w:rsid w:val="00C2436A"/>
    <w:rsid w:val="00C24581"/>
    <w:rsid w:val="00C2496C"/>
    <w:rsid w:val="00C24C91"/>
    <w:rsid w:val="00C2510A"/>
    <w:rsid w:val="00C25541"/>
    <w:rsid w:val="00C25836"/>
    <w:rsid w:val="00C25BC2"/>
    <w:rsid w:val="00C26350"/>
    <w:rsid w:val="00C26766"/>
    <w:rsid w:val="00C267B3"/>
    <w:rsid w:val="00C26A7C"/>
    <w:rsid w:val="00C27161"/>
    <w:rsid w:val="00C27333"/>
    <w:rsid w:val="00C27388"/>
    <w:rsid w:val="00C2744A"/>
    <w:rsid w:val="00C27647"/>
    <w:rsid w:val="00C27DA6"/>
    <w:rsid w:val="00C27DD1"/>
    <w:rsid w:val="00C27FA2"/>
    <w:rsid w:val="00C30026"/>
    <w:rsid w:val="00C30AAC"/>
    <w:rsid w:val="00C30C07"/>
    <w:rsid w:val="00C3169E"/>
    <w:rsid w:val="00C31DB6"/>
    <w:rsid w:val="00C32374"/>
    <w:rsid w:val="00C324A5"/>
    <w:rsid w:val="00C326A7"/>
    <w:rsid w:val="00C33519"/>
    <w:rsid w:val="00C33FDE"/>
    <w:rsid w:val="00C34353"/>
    <w:rsid w:val="00C34DE1"/>
    <w:rsid w:val="00C35B1D"/>
    <w:rsid w:val="00C36633"/>
    <w:rsid w:val="00C36F56"/>
    <w:rsid w:val="00C371C3"/>
    <w:rsid w:val="00C3737D"/>
    <w:rsid w:val="00C37546"/>
    <w:rsid w:val="00C37979"/>
    <w:rsid w:val="00C405EE"/>
    <w:rsid w:val="00C40AF6"/>
    <w:rsid w:val="00C40C70"/>
    <w:rsid w:val="00C40EE5"/>
    <w:rsid w:val="00C410A5"/>
    <w:rsid w:val="00C4153E"/>
    <w:rsid w:val="00C415F4"/>
    <w:rsid w:val="00C417FE"/>
    <w:rsid w:val="00C422CF"/>
    <w:rsid w:val="00C43AFD"/>
    <w:rsid w:val="00C44882"/>
    <w:rsid w:val="00C45465"/>
    <w:rsid w:val="00C45940"/>
    <w:rsid w:val="00C45C62"/>
    <w:rsid w:val="00C46747"/>
    <w:rsid w:val="00C46783"/>
    <w:rsid w:val="00C469A7"/>
    <w:rsid w:val="00C46B8C"/>
    <w:rsid w:val="00C47133"/>
    <w:rsid w:val="00C474B2"/>
    <w:rsid w:val="00C476D4"/>
    <w:rsid w:val="00C4775D"/>
    <w:rsid w:val="00C477E2"/>
    <w:rsid w:val="00C47897"/>
    <w:rsid w:val="00C50136"/>
    <w:rsid w:val="00C5038D"/>
    <w:rsid w:val="00C51629"/>
    <w:rsid w:val="00C51780"/>
    <w:rsid w:val="00C52171"/>
    <w:rsid w:val="00C5222E"/>
    <w:rsid w:val="00C5228D"/>
    <w:rsid w:val="00C527F1"/>
    <w:rsid w:val="00C52B1B"/>
    <w:rsid w:val="00C52DDB"/>
    <w:rsid w:val="00C535EE"/>
    <w:rsid w:val="00C5363F"/>
    <w:rsid w:val="00C53BB7"/>
    <w:rsid w:val="00C53F59"/>
    <w:rsid w:val="00C54279"/>
    <w:rsid w:val="00C5463F"/>
    <w:rsid w:val="00C54A71"/>
    <w:rsid w:val="00C54B21"/>
    <w:rsid w:val="00C54B91"/>
    <w:rsid w:val="00C54C9C"/>
    <w:rsid w:val="00C54D61"/>
    <w:rsid w:val="00C54DF9"/>
    <w:rsid w:val="00C54EA2"/>
    <w:rsid w:val="00C5504F"/>
    <w:rsid w:val="00C55D9A"/>
    <w:rsid w:val="00C5655A"/>
    <w:rsid w:val="00C566C9"/>
    <w:rsid w:val="00C56925"/>
    <w:rsid w:val="00C5733A"/>
    <w:rsid w:val="00C57CC1"/>
    <w:rsid w:val="00C57D5D"/>
    <w:rsid w:val="00C57E29"/>
    <w:rsid w:val="00C57F4D"/>
    <w:rsid w:val="00C6060E"/>
    <w:rsid w:val="00C61271"/>
    <w:rsid w:val="00C61322"/>
    <w:rsid w:val="00C6189F"/>
    <w:rsid w:val="00C61E72"/>
    <w:rsid w:val="00C6283E"/>
    <w:rsid w:val="00C628CB"/>
    <w:rsid w:val="00C62921"/>
    <w:rsid w:val="00C62BDF"/>
    <w:rsid w:val="00C63377"/>
    <w:rsid w:val="00C6391D"/>
    <w:rsid w:val="00C63F2C"/>
    <w:rsid w:val="00C63FFC"/>
    <w:rsid w:val="00C64198"/>
    <w:rsid w:val="00C65102"/>
    <w:rsid w:val="00C656B3"/>
    <w:rsid w:val="00C658AA"/>
    <w:rsid w:val="00C65CB3"/>
    <w:rsid w:val="00C65E4D"/>
    <w:rsid w:val="00C666E8"/>
    <w:rsid w:val="00C66818"/>
    <w:rsid w:val="00C66909"/>
    <w:rsid w:val="00C669A5"/>
    <w:rsid w:val="00C671E3"/>
    <w:rsid w:val="00C6736E"/>
    <w:rsid w:val="00C675B0"/>
    <w:rsid w:val="00C67AE1"/>
    <w:rsid w:val="00C704AD"/>
    <w:rsid w:val="00C70974"/>
    <w:rsid w:val="00C70A09"/>
    <w:rsid w:val="00C70DE5"/>
    <w:rsid w:val="00C714EB"/>
    <w:rsid w:val="00C715B9"/>
    <w:rsid w:val="00C718BA"/>
    <w:rsid w:val="00C71A34"/>
    <w:rsid w:val="00C71F19"/>
    <w:rsid w:val="00C7267B"/>
    <w:rsid w:val="00C72AC6"/>
    <w:rsid w:val="00C735A4"/>
    <w:rsid w:val="00C7362F"/>
    <w:rsid w:val="00C7415A"/>
    <w:rsid w:val="00C74162"/>
    <w:rsid w:val="00C74421"/>
    <w:rsid w:val="00C744D0"/>
    <w:rsid w:val="00C74924"/>
    <w:rsid w:val="00C74C67"/>
    <w:rsid w:val="00C74CD0"/>
    <w:rsid w:val="00C74D17"/>
    <w:rsid w:val="00C74E3D"/>
    <w:rsid w:val="00C754E7"/>
    <w:rsid w:val="00C7576D"/>
    <w:rsid w:val="00C75BE9"/>
    <w:rsid w:val="00C75FC3"/>
    <w:rsid w:val="00C7642A"/>
    <w:rsid w:val="00C7662B"/>
    <w:rsid w:val="00C7674A"/>
    <w:rsid w:val="00C76E06"/>
    <w:rsid w:val="00C775C7"/>
    <w:rsid w:val="00C777C9"/>
    <w:rsid w:val="00C77C34"/>
    <w:rsid w:val="00C802FB"/>
    <w:rsid w:val="00C806B2"/>
    <w:rsid w:val="00C810F8"/>
    <w:rsid w:val="00C81E38"/>
    <w:rsid w:val="00C8214D"/>
    <w:rsid w:val="00C8313D"/>
    <w:rsid w:val="00C832D3"/>
    <w:rsid w:val="00C83791"/>
    <w:rsid w:val="00C837C0"/>
    <w:rsid w:val="00C8498B"/>
    <w:rsid w:val="00C84B2B"/>
    <w:rsid w:val="00C84B33"/>
    <w:rsid w:val="00C84E80"/>
    <w:rsid w:val="00C864EE"/>
    <w:rsid w:val="00C86639"/>
    <w:rsid w:val="00C86C6A"/>
    <w:rsid w:val="00C86E15"/>
    <w:rsid w:val="00C87301"/>
    <w:rsid w:val="00C87BAD"/>
    <w:rsid w:val="00C90030"/>
    <w:rsid w:val="00C91667"/>
    <w:rsid w:val="00C91687"/>
    <w:rsid w:val="00C917C4"/>
    <w:rsid w:val="00C917CC"/>
    <w:rsid w:val="00C91893"/>
    <w:rsid w:val="00C91B18"/>
    <w:rsid w:val="00C91E54"/>
    <w:rsid w:val="00C925CF"/>
    <w:rsid w:val="00C92670"/>
    <w:rsid w:val="00C92B27"/>
    <w:rsid w:val="00C92F65"/>
    <w:rsid w:val="00C93331"/>
    <w:rsid w:val="00C93CE1"/>
    <w:rsid w:val="00C93D38"/>
    <w:rsid w:val="00C93E39"/>
    <w:rsid w:val="00C94CB1"/>
    <w:rsid w:val="00C95227"/>
    <w:rsid w:val="00C954E8"/>
    <w:rsid w:val="00C9595B"/>
    <w:rsid w:val="00C9699D"/>
    <w:rsid w:val="00C96B07"/>
    <w:rsid w:val="00C96C4E"/>
    <w:rsid w:val="00C96CC1"/>
    <w:rsid w:val="00C97908"/>
    <w:rsid w:val="00C9793C"/>
    <w:rsid w:val="00C97A23"/>
    <w:rsid w:val="00CA02EB"/>
    <w:rsid w:val="00CA02EC"/>
    <w:rsid w:val="00CA02FB"/>
    <w:rsid w:val="00CA07EA"/>
    <w:rsid w:val="00CA0B7D"/>
    <w:rsid w:val="00CA0F93"/>
    <w:rsid w:val="00CA1903"/>
    <w:rsid w:val="00CA2B35"/>
    <w:rsid w:val="00CA2BB0"/>
    <w:rsid w:val="00CA2CEE"/>
    <w:rsid w:val="00CA3069"/>
    <w:rsid w:val="00CA3B76"/>
    <w:rsid w:val="00CA3D61"/>
    <w:rsid w:val="00CA44AA"/>
    <w:rsid w:val="00CA477E"/>
    <w:rsid w:val="00CA4CD9"/>
    <w:rsid w:val="00CA53D3"/>
    <w:rsid w:val="00CA548C"/>
    <w:rsid w:val="00CA57F7"/>
    <w:rsid w:val="00CA5E70"/>
    <w:rsid w:val="00CA6419"/>
    <w:rsid w:val="00CA67A1"/>
    <w:rsid w:val="00CA79A4"/>
    <w:rsid w:val="00CA7BB6"/>
    <w:rsid w:val="00CA7F0F"/>
    <w:rsid w:val="00CA7FB3"/>
    <w:rsid w:val="00CB098E"/>
    <w:rsid w:val="00CB09B3"/>
    <w:rsid w:val="00CB0EF0"/>
    <w:rsid w:val="00CB12F1"/>
    <w:rsid w:val="00CB1C45"/>
    <w:rsid w:val="00CB20AB"/>
    <w:rsid w:val="00CB2923"/>
    <w:rsid w:val="00CB2976"/>
    <w:rsid w:val="00CB303F"/>
    <w:rsid w:val="00CB3096"/>
    <w:rsid w:val="00CB31DB"/>
    <w:rsid w:val="00CB3331"/>
    <w:rsid w:val="00CB336C"/>
    <w:rsid w:val="00CB4B50"/>
    <w:rsid w:val="00CB4C59"/>
    <w:rsid w:val="00CB4FF3"/>
    <w:rsid w:val="00CB56B4"/>
    <w:rsid w:val="00CB5D8A"/>
    <w:rsid w:val="00CB70B9"/>
    <w:rsid w:val="00CB777C"/>
    <w:rsid w:val="00CB77C9"/>
    <w:rsid w:val="00CC06D8"/>
    <w:rsid w:val="00CC0CBE"/>
    <w:rsid w:val="00CC10FD"/>
    <w:rsid w:val="00CC1A03"/>
    <w:rsid w:val="00CC1F63"/>
    <w:rsid w:val="00CC2153"/>
    <w:rsid w:val="00CC219D"/>
    <w:rsid w:val="00CC291D"/>
    <w:rsid w:val="00CC334B"/>
    <w:rsid w:val="00CC3799"/>
    <w:rsid w:val="00CC3DE6"/>
    <w:rsid w:val="00CC40D7"/>
    <w:rsid w:val="00CC4714"/>
    <w:rsid w:val="00CC4F2D"/>
    <w:rsid w:val="00CC54E1"/>
    <w:rsid w:val="00CC55A1"/>
    <w:rsid w:val="00CC6BFE"/>
    <w:rsid w:val="00CC6CA2"/>
    <w:rsid w:val="00CC712C"/>
    <w:rsid w:val="00CC7630"/>
    <w:rsid w:val="00CC76DA"/>
    <w:rsid w:val="00CC7B96"/>
    <w:rsid w:val="00CC7FD2"/>
    <w:rsid w:val="00CD05CB"/>
    <w:rsid w:val="00CD0741"/>
    <w:rsid w:val="00CD0C4C"/>
    <w:rsid w:val="00CD15A9"/>
    <w:rsid w:val="00CD185F"/>
    <w:rsid w:val="00CD19C6"/>
    <w:rsid w:val="00CD1D1A"/>
    <w:rsid w:val="00CD2072"/>
    <w:rsid w:val="00CD22D0"/>
    <w:rsid w:val="00CD2358"/>
    <w:rsid w:val="00CD2460"/>
    <w:rsid w:val="00CD256B"/>
    <w:rsid w:val="00CD2B0F"/>
    <w:rsid w:val="00CD2C7D"/>
    <w:rsid w:val="00CD2E4D"/>
    <w:rsid w:val="00CD34D0"/>
    <w:rsid w:val="00CD391D"/>
    <w:rsid w:val="00CD3B5E"/>
    <w:rsid w:val="00CD3D54"/>
    <w:rsid w:val="00CD4240"/>
    <w:rsid w:val="00CD5033"/>
    <w:rsid w:val="00CD5533"/>
    <w:rsid w:val="00CD5BA1"/>
    <w:rsid w:val="00CD5FA0"/>
    <w:rsid w:val="00CD6C90"/>
    <w:rsid w:val="00CD716B"/>
    <w:rsid w:val="00CD7258"/>
    <w:rsid w:val="00CD73CD"/>
    <w:rsid w:val="00CD7922"/>
    <w:rsid w:val="00CD7994"/>
    <w:rsid w:val="00CD7BE4"/>
    <w:rsid w:val="00CE01DC"/>
    <w:rsid w:val="00CE024F"/>
    <w:rsid w:val="00CE231B"/>
    <w:rsid w:val="00CE2654"/>
    <w:rsid w:val="00CE3383"/>
    <w:rsid w:val="00CE3A03"/>
    <w:rsid w:val="00CE3AF1"/>
    <w:rsid w:val="00CE4A28"/>
    <w:rsid w:val="00CE5331"/>
    <w:rsid w:val="00CE54D6"/>
    <w:rsid w:val="00CE56CF"/>
    <w:rsid w:val="00CE5819"/>
    <w:rsid w:val="00CE5BF5"/>
    <w:rsid w:val="00CE60E8"/>
    <w:rsid w:val="00CE66AB"/>
    <w:rsid w:val="00CE6A8E"/>
    <w:rsid w:val="00CE6D2F"/>
    <w:rsid w:val="00CE7249"/>
    <w:rsid w:val="00CE76F1"/>
    <w:rsid w:val="00CE789A"/>
    <w:rsid w:val="00CE7ED2"/>
    <w:rsid w:val="00CF02CF"/>
    <w:rsid w:val="00CF060D"/>
    <w:rsid w:val="00CF08DE"/>
    <w:rsid w:val="00CF094C"/>
    <w:rsid w:val="00CF15AC"/>
    <w:rsid w:val="00CF1E56"/>
    <w:rsid w:val="00CF21EE"/>
    <w:rsid w:val="00CF2AD7"/>
    <w:rsid w:val="00CF2D89"/>
    <w:rsid w:val="00CF340F"/>
    <w:rsid w:val="00CF3830"/>
    <w:rsid w:val="00CF3FE2"/>
    <w:rsid w:val="00CF42B3"/>
    <w:rsid w:val="00CF4531"/>
    <w:rsid w:val="00CF5243"/>
    <w:rsid w:val="00CF56F5"/>
    <w:rsid w:val="00CF5ED8"/>
    <w:rsid w:val="00CF5F1F"/>
    <w:rsid w:val="00CF6079"/>
    <w:rsid w:val="00CF6B5C"/>
    <w:rsid w:val="00CF6DD7"/>
    <w:rsid w:val="00CF6FC6"/>
    <w:rsid w:val="00D00235"/>
    <w:rsid w:val="00D003D4"/>
    <w:rsid w:val="00D01EAA"/>
    <w:rsid w:val="00D025EC"/>
    <w:rsid w:val="00D04165"/>
    <w:rsid w:val="00D051EA"/>
    <w:rsid w:val="00D055D9"/>
    <w:rsid w:val="00D05AA1"/>
    <w:rsid w:val="00D05CDC"/>
    <w:rsid w:val="00D05CF8"/>
    <w:rsid w:val="00D0629C"/>
    <w:rsid w:val="00D06F1C"/>
    <w:rsid w:val="00D06F31"/>
    <w:rsid w:val="00D07B57"/>
    <w:rsid w:val="00D07B7E"/>
    <w:rsid w:val="00D10871"/>
    <w:rsid w:val="00D11826"/>
    <w:rsid w:val="00D118A5"/>
    <w:rsid w:val="00D1208A"/>
    <w:rsid w:val="00D1248D"/>
    <w:rsid w:val="00D1260C"/>
    <w:rsid w:val="00D126A4"/>
    <w:rsid w:val="00D126AD"/>
    <w:rsid w:val="00D12C81"/>
    <w:rsid w:val="00D12CDE"/>
    <w:rsid w:val="00D130DC"/>
    <w:rsid w:val="00D1326E"/>
    <w:rsid w:val="00D132BC"/>
    <w:rsid w:val="00D13888"/>
    <w:rsid w:val="00D13987"/>
    <w:rsid w:val="00D1450C"/>
    <w:rsid w:val="00D146A6"/>
    <w:rsid w:val="00D1476F"/>
    <w:rsid w:val="00D14F26"/>
    <w:rsid w:val="00D151D6"/>
    <w:rsid w:val="00D1536E"/>
    <w:rsid w:val="00D15991"/>
    <w:rsid w:val="00D162AF"/>
    <w:rsid w:val="00D1644F"/>
    <w:rsid w:val="00D16FCB"/>
    <w:rsid w:val="00D17540"/>
    <w:rsid w:val="00D17BB7"/>
    <w:rsid w:val="00D17DF6"/>
    <w:rsid w:val="00D20114"/>
    <w:rsid w:val="00D20672"/>
    <w:rsid w:val="00D207E9"/>
    <w:rsid w:val="00D20AFD"/>
    <w:rsid w:val="00D20BF1"/>
    <w:rsid w:val="00D214BE"/>
    <w:rsid w:val="00D2235D"/>
    <w:rsid w:val="00D2256E"/>
    <w:rsid w:val="00D22759"/>
    <w:rsid w:val="00D22CC8"/>
    <w:rsid w:val="00D2311A"/>
    <w:rsid w:val="00D23683"/>
    <w:rsid w:val="00D2425E"/>
    <w:rsid w:val="00D246B6"/>
    <w:rsid w:val="00D24902"/>
    <w:rsid w:val="00D24969"/>
    <w:rsid w:val="00D24F5A"/>
    <w:rsid w:val="00D25597"/>
    <w:rsid w:val="00D258C8"/>
    <w:rsid w:val="00D25C17"/>
    <w:rsid w:val="00D25E37"/>
    <w:rsid w:val="00D25F3D"/>
    <w:rsid w:val="00D26148"/>
    <w:rsid w:val="00D263FE"/>
    <w:rsid w:val="00D26C70"/>
    <w:rsid w:val="00D3011C"/>
    <w:rsid w:val="00D3035C"/>
    <w:rsid w:val="00D30A5E"/>
    <w:rsid w:val="00D31368"/>
    <w:rsid w:val="00D314B3"/>
    <w:rsid w:val="00D31B5E"/>
    <w:rsid w:val="00D31BB2"/>
    <w:rsid w:val="00D31DED"/>
    <w:rsid w:val="00D3288A"/>
    <w:rsid w:val="00D32901"/>
    <w:rsid w:val="00D33538"/>
    <w:rsid w:val="00D33814"/>
    <w:rsid w:val="00D3398E"/>
    <w:rsid w:val="00D33AA7"/>
    <w:rsid w:val="00D33E85"/>
    <w:rsid w:val="00D34B02"/>
    <w:rsid w:val="00D3523E"/>
    <w:rsid w:val="00D35915"/>
    <w:rsid w:val="00D359A8"/>
    <w:rsid w:val="00D35B10"/>
    <w:rsid w:val="00D35C97"/>
    <w:rsid w:val="00D35D6A"/>
    <w:rsid w:val="00D35EFD"/>
    <w:rsid w:val="00D36059"/>
    <w:rsid w:val="00D36751"/>
    <w:rsid w:val="00D36F45"/>
    <w:rsid w:val="00D370E9"/>
    <w:rsid w:val="00D374BC"/>
    <w:rsid w:val="00D37B59"/>
    <w:rsid w:val="00D37C8A"/>
    <w:rsid w:val="00D37EDD"/>
    <w:rsid w:val="00D4002A"/>
    <w:rsid w:val="00D4089A"/>
    <w:rsid w:val="00D40AEE"/>
    <w:rsid w:val="00D41167"/>
    <w:rsid w:val="00D41A0F"/>
    <w:rsid w:val="00D41F7B"/>
    <w:rsid w:val="00D42085"/>
    <w:rsid w:val="00D4250B"/>
    <w:rsid w:val="00D42DF4"/>
    <w:rsid w:val="00D43ABC"/>
    <w:rsid w:val="00D43CE6"/>
    <w:rsid w:val="00D448C2"/>
    <w:rsid w:val="00D44D42"/>
    <w:rsid w:val="00D44DCC"/>
    <w:rsid w:val="00D44EFF"/>
    <w:rsid w:val="00D477C1"/>
    <w:rsid w:val="00D51274"/>
    <w:rsid w:val="00D5133F"/>
    <w:rsid w:val="00D518ED"/>
    <w:rsid w:val="00D51AAD"/>
    <w:rsid w:val="00D51B1A"/>
    <w:rsid w:val="00D535BC"/>
    <w:rsid w:val="00D53F53"/>
    <w:rsid w:val="00D54AF7"/>
    <w:rsid w:val="00D54C7D"/>
    <w:rsid w:val="00D55547"/>
    <w:rsid w:val="00D556F2"/>
    <w:rsid w:val="00D55E03"/>
    <w:rsid w:val="00D561EF"/>
    <w:rsid w:val="00D56FF8"/>
    <w:rsid w:val="00D570D3"/>
    <w:rsid w:val="00D5721D"/>
    <w:rsid w:val="00D579E8"/>
    <w:rsid w:val="00D57B0D"/>
    <w:rsid w:val="00D57B1D"/>
    <w:rsid w:val="00D57BF6"/>
    <w:rsid w:val="00D60565"/>
    <w:rsid w:val="00D60E38"/>
    <w:rsid w:val="00D6114C"/>
    <w:rsid w:val="00D618DE"/>
    <w:rsid w:val="00D61BDC"/>
    <w:rsid w:val="00D61C0A"/>
    <w:rsid w:val="00D622B4"/>
    <w:rsid w:val="00D6264A"/>
    <w:rsid w:val="00D62B06"/>
    <w:rsid w:val="00D63436"/>
    <w:rsid w:val="00D634D5"/>
    <w:rsid w:val="00D63607"/>
    <w:rsid w:val="00D63863"/>
    <w:rsid w:val="00D6388B"/>
    <w:rsid w:val="00D63A02"/>
    <w:rsid w:val="00D63B15"/>
    <w:rsid w:val="00D63DA5"/>
    <w:rsid w:val="00D643AF"/>
    <w:rsid w:val="00D64691"/>
    <w:rsid w:val="00D65214"/>
    <w:rsid w:val="00D65699"/>
    <w:rsid w:val="00D65714"/>
    <w:rsid w:val="00D659C1"/>
    <w:rsid w:val="00D660AF"/>
    <w:rsid w:val="00D66A79"/>
    <w:rsid w:val="00D6706E"/>
    <w:rsid w:val="00D67523"/>
    <w:rsid w:val="00D678BD"/>
    <w:rsid w:val="00D67C71"/>
    <w:rsid w:val="00D67EC1"/>
    <w:rsid w:val="00D67EF3"/>
    <w:rsid w:val="00D67F10"/>
    <w:rsid w:val="00D7015B"/>
    <w:rsid w:val="00D70A0B"/>
    <w:rsid w:val="00D70AD5"/>
    <w:rsid w:val="00D70E50"/>
    <w:rsid w:val="00D713B5"/>
    <w:rsid w:val="00D71652"/>
    <w:rsid w:val="00D71C1B"/>
    <w:rsid w:val="00D71C45"/>
    <w:rsid w:val="00D72178"/>
    <w:rsid w:val="00D72523"/>
    <w:rsid w:val="00D72D92"/>
    <w:rsid w:val="00D72F1C"/>
    <w:rsid w:val="00D73A7E"/>
    <w:rsid w:val="00D73C11"/>
    <w:rsid w:val="00D73C51"/>
    <w:rsid w:val="00D74427"/>
    <w:rsid w:val="00D74B0A"/>
    <w:rsid w:val="00D75050"/>
    <w:rsid w:val="00D75436"/>
    <w:rsid w:val="00D763CD"/>
    <w:rsid w:val="00D76C63"/>
    <w:rsid w:val="00D76D07"/>
    <w:rsid w:val="00D76E9E"/>
    <w:rsid w:val="00D7710F"/>
    <w:rsid w:val="00D771E9"/>
    <w:rsid w:val="00D775A1"/>
    <w:rsid w:val="00D7799E"/>
    <w:rsid w:val="00D80A2B"/>
    <w:rsid w:val="00D81498"/>
    <w:rsid w:val="00D81FEE"/>
    <w:rsid w:val="00D825C9"/>
    <w:rsid w:val="00D82D51"/>
    <w:rsid w:val="00D832D4"/>
    <w:rsid w:val="00D835CD"/>
    <w:rsid w:val="00D83853"/>
    <w:rsid w:val="00D83D86"/>
    <w:rsid w:val="00D83DB2"/>
    <w:rsid w:val="00D83F6D"/>
    <w:rsid w:val="00D84317"/>
    <w:rsid w:val="00D84361"/>
    <w:rsid w:val="00D84839"/>
    <w:rsid w:val="00D856A9"/>
    <w:rsid w:val="00D857F6"/>
    <w:rsid w:val="00D86201"/>
    <w:rsid w:val="00D86213"/>
    <w:rsid w:val="00D863D7"/>
    <w:rsid w:val="00D868D1"/>
    <w:rsid w:val="00D86B5E"/>
    <w:rsid w:val="00D871DA"/>
    <w:rsid w:val="00D87FC9"/>
    <w:rsid w:val="00D9074B"/>
    <w:rsid w:val="00D90B53"/>
    <w:rsid w:val="00D91858"/>
    <w:rsid w:val="00D91975"/>
    <w:rsid w:val="00D91B36"/>
    <w:rsid w:val="00D92999"/>
    <w:rsid w:val="00D92E64"/>
    <w:rsid w:val="00D933C9"/>
    <w:rsid w:val="00D933E9"/>
    <w:rsid w:val="00D93D6E"/>
    <w:rsid w:val="00D93E27"/>
    <w:rsid w:val="00D9433B"/>
    <w:rsid w:val="00D95534"/>
    <w:rsid w:val="00D95693"/>
    <w:rsid w:val="00D958CE"/>
    <w:rsid w:val="00D95B6F"/>
    <w:rsid w:val="00D9633D"/>
    <w:rsid w:val="00D96634"/>
    <w:rsid w:val="00D97855"/>
    <w:rsid w:val="00D9786B"/>
    <w:rsid w:val="00D97B79"/>
    <w:rsid w:val="00DA034A"/>
    <w:rsid w:val="00DA071B"/>
    <w:rsid w:val="00DA1043"/>
    <w:rsid w:val="00DA14C4"/>
    <w:rsid w:val="00DA1E68"/>
    <w:rsid w:val="00DA1FAC"/>
    <w:rsid w:val="00DA25B0"/>
    <w:rsid w:val="00DA25C0"/>
    <w:rsid w:val="00DA358F"/>
    <w:rsid w:val="00DA38DA"/>
    <w:rsid w:val="00DA3EEA"/>
    <w:rsid w:val="00DA423A"/>
    <w:rsid w:val="00DA450B"/>
    <w:rsid w:val="00DA4AAD"/>
    <w:rsid w:val="00DA4C48"/>
    <w:rsid w:val="00DA544E"/>
    <w:rsid w:val="00DA5656"/>
    <w:rsid w:val="00DA5CE1"/>
    <w:rsid w:val="00DA685A"/>
    <w:rsid w:val="00DA6EB6"/>
    <w:rsid w:val="00DA72C0"/>
    <w:rsid w:val="00DA77DB"/>
    <w:rsid w:val="00DA7902"/>
    <w:rsid w:val="00DA7CB1"/>
    <w:rsid w:val="00DA7D5E"/>
    <w:rsid w:val="00DA7DED"/>
    <w:rsid w:val="00DA7F32"/>
    <w:rsid w:val="00DB10C9"/>
    <w:rsid w:val="00DB16A2"/>
    <w:rsid w:val="00DB2137"/>
    <w:rsid w:val="00DB2263"/>
    <w:rsid w:val="00DB25D4"/>
    <w:rsid w:val="00DB35E9"/>
    <w:rsid w:val="00DB37E1"/>
    <w:rsid w:val="00DB4067"/>
    <w:rsid w:val="00DB4949"/>
    <w:rsid w:val="00DB530F"/>
    <w:rsid w:val="00DB5ADC"/>
    <w:rsid w:val="00DB6A92"/>
    <w:rsid w:val="00DB6DDD"/>
    <w:rsid w:val="00DB6F81"/>
    <w:rsid w:val="00DB796B"/>
    <w:rsid w:val="00DC010E"/>
    <w:rsid w:val="00DC16BC"/>
    <w:rsid w:val="00DC1B11"/>
    <w:rsid w:val="00DC1F10"/>
    <w:rsid w:val="00DC2BCA"/>
    <w:rsid w:val="00DC3063"/>
    <w:rsid w:val="00DC3732"/>
    <w:rsid w:val="00DC4A28"/>
    <w:rsid w:val="00DC5A80"/>
    <w:rsid w:val="00DC5F60"/>
    <w:rsid w:val="00DC66F9"/>
    <w:rsid w:val="00DC6CFA"/>
    <w:rsid w:val="00DC7905"/>
    <w:rsid w:val="00DC7DE4"/>
    <w:rsid w:val="00DD07ED"/>
    <w:rsid w:val="00DD0D08"/>
    <w:rsid w:val="00DD1148"/>
    <w:rsid w:val="00DD1162"/>
    <w:rsid w:val="00DD198B"/>
    <w:rsid w:val="00DD1F10"/>
    <w:rsid w:val="00DD2110"/>
    <w:rsid w:val="00DD2153"/>
    <w:rsid w:val="00DD272E"/>
    <w:rsid w:val="00DD361E"/>
    <w:rsid w:val="00DD380D"/>
    <w:rsid w:val="00DD4594"/>
    <w:rsid w:val="00DD47F5"/>
    <w:rsid w:val="00DD4926"/>
    <w:rsid w:val="00DD4AAC"/>
    <w:rsid w:val="00DD4B30"/>
    <w:rsid w:val="00DD50B3"/>
    <w:rsid w:val="00DD5A2A"/>
    <w:rsid w:val="00DD5B55"/>
    <w:rsid w:val="00DD6141"/>
    <w:rsid w:val="00DD68E7"/>
    <w:rsid w:val="00DD7B01"/>
    <w:rsid w:val="00DE0508"/>
    <w:rsid w:val="00DE08C7"/>
    <w:rsid w:val="00DE1DB6"/>
    <w:rsid w:val="00DE372F"/>
    <w:rsid w:val="00DE3D13"/>
    <w:rsid w:val="00DE4FE9"/>
    <w:rsid w:val="00DE53C9"/>
    <w:rsid w:val="00DE542E"/>
    <w:rsid w:val="00DE5E2E"/>
    <w:rsid w:val="00DE6043"/>
    <w:rsid w:val="00DE75CF"/>
    <w:rsid w:val="00DE776E"/>
    <w:rsid w:val="00DE7AD8"/>
    <w:rsid w:val="00DE7DC3"/>
    <w:rsid w:val="00DF0542"/>
    <w:rsid w:val="00DF0627"/>
    <w:rsid w:val="00DF06D6"/>
    <w:rsid w:val="00DF0D9B"/>
    <w:rsid w:val="00DF0FD4"/>
    <w:rsid w:val="00DF135E"/>
    <w:rsid w:val="00DF2D70"/>
    <w:rsid w:val="00DF2D8E"/>
    <w:rsid w:val="00DF3601"/>
    <w:rsid w:val="00DF3990"/>
    <w:rsid w:val="00DF3B16"/>
    <w:rsid w:val="00DF3EBF"/>
    <w:rsid w:val="00DF3FE2"/>
    <w:rsid w:val="00DF47F7"/>
    <w:rsid w:val="00DF482E"/>
    <w:rsid w:val="00DF5816"/>
    <w:rsid w:val="00DF5AE8"/>
    <w:rsid w:val="00DF5D2D"/>
    <w:rsid w:val="00DF6802"/>
    <w:rsid w:val="00DF6918"/>
    <w:rsid w:val="00DF6B33"/>
    <w:rsid w:val="00DF6D9C"/>
    <w:rsid w:val="00DF761C"/>
    <w:rsid w:val="00DF773A"/>
    <w:rsid w:val="00E000D3"/>
    <w:rsid w:val="00E001AC"/>
    <w:rsid w:val="00E00985"/>
    <w:rsid w:val="00E00DAA"/>
    <w:rsid w:val="00E01151"/>
    <w:rsid w:val="00E01EE4"/>
    <w:rsid w:val="00E0233C"/>
    <w:rsid w:val="00E0247C"/>
    <w:rsid w:val="00E0271F"/>
    <w:rsid w:val="00E02B15"/>
    <w:rsid w:val="00E0343A"/>
    <w:rsid w:val="00E035F4"/>
    <w:rsid w:val="00E03B48"/>
    <w:rsid w:val="00E03BB9"/>
    <w:rsid w:val="00E03D02"/>
    <w:rsid w:val="00E03D87"/>
    <w:rsid w:val="00E041A4"/>
    <w:rsid w:val="00E04C47"/>
    <w:rsid w:val="00E0519E"/>
    <w:rsid w:val="00E05C8C"/>
    <w:rsid w:val="00E05F0A"/>
    <w:rsid w:val="00E062DC"/>
    <w:rsid w:val="00E06736"/>
    <w:rsid w:val="00E077D1"/>
    <w:rsid w:val="00E10634"/>
    <w:rsid w:val="00E10DFD"/>
    <w:rsid w:val="00E10F43"/>
    <w:rsid w:val="00E110BB"/>
    <w:rsid w:val="00E11EDE"/>
    <w:rsid w:val="00E12422"/>
    <w:rsid w:val="00E127E2"/>
    <w:rsid w:val="00E12F72"/>
    <w:rsid w:val="00E131D2"/>
    <w:rsid w:val="00E1352D"/>
    <w:rsid w:val="00E13756"/>
    <w:rsid w:val="00E139B1"/>
    <w:rsid w:val="00E13C37"/>
    <w:rsid w:val="00E13E9E"/>
    <w:rsid w:val="00E140E8"/>
    <w:rsid w:val="00E1436F"/>
    <w:rsid w:val="00E148F9"/>
    <w:rsid w:val="00E15192"/>
    <w:rsid w:val="00E15C13"/>
    <w:rsid w:val="00E15E5B"/>
    <w:rsid w:val="00E16499"/>
    <w:rsid w:val="00E16C51"/>
    <w:rsid w:val="00E16D7B"/>
    <w:rsid w:val="00E173C3"/>
    <w:rsid w:val="00E17417"/>
    <w:rsid w:val="00E179DE"/>
    <w:rsid w:val="00E17E24"/>
    <w:rsid w:val="00E17E6C"/>
    <w:rsid w:val="00E2054E"/>
    <w:rsid w:val="00E2062B"/>
    <w:rsid w:val="00E20A6F"/>
    <w:rsid w:val="00E2133B"/>
    <w:rsid w:val="00E21386"/>
    <w:rsid w:val="00E21605"/>
    <w:rsid w:val="00E218B0"/>
    <w:rsid w:val="00E21CA7"/>
    <w:rsid w:val="00E222F5"/>
    <w:rsid w:val="00E22702"/>
    <w:rsid w:val="00E22A9D"/>
    <w:rsid w:val="00E23350"/>
    <w:rsid w:val="00E23530"/>
    <w:rsid w:val="00E24126"/>
    <w:rsid w:val="00E24430"/>
    <w:rsid w:val="00E244A8"/>
    <w:rsid w:val="00E24A9E"/>
    <w:rsid w:val="00E24A9F"/>
    <w:rsid w:val="00E24B07"/>
    <w:rsid w:val="00E24B0A"/>
    <w:rsid w:val="00E24B3C"/>
    <w:rsid w:val="00E24C4A"/>
    <w:rsid w:val="00E24E2E"/>
    <w:rsid w:val="00E24E67"/>
    <w:rsid w:val="00E25910"/>
    <w:rsid w:val="00E2597D"/>
    <w:rsid w:val="00E261E0"/>
    <w:rsid w:val="00E26392"/>
    <w:rsid w:val="00E265E5"/>
    <w:rsid w:val="00E271A1"/>
    <w:rsid w:val="00E27281"/>
    <w:rsid w:val="00E27C7F"/>
    <w:rsid w:val="00E301F0"/>
    <w:rsid w:val="00E31257"/>
    <w:rsid w:val="00E312A5"/>
    <w:rsid w:val="00E3141A"/>
    <w:rsid w:val="00E32223"/>
    <w:rsid w:val="00E329FD"/>
    <w:rsid w:val="00E32AD7"/>
    <w:rsid w:val="00E32D78"/>
    <w:rsid w:val="00E32DD8"/>
    <w:rsid w:val="00E3315B"/>
    <w:rsid w:val="00E33341"/>
    <w:rsid w:val="00E33A13"/>
    <w:rsid w:val="00E34262"/>
    <w:rsid w:val="00E345A3"/>
    <w:rsid w:val="00E35193"/>
    <w:rsid w:val="00E352FA"/>
    <w:rsid w:val="00E3582D"/>
    <w:rsid w:val="00E35847"/>
    <w:rsid w:val="00E35ADD"/>
    <w:rsid w:val="00E35E79"/>
    <w:rsid w:val="00E35F39"/>
    <w:rsid w:val="00E360AF"/>
    <w:rsid w:val="00E36516"/>
    <w:rsid w:val="00E36E22"/>
    <w:rsid w:val="00E3737C"/>
    <w:rsid w:val="00E373B0"/>
    <w:rsid w:val="00E3749F"/>
    <w:rsid w:val="00E37BE1"/>
    <w:rsid w:val="00E37C81"/>
    <w:rsid w:val="00E37C9D"/>
    <w:rsid w:val="00E40BE5"/>
    <w:rsid w:val="00E40D1E"/>
    <w:rsid w:val="00E40D7B"/>
    <w:rsid w:val="00E40FEA"/>
    <w:rsid w:val="00E41569"/>
    <w:rsid w:val="00E41891"/>
    <w:rsid w:val="00E41A64"/>
    <w:rsid w:val="00E4311D"/>
    <w:rsid w:val="00E43830"/>
    <w:rsid w:val="00E43BD4"/>
    <w:rsid w:val="00E43F37"/>
    <w:rsid w:val="00E44842"/>
    <w:rsid w:val="00E45170"/>
    <w:rsid w:val="00E4524A"/>
    <w:rsid w:val="00E4568B"/>
    <w:rsid w:val="00E458F1"/>
    <w:rsid w:val="00E45AAC"/>
    <w:rsid w:val="00E45AFC"/>
    <w:rsid w:val="00E45F8B"/>
    <w:rsid w:val="00E45FF3"/>
    <w:rsid w:val="00E46036"/>
    <w:rsid w:val="00E46051"/>
    <w:rsid w:val="00E4656B"/>
    <w:rsid w:val="00E46D46"/>
    <w:rsid w:val="00E47202"/>
    <w:rsid w:val="00E476D4"/>
    <w:rsid w:val="00E47D08"/>
    <w:rsid w:val="00E50A6E"/>
    <w:rsid w:val="00E511DF"/>
    <w:rsid w:val="00E51A73"/>
    <w:rsid w:val="00E51F7E"/>
    <w:rsid w:val="00E52053"/>
    <w:rsid w:val="00E52059"/>
    <w:rsid w:val="00E520DE"/>
    <w:rsid w:val="00E52204"/>
    <w:rsid w:val="00E52C5F"/>
    <w:rsid w:val="00E52E5A"/>
    <w:rsid w:val="00E52ECB"/>
    <w:rsid w:val="00E53E5C"/>
    <w:rsid w:val="00E5474F"/>
    <w:rsid w:val="00E567DE"/>
    <w:rsid w:val="00E56BE7"/>
    <w:rsid w:val="00E56C53"/>
    <w:rsid w:val="00E57142"/>
    <w:rsid w:val="00E5727A"/>
    <w:rsid w:val="00E572A9"/>
    <w:rsid w:val="00E573EE"/>
    <w:rsid w:val="00E57483"/>
    <w:rsid w:val="00E577B0"/>
    <w:rsid w:val="00E60457"/>
    <w:rsid w:val="00E606FE"/>
    <w:rsid w:val="00E60F17"/>
    <w:rsid w:val="00E612A4"/>
    <w:rsid w:val="00E6165F"/>
    <w:rsid w:val="00E61FDE"/>
    <w:rsid w:val="00E62767"/>
    <w:rsid w:val="00E62A26"/>
    <w:rsid w:val="00E634EA"/>
    <w:rsid w:val="00E63B50"/>
    <w:rsid w:val="00E63C84"/>
    <w:rsid w:val="00E63E84"/>
    <w:rsid w:val="00E63FDF"/>
    <w:rsid w:val="00E6480F"/>
    <w:rsid w:val="00E65DA2"/>
    <w:rsid w:val="00E65DFB"/>
    <w:rsid w:val="00E65FEA"/>
    <w:rsid w:val="00E6616C"/>
    <w:rsid w:val="00E661F9"/>
    <w:rsid w:val="00E666FC"/>
    <w:rsid w:val="00E66DC9"/>
    <w:rsid w:val="00E67149"/>
    <w:rsid w:val="00E671A3"/>
    <w:rsid w:val="00E6773A"/>
    <w:rsid w:val="00E67A13"/>
    <w:rsid w:val="00E701F9"/>
    <w:rsid w:val="00E70A21"/>
    <w:rsid w:val="00E70C82"/>
    <w:rsid w:val="00E71689"/>
    <w:rsid w:val="00E71715"/>
    <w:rsid w:val="00E71C8F"/>
    <w:rsid w:val="00E71ED4"/>
    <w:rsid w:val="00E72202"/>
    <w:rsid w:val="00E724DA"/>
    <w:rsid w:val="00E72900"/>
    <w:rsid w:val="00E72993"/>
    <w:rsid w:val="00E72CC3"/>
    <w:rsid w:val="00E72F6F"/>
    <w:rsid w:val="00E73267"/>
    <w:rsid w:val="00E732C8"/>
    <w:rsid w:val="00E73429"/>
    <w:rsid w:val="00E7360F"/>
    <w:rsid w:val="00E73620"/>
    <w:rsid w:val="00E73685"/>
    <w:rsid w:val="00E738B8"/>
    <w:rsid w:val="00E738C1"/>
    <w:rsid w:val="00E73AE9"/>
    <w:rsid w:val="00E73DBC"/>
    <w:rsid w:val="00E7472C"/>
    <w:rsid w:val="00E7484B"/>
    <w:rsid w:val="00E74BEA"/>
    <w:rsid w:val="00E752CF"/>
    <w:rsid w:val="00E75540"/>
    <w:rsid w:val="00E7574E"/>
    <w:rsid w:val="00E75B90"/>
    <w:rsid w:val="00E76423"/>
    <w:rsid w:val="00E7649A"/>
    <w:rsid w:val="00E768B8"/>
    <w:rsid w:val="00E76D7B"/>
    <w:rsid w:val="00E77183"/>
    <w:rsid w:val="00E77927"/>
    <w:rsid w:val="00E77D98"/>
    <w:rsid w:val="00E806A3"/>
    <w:rsid w:val="00E80A11"/>
    <w:rsid w:val="00E81071"/>
    <w:rsid w:val="00E818FF"/>
    <w:rsid w:val="00E81A8C"/>
    <w:rsid w:val="00E81BAD"/>
    <w:rsid w:val="00E820B4"/>
    <w:rsid w:val="00E827DE"/>
    <w:rsid w:val="00E82A93"/>
    <w:rsid w:val="00E82AD9"/>
    <w:rsid w:val="00E83626"/>
    <w:rsid w:val="00E839A5"/>
    <w:rsid w:val="00E83DAA"/>
    <w:rsid w:val="00E83FD9"/>
    <w:rsid w:val="00E85291"/>
    <w:rsid w:val="00E85BAC"/>
    <w:rsid w:val="00E85D3E"/>
    <w:rsid w:val="00E8655D"/>
    <w:rsid w:val="00E8685E"/>
    <w:rsid w:val="00E86CCC"/>
    <w:rsid w:val="00E872C2"/>
    <w:rsid w:val="00E872CD"/>
    <w:rsid w:val="00E8756B"/>
    <w:rsid w:val="00E87AF4"/>
    <w:rsid w:val="00E87C17"/>
    <w:rsid w:val="00E90916"/>
    <w:rsid w:val="00E90A3A"/>
    <w:rsid w:val="00E91294"/>
    <w:rsid w:val="00E918C8"/>
    <w:rsid w:val="00E92053"/>
    <w:rsid w:val="00E92642"/>
    <w:rsid w:val="00E92B4B"/>
    <w:rsid w:val="00E92E89"/>
    <w:rsid w:val="00E93830"/>
    <w:rsid w:val="00E93A6B"/>
    <w:rsid w:val="00E93E37"/>
    <w:rsid w:val="00E94357"/>
    <w:rsid w:val="00E94A1C"/>
    <w:rsid w:val="00E950B7"/>
    <w:rsid w:val="00E954EE"/>
    <w:rsid w:val="00E959FF"/>
    <w:rsid w:val="00E95E27"/>
    <w:rsid w:val="00E95E45"/>
    <w:rsid w:val="00E960F0"/>
    <w:rsid w:val="00E97074"/>
    <w:rsid w:val="00E97210"/>
    <w:rsid w:val="00E97589"/>
    <w:rsid w:val="00E97A8C"/>
    <w:rsid w:val="00E97AD5"/>
    <w:rsid w:val="00E97D22"/>
    <w:rsid w:val="00EA0074"/>
    <w:rsid w:val="00EA0A27"/>
    <w:rsid w:val="00EA1083"/>
    <w:rsid w:val="00EA133A"/>
    <w:rsid w:val="00EA15C0"/>
    <w:rsid w:val="00EA1654"/>
    <w:rsid w:val="00EA1CDF"/>
    <w:rsid w:val="00EA1E90"/>
    <w:rsid w:val="00EA3462"/>
    <w:rsid w:val="00EA3DEB"/>
    <w:rsid w:val="00EA3EFC"/>
    <w:rsid w:val="00EA420A"/>
    <w:rsid w:val="00EA4A47"/>
    <w:rsid w:val="00EA4AE5"/>
    <w:rsid w:val="00EA4F5D"/>
    <w:rsid w:val="00EA5309"/>
    <w:rsid w:val="00EA6084"/>
    <w:rsid w:val="00EA60FA"/>
    <w:rsid w:val="00EA621C"/>
    <w:rsid w:val="00EA63E9"/>
    <w:rsid w:val="00EA695F"/>
    <w:rsid w:val="00EA6C5C"/>
    <w:rsid w:val="00EA76F0"/>
    <w:rsid w:val="00EA7863"/>
    <w:rsid w:val="00EA7F9F"/>
    <w:rsid w:val="00EB0571"/>
    <w:rsid w:val="00EB0A93"/>
    <w:rsid w:val="00EB0C84"/>
    <w:rsid w:val="00EB177F"/>
    <w:rsid w:val="00EB1A12"/>
    <w:rsid w:val="00EB1A39"/>
    <w:rsid w:val="00EB1A46"/>
    <w:rsid w:val="00EB1CC9"/>
    <w:rsid w:val="00EB1D36"/>
    <w:rsid w:val="00EB24A2"/>
    <w:rsid w:val="00EB29F7"/>
    <w:rsid w:val="00EB2AA6"/>
    <w:rsid w:val="00EB2AAE"/>
    <w:rsid w:val="00EB2DA4"/>
    <w:rsid w:val="00EB336E"/>
    <w:rsid w:val="00EB3BA6"/>
    <w:rsid w:val="00EB422F"/>
    <w:rsid w:val="00EB504D"/>
    <w:rsid w:val="00EB526E"/>
    <w:rsid w:val="00EB52A3"/>
    <w:rsid w:val="00EB5917"/>
    <w:rsid w:val="00EB679D"/>
    <w:rsid w:val="00EB6DCC"/>
    <w:rsid w:val="00EB70DA"/>
    <w:rsid w:val="00EB72DA"/>
    <w:rsid w:val="00EB7AFC"/>
    <w:rsid w:val="00EB7BC8"/>
    <w:rsid w:val="00EC0732"/>
    <w:rsid w:val="00EC0B39"/>
    <w:rsid w:val="00EC146D"/>
    <w:rsid w:val="00EC1786"/>
    <w:rsid w:val="00EC1DD5"/>
    <w:rsid w:val="00EC2AD7"/>
    <w:rsid w:val="00EC2DF5"/>
    <w:rsid w:val="00EC2F7B"/>
    <w:rsid w:val="00EC3048"/>
    <w:rsid w:val="00EC30E3"/>
    <w:rsid w:val="00EC371B"/>
    <w:rsid w:val="00EC3CA7"/>
    <w:rsid w:val="00EC4A8F"/>
    <w:rsid w:val="00EC509F"/>
    <w:rsid w:val="00EC595D"/>
    <w:rsid w:val="00EC59F2"/>
    <w:rsid w:val="00EC5AC9"/>
    <w:rsid w:val="00EC706A"/>
    <w:rsid w:val="00EC7956"/>
    <w:rsid w:val="00EC797A"/>
    <w:rsid w:val="00EC7CD1"/>
    <w:rsid w:val="00ED00EE"/>
    <w:rsid w:val="00ED01B8"/>
    <w:rsid w:val="00ED14C1"/>
    <w:rsid w:val="00ED1DA8"/>
    <w:rsid w:val="00ED2201"/>
    <w:rsid w:val="00ED2553"/>
    <w:rsid w:val="00ED2891"/>
    <w:rsid w:val="00ED2CFB"/>
    <w:rsid w:val="00ED2F4E"/>
    <w:rsid w:val="00ED2FBC"/>
    <w:rsid w:val="00ED3446"/>
    <w:rsid w:val="00ED4188"/>
    <w:rsid w:val="00ED426F"/>
    <w:rsid w:val="00ED44CE"/>
    <w:rsid w:val="00ED457D"/>
    <w:rsid w:val="00ED4E7C"/>
    <w:rsid w:val="00ED501F"/>
    <w:rsid w:val="00ED53E0"/>
    <w:rsid w:val="00ED5CDB"/>
    <w:rsid w:val="00ED5D81"/>
    <w:rsid w:val="00ED5F82"/>
    <w:rsid w:val="00ED66E8"/>
    <w:rsid w:val="00ED6F2D"/>
    <w:rsid w:val="00ED75C8"/>
    <w:rsid w:val="00ED7716"/>
    <w:rsid w:val="00EE0BF7"/>
    <w:rsid w:val="00EE0DEF"/>
    <w:rsid w:val="00EE13AE"/>
    <w:rsid w:val="00EE18DF"/>
    <w:rsid w:val="00EE1BFC"/>
    <w:rsid w:val="00EE1D7F"/>
    <w:rsid w:val="00EE2023"/>
    <w:rsid w:val="00EE2BAC"/>
    <w:rsid w:val="00EE2D40"/>
    <w:rsid w:val="00EE2F74"/>
    <w:rsid w:val="00EE30A6"/>
    <w:rsid w:val="00EE31A9"/>
    <w:rsid w:val="00EE43D9"/>
    <w:rsid w:val="00EE4655"/>
    <w:rsid w:val="00EE4711"/>
    <w:rsid w:val="00EE4A5E"/>
    <w:rsid w:val="00EE4CE0"/>
    <w:rsid w:val="00EE4E3C"/>
    <w:rsid w:val="00EE53A3"/>
    <w:rsid w:val="00EE58DE"/>
    <w:rsid w:val="00EE5A5C"/>
    <w:rsid w:val="00EE5DA7"/>
    <w:rsid w:val="00EE6373"/>
    <w:rsid w:val="00EE687C"/>
    <w:rsid w:val="00EE6B8F"/>
    <w:rsid w:val="00EE6C5E"/>
    <w:rsid w:val="00EE7010"/>
    <w:rsid w:val="00EE7093"/>
    <w:rsid w:val="00EE7137"/>
    <w:rsid w:val="00EE7D7C"/>
    <w:rsid w:val="00EF087B"/>
    <w:rsid w:val="00EF09DA"/>
    <w:rsid w:val="00EF0F04"/>
    <w:rsid w:val="00EF1065"/>
    <w:rsid w:val="00EF1207"/>
    <w:rsid w:val="00EF18D4"/>
    <w:rsid w:val="00EF1CF8"/>
    <w:rsid w:val="00EF1DC0"/>
    <w:rsid w:val="00EF2304"/>
    <w:rsid w:val="00EF24E4"/>
    <w:rsid w:val="00EF252A"/>
    <w:rsid w:val="00EF29CF"/>
    <w:rsid w:val="00EF3191"/>
    <w:rsid w:val="00EF3848"/>
    <w:rsid w:val="00EF3B00"/>
    <w:rsid w:val="00EF447A"/>
    <w:rsid w:val="00EF454F"/>
    <w:rsid w:val="00EF4A17"/>
    <w:rsid w:val="00EF4CFC"/>
    <w:rsid w:val="00EF53EA"/>
    <w:rsid w:val="00EF55C0"/>
    <w:rsid w:val="00EF591D"/>
    <w:rsid w:val="00EF5D1E"/>
    <w:rsid w:val="00EF60A2"/>
    <w:rsid w:val="00EF6300"/>
    <w:rsid w:val="00EF64DC"/>
    <w:rsid w:val="00EF6B7B"/>
    <w:rsid w:val="00EF6D1E"/>
    <w:rsid w:val="00EF6E00"/>
    <w:rsid w:val="00EF735F"/>
    <w:rsid w:val="00EF7381"/>
    <w:rsid w:val="00EF7D79"/>
    <w:rsid w:val="00EF7DCA"/>
    <w:rsid w:val="00EF7E2A"/>
    <w:rsid w:val="00EF7F25"/>
    <w:rsid w:val="00F00543"/>
    <w:rsid w:val="00F0059A"/>
    <w:rsid w:val="00F016DA"/>
    <w:rsid w:val="00F019A4"/>
    <w:rsid w:val="00F01ABE"/>
    <w:rsid w:val="00F0227C"/>
    <w:rsid w:val="00F022E7"/>
    <w:rsid w:val="00F024E9"/>
    <w:rsid w:val="00F02BA9"/>
    <w:rsid w:val="00F039EF"/>
    <w:rsid w:val="00F04338"/>
    <w:rsid w:val="00F05026"/>
    <w:rsid w:val="00F05256"/>
    <w:rsid w:val="00F0621B"/>
    <w:rsid w:val="00F0667E"/>
    <w:rsid w:val="00F06831"/>
    <w:rsid w:val="00F070BB"/>
    <w:rsid w:val="00F1057B"/>
    <w:rsid w:val="00F113B9"/>
    <w:rsid w:val="00F113EA"/>
    <w:rsid w:val="00F1180C"/>
    <w:rsid w:val="00F1180F"/>
    <w:rsid w:val="00F11CDB"/>
    <w:rsid w:val="00F12487"/>
    <w:rsid w:val="00F12851"/>
    <w:rsid w:val="00F12920"/>
    <w:rsid w:val="00F130B0"/>
    <w:rsid w:val="00F133C8"/>
    <w:rsid w:val="00F140A3"/>
    <w:rsid w:val="00F149AA"/>
    <w:rsid w:val="00F14AE4"/>
    <w:rsid w:val="00F15234"/>
    <w:rsid w:val="00F153A6"/>
    <w:rsid w:val="00F15656"/>
    <w:rsid w:val="00F15676"/>
    <w:rsid w:val="00F15CD0"/>
    <w:rsid w:val="00F167A0"/>
    <w:rsid w:val="00F169DE"/>
    <w:rsid w:val="00F16F78"/>
    <w:rsid w:val="00F17306"/>
    <w:rsid w:val="00F17365"/>
    <w:rsid w:val="00F17B76"/>
    <w:rsid w:val="00F201F1"/>
    <w:rsid w:val="00F20358"/>
    <w:rsid w:val="00F20D5A"/>
    <w:rsid w:val="00F21354"/>
    <w:rsid w:val="00F213A9"/>
    <w:rsid w:val="00F21413"/>
    <w:rsid w:val="00F21683"/>
    <w:rsid w:val="00F21819"/>
    <w:rsid w:val="00F219CA"/>
    <w:rsid w:val="00F21C19"/>
    <w:rsid w:val="00F22106"/>
    <w:rsid w:val="00F22B86"/>
    <w:rsid w:val="00F2423A"/>
    <w:rsid w:val="00F24802"/>
    <w:rsid w:val="00F2482F"/>
    <w:rsid w:val="00F249CE"/>
    <w:rsid w:val="00F25729"/>
    <w:rsid w:val="00F257B7"/>
    <w:rsid w:val="00F25B6C"/>
    <w:rsid w:val="00F267A7"/>
    <w:rsid w:val="00F26E3C"/>
    <w:rsid w:val="00F271AE"/>
    <w:rsid w:val="00F305A9"/>
    <w:rsid w:val="00F305AE"/>
    <w:rsid w:val="00F30C71"/>
    <w:rsid w:val="00F30FBB"/>
    <w:rsid w:val="00F312C5"/>
    <w:rsid w:val="00F31778"/>
    <w:rsid w:val="00F31933"/>
    <w:rsid w:val="00F31A3D"/>
    <w:rsid w:val="00F326E2"/>
    <w:rsid w:val="00F32A64"/>
    <w:rsid w:val="00F32DE8"/>
    <w:rsid w:val="00F332CE"/>
    <w:rsid w:val="00F3357A"/>
    <w:rsid w:val="00F33A22"/>
    <w:rsid w:val="00F33BA1"/>
    <w:rsid w:val="00F3405B"/>
    <w:rsid w:val="00F34222"/>
    <w:rsid w:val="00F342A2"/>
    <w:rsid w:val="00F345BE"/>
    <w:rsid w:val="00F3522B"/>
    <w:rsid w:val="00F35496"/>
    <w:rsid w:val="00F35EDD"/>
    <w:rsid w:val="00F3613D"/>
    <w:rsid w:val="00F36828"/>
    <w:rsid w:val="00F368F3"/>
    <w:rsid w:val="00F37C71"/>
    <w:rsid w:val="00F400A1"/>
    <w:rsid w:val="00F40337"/>
    <w:rsid w:val="00F40B27"/>
    <w:rsid w:val="00F410AF"/>
    <w:rsid w:val="00F4155D"/>
    <w:rsid w:val="00F41FF1"/>
    <w:rsid w:val="00F4209C"/>
    <w:rsid w:val="00F42308"/>
    <w:rsid w:val="00F4250E"/>
    <w:rsid w:val="00F42A43"/>
    <w:rsid w:val="00F42CBC"/>
    <w:rsid w:val="00F44124"/>
    <w:rsid w:val="00F44554"/>
    <w:rsid w:val="00F449B5"/>
    <w:rsid w:val="00F449E7"/>
    <w:rsid w:val="00F44F1C"/>
    <w:rsid w:val="00F46143"/>
    <w:rsid w:val="00F46352"/>
    <w:rsid w:val="00F4698C"/>
    <w:rsid w:val="00F46BD5"/>
    <w:rsid w:val="00F46FBA"/>
    <w:rsid w:val="00F4737F"/>
    <w:rsid w:val="00F4762A"/>
    <w:rsid w:val="00F47C4B"/>
    <w:rsid w:val="00F47E1A"/>
    <w:rsid w:val="00F47E3A"/>
    <w:rsid w:val="00F47F0F"/>
    <w:rsid w:val="00F52022"/>
    <w:rsid w:val="00F5208C"/>
    <w:rsid w:val="00F52849"/>
    <w:rsid w:val="00F528F0"/>
    <w:rsid w:val="00F5293B"/>
    <w:rsid w:val="00F52A82"/>
    <w:rsid w:val="00F53B3B"/>
    <w:rsid w:val="00F5420B"/>
    <w:rsid w:val="00F54611"/>
    <w:rsid w:val="00F547F2"/>
    <w:rsid w:val="00F54A5C"/>
    <w:rsid w:val="00F54C52"/>
    <w:rsid w:val="00F55635"/>
    <w:rsid w:val="00F5588B"/>
    <w:rsid w:val="00F55AF9"/>
    <w:rsid w:val="00F56945"/>
    <w:rsid w:val="00F56A34"/>
    <w:rsid w:val="00F575CF"/>
    <w:rsid w:val="00F57B61"/>
    <w:rsid w:val="00F57C97"/>
    <w:rsid w:val="00F57D17"/>
    <w:rsid w:val="00F60BF8"/>
    <w:rsid w:val="00F617AF"/>
    <w:rsid w:val="00F620D7"/>
    <w:rsid w:val="00F621B8"/>
    <w:rsid w:val="00F636ED"/>
    <w:rsid w:val="00F63F94"/>
    <w:rsid w:val="00F64439"/>
    <w:rsid w:val="00F645DD"/>
    <w:rsid w:val="00F64EA5"/>
    <w:rsid w:val="00F64F00"/>
    <w:rsid w:val="00F65583"/>
    <w:rsid w:val="00F65B55"/>
    <w:rsid w:val="00F65FE2"/>
    <w:rsid w:val="00F667B8"/>
    <w:rsid w:val="00F669FD"/>
    <w:rsid w:val="00F66E89"/>
    <w:rsid w:val="00F676C2"/>
    <w:rsid w:val="00F67E6C"/>
    <w:rsid w:val="00F67FE5"/>
    <w:rsid w:val="00F7010D"/>
    <w:rsid w:val="00F7058C"/>
    <w:rsid w:val="00F70639"/>
    <w:rsid w:val="00F70746"/>
    <w:rsid w:val="00F70BDF"/>
    <w:rsid w:val="00F70E6F"/>
    <w:rsid w:val="00F71331"/>
    <w:rsid w:val="00F71404"/>
    <w:rsid w:val="00F71AC8"/>
    <w:rsid w:val="00F71B11"/>
    <w:rsid w:val="00F721F5"/>
    <w:rsid w:val="00F727B4"/>
    <w:rsid w:val="00F731E3"/>
    <w:rsid w:val="00F736EA"/>
    <w:rsid w:val="00F73936"/>
    <w:rsid w:val="00F73B1B"/>
    <w:rsid w:val="00F73FA1"/>
    <w:rsid w:val="00F74781"/>
    <w:rsid w:val="00F74FB8"/>
    <w:rsid w:val="00F75C23"/>
    <w:rsid w:val="00F762A5"/>
    <w:rsid w:val="00F76730"/>
    <w:rsid w:val="00F76738"/>
    <w:rsid w:val="00F802A9"/>
    <w:rsid w:val="00F808C5"/>
    <w:rsid w:val="00F815A1"/>
    <w:rsid w:val="00F817D4"/>
    <w:rsid w:val="00F81DF1"/>
    <w:rsid w:val="00F824F8"/>
    <w:rsid w:val="00F829C6"/>
    <w:rsid w:val="00F82C3A"/>
    <w:rsid w:val="00F82CD4"/>
    <w:rsid w:val="00F82EF0"/>
    <w:rsid w:val="00F834FA"/>
    <w:rsid w:val="00F8371B"/>
    <w:rsid w:val="00F83A9C"/>
    <w:rsid w:val="00F840FE"/>
    <w:rsid w:val="00F85109"/>
    <w:rsid w:val="00F852DD"/>
    <w:rsid w:val="00F85A31"/>
    <w:rsid w:val="00F86268"/>
    <w:rsid w:val="00F86724"/>
    <w:rsid w:val="00F87322"/>
    <w:rsid w:val="00F90333"/>
    <w:rsid w:val="00F9087F"/>
    <w:rsid w:val="00F90D8C"/>
    <w:rsid w:val="00F90EC9"/>
    <w:rsid w:val="00F915A2"/>
    <w:rsid w:val="00F9187C"/>
    <w:rsid w:val="00F91BD2"/>
    <w:rsid w:val="00F91C63"/>
    <w:rsid w:val="00F91E12"/>
    <w:rsid w:val="00F92696"/>
    <w:rsid w:val="00F92718"/>
    <w:rsid w:val="00F92EDA"/>
    <w:rsid w:val="00F931B0"/>
    <w:rsid w:val="00F934B2"/>
    <w:rsid w:val="00F9363E"/>
    <w:rsid w:val="00F93AD7"/>
    <w:rsid w:val="00F93FA6"/>
    <w:rsid w:val="00F9407D"/>
    <w:rsid w:val="00F94082"/>
    <w:rsid w:val="00F942B3"/>
    <w:rsid w:val="00F94AA4"/>
    <w:rsid w:val="00F94BFF"/>
    <w:rsid w:val="00F94DC4"/>
    <w:rsid w:val="00F95E15"/>
    <w:rsid w:val="00F96255"/>
    <w:rsid w:val="00F963C5"/>
    <w:rsid w:val="00F96676"/>
    <w:rsid w:val="00F96750"/>
    <w:rsid w:val="00F96B7C"/>
    <w:rsid w:val="00F96BB0"/>
    <w:rsid w:val="00F975DF"/>
    <w:rsid w:val="00F979E9"/>
    <w:rsid w:val="00F97BA6"/>
    <w:rsid w:val="00F97E4A"/>
    <w:rsid w:val="00F97F24"/>
    <w:rsid w:val="00FA0280"/>
    <w:rsid w:val="00FA089F"/>
    <w:rsid w:val="00FA0C33"/>
    <w:rsid w:val="00FA162D"/>
    <w:rsid w:val="00FA1F0A"/>
    <w:rsid w:val="00FA1FB4"/>
    <w:rsid w:val="00FA222E"/>
    <w:rsid w:val="00FA22E0"/>
    <w:rsid w:val="00FA2789"/>
    <w:rsid w:val="00FA2837"/>
    <w:rsid w:val="00FA2B1F"/>
    <w:rsid w:val="00FA2C3F"/>
    <w:rsid w:val="00FA2DE5"/>
    <w:rsid w:val="00FA3142"/>
    <w:rsid w:val="00FA32BB"/>
    <w:rsid w:val="00FA333E"/>
    <w:rsid w:val="00FA364B"/>
    <w:rsid w:val="00FA38B1"/>
    <w:rsid w:val="00FA3BD7"/>
    <w:rsid w:val="00FA4B50"/>
    <w:rsid w:val="00FA5722"/>
    <w:rsid w:val="00FA5A9A"/>
    <w:rsid w:val="00FA73B7"/>
    <w:rsid w:val="00FA746C"/>
    <w:rsid w:val="00FA764A"/>
    <w:rsid w:val="00FA7A00"/>
    <w:rsid w:val="00FA7EE7"/>
    <w:rsid w:val="00FB00B8"/>
    <w:rsid w:val="00FB0174"/>
    <w:rsid w:val="00FB017E"/>
    <w:rsid w:val="00FB02E5"/>
    <w:rsid w:val="00FB1539"/>
    <w:rsid w:val="00FB15FD"/>
    <w:rsid w:val="00FB1E74"/>
    <w:rsid w:val="00FB1F51"/>
    <w:rsid w:val="00FB2311"/>
    <w:rsid w:val="00FB25B9"/>
    <w:rsid w:val="00FB2D2F"/>
    <w:rsid w:val="00FB3019"/>
    <w:rsid w:val="00FB3358"/>
    <w:rsid w:val="00FB3515"/>
    <w:rsid w:val="00FB3C78"/>
    <w:rsid w:val="00FB441C"/>
    <w:rsid w:val="00FB4955"/>
    <w:rsid w:val="00FB4DA0"/>
    <w:rsid w:val="00FB560F"/>
    <w:rsid w:val="00FB5F9E"/>
    <w:rsid w:val="00FB624A"/>
    <w:rsid w:val="00FB6737"/>
    <w:rsid w:val="00FB6A8A"/>
    <w:rsid w:val="00FB6B1A"/>
    <w:rsid w:val="00FB7A95"/>
    <w:rsid w:val="00FB7ADC"/>
    <w:rsid w:val="00FB7B7A"/>
    <w:rsid w:val="00FC0496"/>
    <w:rsid w:val="00FC0648"/>
    <w:rsid w:val="00FC0840"/>
    <w:rsid w:val="00FC22E9"/>
    <w:rsid w:val="00FC284B"/>
    <w:rsid w:val="00FC2AB8"/>
    <w:rsid w:val="00FC3133"/>
    <w:rsid w:val="00FC4688"/>
    <w:rsid w:val="00FC53ED"/>
    <w:rsid w:val="00FC599E"/>
    <w:rsid w:val="00FC5D4D"/>
    <w:rsid w:val="00FC6306"/>
    <w:rsid w:val="00FC661B"/>
    <w:rsid w:val="00FC73DE"/>
    <w:rsid w:val="00FC7449"/>
    <w:rsid w:val="00FC7B58"/>
    <w:rsid w:val="00FD0075"/>
    <w:rsid w:val="00FD04FD"/>
    <w:rsid w:val="00FD0D14"/>
    <w:rsid w:val="00FD0D77"/>
    <w:rsid w:val="00FD0E3A"/>
    <w:rsid w:val="00FD106C"/>
    <w:rsid w:val="00FD1BD7"/>
    <w:rsid w:val="00FD3D26"/>
    <w:rsid w:val="00FD4C63"/>
    <w:rsid w:val="00FD4F34"/>
    <w:rsid w:val="00FD544A"/>
    <w:rsid w:val="00FD5532"/>
    <w:rsid w:val="00FD593E"/>
    <w:rsid w:val="00FD5B03"/>
    <w:rsid w:val="00FD5D9E"/>
    <w:rsid w:val="00FD627F"/>
    <w:rsid w:val="00FD66D5"/>
    <w:rsid w:val="00FD6A26"/>
    <w:rsid w:val="00FD7900"/>
    <w:rsid w:val="00FE052B"/>
    <w:rsid w:val="00FE0653"/>
    <w:rsid w:val="00FE0F19"/>
    <w:rsid w:val="00FE10EE"/>
    <w:rsid w:val="00FE214F"/>
    <w:rsid w:val="00FE2813"/>
    <w:rsid w:val="00FE28A7"/>
    <w:rsid w:val="00FE2AD0"/>
    <w:rsid w:val="00FE4325"/>
    <w:rsid w:val="00FE4425"/>
    <w:rsid w:val="00FE4D12"/>
    <w:rsid w:val="00FE57EA"/>
    <w:rsid w:val="00FE5B43"/>
    <w:rsid w:val="00FE6DB9"/>
    <w:rsid w:val="00FE7251"/>
    <w:rsid w:val="00FE7417"/>
    <w:rsid w:val="00FE7E6E"/>
    <w:rsid w:val="00FF007C"/>
    <w:rsid w:val="00FF05F4"/>
    <w:rsid w:val="00FF0C5C"/>
    <w:rsid w:val="00FF1202"/>
    <w:rsid w:val="00FF1ECD"/>
    <w:rsid w:val="00FF2789"/>
    <w:rsid w:val="00FF2863"/>
    <w:rsid w:val="00FF3017"/>
    <w:rsid w:val="00FF3149"/>
    <w:rsid w:val="00FF32A2"/>
    <w:rsid w:val="00FF4794"/>
    <w:rsid w:val="00FF48C2"/>
    <w:rsid w:val="00FF493A"/>
    <w:rsid w:val="00FF5A15"/>
    <w:rsid w:val="00FF6203"/>
    <w:rsid w:val="00FF670C"/>
    <w:rsid w:val="00FF73C2"/>
    <w:rsid w:val="00FF7AFD"/>
    <w:rsid w:val="00FF7CD7"/>
    <w:rsid w:val="00FF7EE5"/>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DF427EF"/>
  <w15:docId w15:val="{D7D28D9A-C0BE-48BD-AE80-58B397FF1F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autoRedefine/>
    <w:uiPriority w:val="9"/>
    <w:qFormat/>
    <w:rsid w:val="00CD5BA1"/>
    <w:pPr>
      <w:keepNext/>
      <w:keepLines/>
      <w:numPr>
        <w:numId w:val="2"/>
      </w:numPr>
      <w:spacing w:before="480" w:after="0"/>
      <w:jc w:val="left"/>
      <w:outlineLvl w:val="0"/>
    </w:pPr>
    <w:rPr>
      <w:rFonts w:eastAsiaTheme="majorEastAsia" w:cstheme="majorBidi"/>
      <w:b/>
      <w:bCs/>
      <w:color w:val="08496C"/>
      <w:sz w:val="28"/>
      <w:szCs w:val="28"/>
    </w:rPr>
  </w:style>
  <w:style w:type="paragraph" w:styleId="Overskrift2">
    <w:name w:val="heading 2"/>
    <w:basedOn w:val="Normal"/>
    <w:next w:val="Normal"/>
    <w:link w:val="Overskrift2Tegn"/>
    <w:autoRedefine/>
    <w:uiPriority w:val="9"/>
    <w:unhideWhenUsed/>
    <w:qFormat/>
    <w:rsid w:val="00CD5BA1"/>
    <w:pPr>
      <w:keepNext/>
      <w:keepLines/>
      <w:numPr>
        <w:ilvl w:val="1"/>
        <w:numId w:val="2"/>
      </w:numPr>
      <w:spacing w:before="200" w:after="0"/>
      <w:outlineLvl w:val="1"/>
    </w:pPr>
    <w:rPr>
      <w:rFonts w:eastAsiaTheme="majorEastAsia" w:cstheme="majorBidi"/>
      <w:b/>
      <w:bCs/>
      <w:color w:val="08496C"/>
      <w:sz w:val="24"/>
      <w:szCs w:val="26"/>
    </w:rPr>
  </w:style>
  <w:style w:type="paragraph" w:styleId="Overskrift3">
    <w:name w:val="heading 3"/>
    <w:basedOn w:val="Overskrift2"/>
    <w:next w:val="Normal"/>
    <w:link w:val="Overskrift3Tegn"/>
    <w:autoRedefine/>
    <w:uiPriority w:val="9"/>
    <w:unhideWhenUsed/>
    <w:qFormat/>
    <w:rsid w:val="00CD5BA1"/>
    <w:pPr>
      <w:numPr>
        <w:ilvl w:val="2"/>
      </w:numPr>
      <w:jc w:val="left"/>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8496C"/>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8496C"/>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8496C"/>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C140E2"/>
    <w:pPr>
      <w:autoSpaceDE w:val="0"/>
      <w:autoSpaceDN w:val="0"/>
      <w:adjustRightInd w:val="0"/>
      <w:spacing w:after="0" w:line="240" w:lineRule="auto"/>
    </w:pPr>
    <w:rPr>
      <w:rFonts w:cs="Verdana"/>
      <w:color w:val="000000"/>
      <w:sz w:val="24"/>
      <w:szCs w:val="24"/>
    </w:rPr>
  </w:style>
  <w:style w:type="paragraph" w:customStyle="1" w:styleId="pf0">
    <w:name w:val="pf0"/>
    <w:basedOn w:val="Normal"/>
    <w:rsid w:val="00BD07A6"/>
    <w:pPr>
      <w:spacing w:before="100" w:beforeAutospacing="1" w:after="100" w:afterAutospacing="1"/>
      <w:jc w:val="left"/>
    </w:pPr>
    <w:rPr>
      <w:rFonts w:ascii="Times New Roman" w:eastAsia="Times New Roman" w:hAnsi="Times New Roman" w:cs="Times New Roman"/>
      <w:sz w:val="24"/>
      <w:szCs w:val="24"/>
      <w:lang w:eastAsia="da-DK"/>
    </w:rPr>
  </w:style>
  <w:style w:type="character" w:customStyle="1" w:styleId="cf01">
    <w:name w:val="cf01"/>
    <w:basedOn w:val="Standardskrifttypeiafsnit"/>
    <w:rsid w:val="00BD07A6"/>
    <w:rPr>
      <w:rFonts w:ascii="Segoe UI" w:hAnsi="Segoe UI" w:cs="Segoe UI" w:hint="default"/>
      <w:sz w:val="18"/>
      <w:szCs w:val="18"/>
    </w:rPr>
  </w:style>
  <w:style w:type="character" w:customStyle="1" w:styleId="stknr">
    <w:name w:val="stknr"/>
    <w:basedOn w:val="Standardskrifttypeiafsnit"/>
    <w:rsid w:val="00E45FF3"/>
  </w:style>
  <w:style w:type="character" w:customStyle="1" w:styleId="liste1nr">
    <w:name w:val="liste1nr"/>
    <w:basedOn w:val="Standardskrifttypeiafsnit"/>
    <w:rsid w:val="00E45F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98064604">
      <w:bodyDiv w:val="1"/>
      <w:marLeft w:val="0"/>
      <w:marRight w:val="0"/>
      <w:marTop w:val="0"/>
      <w:marBottom w:val="0"/>
      <w:divBdr>
        <w:top w:val="none" w:sz="0" w:space="0" w:color="auto"/>
        <w:left w:val="none" w:sz="0" w:space="0" w:color="auto"/>
        <w:bottom w:val="none" w:sz="0" w:space="0" w:color="auto"/>
        <w:right w:val="none" w:sz="0" w:space="0" w:color="auto"/>
      </w:divBdr>
    </w:div>
    <w:div w:id="105195648">
      <w:bodyDiv w:val="1"/>
      <w:marLeft w:val="0"/>
      <w:marRight w:val="0"/>
      <w:marTop w:val="0"/>
      <w:marBottom w:val="0"/>
      <w:divBdr>
        <w:top w:val="none" w:sz="0" w:space="0" w:color="auto"/>
        <w:left w:val="none" w:sz="0" w:space="0" w:color="auto"/>
        <w:bottom w:val="none" w:sz="0" w:space="0" w:color="auto"/>
        <w:right w:val="none" w:sz="0" w:space="0" w:color="auto"/>
      </w:divBdr>
    </w:div>
    <w:div w:id="119997322">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166136442">
      <w:bodyDiv w:val="1"/>
      <w:marLeft w:val="0"/>
      <w:marRight w:val="0"/>
      <w:marTop w:val="0"/>
      <w:marBottom w:val="0"/>
      <w:divBdr>
        <w:top w:val="none" w:sz="0" w:space="0" w:color="auto"/>
        <w:left w:val="none" w:sz="0" w:space="0" w:color="auto"/>
        <w:bottom w:val="none" w:sz="0" w:space="0" w:color="auto"/>
        <w:right w:val="none" w:sz="0" w:space="0" w:color="auto"/>
      </w:divBdr>
    </w:div>
    <w:div w:id="193151464">
      <w:bodyDiv w:val="1"/>
      <w:marLeft w:val="0"/>
      <w:marRight w:val="0"/>
      <w:marTop w:val="0"/>
      <w:marBottom w:val="0"/>
      <w:divBdr>
        <w:top w:val="none" w:sz="0" w:space="0" w:color="auto"/>
        <w:left w:val="none" w:sz="0" w:space="0" w:color="auto"/>
        <w:bottom w:val="none" w:sz="0" w:space="0" w:color="auto"/>
        <w:right w:val="none" w:sz="0" w:space="0" w:color="auto"/>
      </w:divBdr>
    </w:div>
    <w:div w:id="202912791">
      <w:bodyDiv w:val="1"/>
      <w:marLeft w:val="0"/>
      <w:marRight w:val="0"/>
      <w:marTop w:val="0"/>
      <w:marBottom w:val="0"/>
      <w:divBdr>
        <w:top w:val="none" w:sz="0" w:space="0" w:color="auto"/>
        <w:left w:val="none" w:sz="0" w:space="0" w:color="auto"/>
        <w:bottom w:val="none" w:sz="0" w:space="0" w:color="auto"/>
        <w:right w:val="none" w:sz="0" w:space="0" w:color="auto"/>
      </w:divBdr>
    </w:div>
    <w:div w:id="205071567">
      <w:bodyDiv w:val="1"/>
      <w:marLeft w:val="0"/>
      <w:marRight w:val="0"/>
      <w:marTop w:val="0"/>
      <w:marBottom w:val="0"/>
      <w:divBdr>
        <w:top w:val="none" w:sz="0" w:space="0" w:color="auto"/>
        <w:left w:val="none" w:sz="0" w:space="0" w:color="auto"/>
        <w:bottom w:val="none" w:sz="0" w:space="0" w:color="auto"/>
        <w:right w:val="none" w:sz="0" w:space="0" w:color="auto"/>
      </w:divBdr>
    </w:div>
    <w:div w:id="209078620">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76180652">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53581801">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04573949">
      <w:bodyDiv w:val="1"/>
      <w:marLeft w:val="0"/>
      <w:marRight w:val="0"/>
      <w:marTop w:val="0"/>
      <w:marBottom w:val="0"/>
      <w:divBdr>
        <w:top w:val="none" w:sz="0" w:space="0" w:color="auto"/>
        <w:left w:val="none" w:sz="0" w:space="0" w:color="auto"/>
        <w:bottom w:val="none" w:sz="0" w:space="0" w:color="auto"/>
        <w:right w:val="none" w:sz="0" w:space="0" w:color="auto"/>
      </w:divBdr>
    </w:div>
    <w:div w:id="411199721">
      <w:bodyDiv w:val="1"/>
      <w:marLeft w:val="0"/>
      <w:marRight w:val="0"/>
      <w:marTop w:val="0"/>
      <w:marBottom w:val="0"/>
      <w:divBdr>
        <w:top w:val="none" w:sz="0" w:space="0" w:color="auto"/>
        <w:left w:val="none" w:sz="0" w:space="0" w:color="auto"/>
        <w:bottom w:val="none" w:sz="0" w:space="0" w:color="auto"/>
        <w:right w:val="none" w:sz="0" w:space="0" w:color="auto"/>
      </w:divBdr>
    </w:div>
    <w:div w:id="423301625">
      <w:bodyDiv w:val="1"/>
      <w:marLeft w:val="0"/>
      <w:marRight w:val="0"/>
      <w:marTop w:val="0"/>
      <w:marBottom w:val="0"/>
      <w:divBdr>
        <w:top w:val="none" w:sz="0" w:space="0" w:color="auto"/>
        <w:left w:val="none" w:sz="0" w:space="0" w:color="auto"/>
        <w:bottom w:val="none" w:sz="0" w:space="0" w:color="auto"/>
        <w:right w:val="none" w:sz="0" w:space="0" w:color="auto"/>
      </w:divBdr>
    </w:div>
    <w:div w:id="429401368">
      <w:bodyDiv w:val="1"/>
      <w:marLeft w:val="0"/>
      <w:marRight w:val="0"/>
      <w:marTop w:val="0"/>
      <w:marBottom w:val="0"/>
      <w:divBdr>
        <w:top w:val="none" w:sz="0" w:space="0" w:color="auto"/>
        <w:left w:val="none" w:sz="0" w:space="0" w:color="auto"/>
        <w:bottom w:val="none" w:sz="0" w:space="0" w:color="auto"/>
        <w:right w:val="none" w:sz="0" w:space="0" w:color="auto"/>
      </w:divBdr>
    </w:div>
    <w:div w:id="44866733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482310240">
      <w:bodyDiv w:val="1"/>
      <w:marLeft w:val="0"/>
      <w:marRight w:val="0"/>
      <w:marTop w:val="0"/>
      <w:marBottom w:val="0"/>
      <w:divBdr>
        <w:top w:val="none" w:sz="0" w:space="0" w:color="auto"/>
        <w:left w:val="none" w:sz="0" w:space="0" w:color="auto"/>
        <w:bottom w:val="none" w:sz="0" w:space="0" w:color="auto"/>
        <w:right w:val="none" w:sz="0" w:space="0" w:color="auto"/>
      </w:divBdr>
    </w:div>
    <w:div w:id="507595461">
      <w:bodyDiv w:val="1"/>
      <w:marLeft w:val="0"/>
      <w:marRight w:val="0"/>
      <w:marTop w:val="0"/>
      <w:marBottom w:val="0"/>
      <w:divBdr>
        <w:top w:val="none" w:sz="0" w:space="0" w:color="auto"/>
        <w:left w:val="none" w:sz="0" w:space="0" w:color="auto"/>
        <w:bottom w:val="none" w:sz="0" w:space="0" w:color="auto"/>
        <w:right w:val="none" w:sz="0" w:space="0" w:color="auto"/>
      </w:divBdr>
    </w:div>
    <w:div w:id="523591026">
      <w:bodyDiv w:val="1"/>
      <w:marLeft w:val="0"/>
      <w:marRight w:val="0"/>
      <w:marTop w:val="0"/>
      <w:marBottom w:val="0"/>
      <w:divBdr>
        <w:top w:val="none" w:sz="0" w:space="0" w:color="auto"/>
        <w:left w:val="none" w:sz="0" w:space="0" w:color="auto"/>
        <w:bottom w:val="none" w:sz="0" w:space="0" w:color="auto"/>
        <w:right w:val="none" w:sz="0" w:space="0" w:color="auto"/>
      </w:divBdr>
    </w:div>
    <w:div w:id="544803491">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31405551">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04864745">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17909839">
                                          <w:marLeft w:val="0"/>
                                          <w:marRight w:val="0"/>
                                          <w:marTop w:val="0"/>
                                          <w:marBottom w:val="0"/>
                                          <w:divBdr>
                                            <w:top w:val="none" w:sz="0" w:space="0" w:color="auto"/>
                                            <w:left w:val="none" w:sz="0" w:space="0" w:color="auto"/>
                                            <w:bottom w:val="none" w:sz="0" w:space="0" w:color="auto"/>
                                            <w:right w:val="none" w:sz="0" w:space="0" w:color="auto"/>
                                          </w:divBdr>
                                        </w:div>
                                        <w:div w:id="263072273">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65757864">
      <w:bodyDiv w:val="1"/>
      <w:marLeft w:val="0"/>
      <w:marRight w:val="0"/>
      <w:marTop w:val="0"/>
      <w:marBottom w:val="0"/>
      <w:divBdr>
        <w:top w:val="none" w:sz="0" w:space="0" w:color="auto"/>
        <w:left w:val="none" w:sz="0" w:space="0" w:color="auto"/>
        <w:bottom w:val="none" w:sz="0" w:space="0" w:color="auto"/>
        <w:right w:val="none" w:sz="0" w:space="0" w:color="auto"/>
      </w:divBdr>
    </w:div>
    <w:div w:id="882987130">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69434720">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980816599">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208152773">
                                          <w:marLeft w:val="0"/>
                                          <w:marRight w:val="0"/>
                                          <w:marTop w:val="0"/>
                                          <w:marBottom w:val="0"/>
                                          <w:divBdr>
                                            <w:top w:val="none" w:sz="0" w:space="0" w:color="auto"/>
                                            <w:left w:val="none" w:sz="0" w:space="0" w:color="auto"/>
                                            <w:bottom w:val="none" w:sz="0" w:space="0" w:color="auto"/>
                                            <w:right w:val="none" w:sz="0" w:space="0" w:color="auto"/>
                                          </w:divBdr>
                                        </w:div>
                                        <w:div w:id="178310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3909095">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206467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43375447">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262445275">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9670670">
      <w:bodyDiv w:val="1"/>
      <w:marLeft w:val="0"/>
      <w:marRight w:val="0"/>
      <w:marTop w:val="0"/>
      <w:marBottom w:val="0"/>
      <w:divBdr>
        <w:top w:val="none" w:sz="0" w:space="0" w:color="auto"/>
        <w:left w:val="none" w:sz="0" w:space="0" w:color="auto"/>
        <w:bottom w:val="none" w:sz="0" w:space="0" w:color="auto"/>
        <w:right w:val="none" w:sz="0" w:space="0" w:color="auto"/>
      </w:divBdr>
    </w:div>
    <w:div w:id="1351882196">
      <w:bodyDiv w:val="1"/>
      <w:marLeft w:val="0"/>
      <w:marRight w:val="0"/>
      <w:marTop w:val="0"/>
      <w:marBottom w:val="0"/>
      <w:divBdr>
        <w:top w:val="none" w:sz="0" w:space="0" w:color="auto"/>
        <w:left w:val="none" w:sz="0" w:space="0" w:color="auto"/>
        <w:bottom w:val="none" w:sz="0" w:space="0" w:color="auto"/>
        <w:right w:val="none" w:sz="0" w:space="0" w:color="auto"/>
      </w:divBdr>
    </w:div>
    <w:div w:id="1360622066">
      <w:bodyDiv w:val="1"/>
      <w:marLeft w:val="0"/>
      <w:marRight w:val="0"/>
      <w:marTop w:val="0"/>
      <w:marBottom w:val="0"/>
      <w:divBdr>
        <w:top w:val="none" w:sz="0" w:space="0" w:color="auto"/>
        <w:left w:val="none" w:sz="0" w:space="0" w:color="auto"/>
        <w:bottom w:val="none" w:sz="0" w:space="0" w:color="auto"/>
        <w:right w:val="none" w:sz="0" w:space="0" w:color="auto"/>
      </w:divBdr>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59642088">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470660091">
      <w:bodyDiv w:val="1"/>
      <w:marLeft w:val="0"/>
      <w:marRight w:val="0"/>
      <w:marTop w:val="0"/>
      <w:marBottom w:val="0"/>
      <w:divBdr>
        <w:top w:val="none" w:sz="0" w:space="0" w:color="auto"/>
        <w:left w:val="none" w:sz="0" w:space="0" w:color="auto"/>
        <w:bottom w:val="none" w:sz="0" w:space="0" w:color="auto"/>
        <w:right w:val="none" w:sz="0" w:space="0" w:color="auto"/>
      </w:divBdr>
    </w:div>
    <w:div w:id="1482425566">
      <w:bodyDiv w:val="1"/>
      <w:marLeft w:val="0"/>
      <w:marRight w:val="0"/>
      <w:marTop w:val="0"/>
      <w:marBottom w:val="0"/>
      <w:divBdr>
        <w:top w:val="none" w:sz="0" w:space="0" w:color="auto"/>
        <w:left w:val="none" w:sz="0" w:space="0" w:color="auto"/>
        <w:bottom w:val="none" w:sz="0" w:space="0" w:color="auto"/>
        <w:right w:val="none" w:sz="0" w:space="0" w:color="auto"/>
      </w:divBdr>
    </w:div>
    <w:div w:id="1492911633">
      <w:bodyDiv w:val="1"/>
      <w:marLeft w:val="0"/>
      <w:marRight w:val="0"/>
      <w:marTop w:val="0"/>
      <w:marBottom w:val="0"/>
      <w:divBdr>
        <w:top w:val="none" w:sz="0" w:space="0" w:color="auto"/>
        <w:left w:val="none" w:sz="0" w:space="0" w:color="auto"/>
        <w:bottom w:val="none" w:sz="0" w:space="0" w:color="auto"/>
        <w:right w:val="none" w:sz="0" w:space="0" w:color="auto"/>
      </w:divBdr>
    </w:div>
    <w:div w:id="1507859907">
      <w:bodyDiv w:val="1"/>
      <w:marLeft w:val="0"/>
      <w:marRight w:val="0"/>
      <w:marTop w:val="0"/>
      <w:marBottom w:val="0"/>
      <w:divBdr>
        <w:top w:val="none" w:sz="0" w:space="0" w:color="auto"/>
        <w:left w:val="none" w:sz="0" w:space="0" w:color="auto"/>
        <w:bottom w:val="none" w:sz="0" w:space="0" w:color="auto"/>
        <w:right w:val="none" w:sz="0" w:space="0" w:color="auto"/>
      </w:divBdr>
    </w:div>
    <w:div w:id="1523664882">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7977809">
      <w:bodyDiv w:val="1"/>
      <w:marLeft w:val="0"/>
      <w:marRight w:val="0"/>
      <w:marTop w:val="0"/>
      <w:marBottom w:val="0"/>
      <w:divBdr>
        <w:top w:val="none" w:sz="0" w:space="0" w:color="auto"/>
        <w:left w:val="none" w:sz="0" w:space="0" w:color="auto"/>
        <w:bottom w:val="none" w:sz="0" w:space="0" w:color="auto"/>
        <w:right w:val="none" w:sz="0" w:space="0" w:color="auto"/>
      </w:divBdr>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1907601">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8336064">
      <w:bodyDiv w:val="1"/>
      <w:marLeft w:val="0"/>
      <w:marRight w:val="0"/>
      <w:marTop w:val="0"/>
      <w:marBottom w:val="0"/>
      <w:divBdr>
        <w:top w:val="none" w:sz="0" w:space="0" w:color="auto"/>
        <w:left w:val="none" w:sz="0" w:space="0" w:color="auto"/>
        <w:bottom w:val="none" w:sz="0" w:space="0" w:color="auto"/>
        <w:right w:val="none" w:sz="0" w:space="0" w:color="auto"/>
      </w:divBdr>
    </w:div>
    <w:div w:id="1734158201">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60507716">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29461145">
      <w:bodyDiv w:val="1"/>
      <w:marLeft w:val="0"/>
      <w:marRight w:val="0"/>
      <w:marTop w:val="0"/>
      <w:marBottom w:val="0"/>
      <w:divBdr>
        <w:top w:val="none" w:sz="0" w:space="0" w:color="auto"/>
        <w:left w:val="none" w:sz="0" w:space="0" w:color="auto"/>
        <w:bottom w:val="none" w:sz="0" w:space="0" w:color="auto"/>
        <w:right w:val="none" w:sz="0" w:space="0" w:color="auto"/>
      </w:divBdr>
    </w:div>
    <w:div w:id="1992322510">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321392432">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578369453">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ort.plandata.dk/spatialmap" TargetMode="External"/><Relationship Id="rId21" Type="http://schemas.openxmlformats.org/officeDocument/2006/relationships/comments" Target="comments.xml"/><Relationship Id="rId42" Type="http://schemas.openxmlformats.org/officeDocument/2006/relationships/image" Target="media/image16.png"/><Relationship Id="rId47" Type="http://schemas.openxmlformats.org/officeDocument/2006/relationships/image" Target="media/image19.png"/><Relationship Id="rId63" Type="http://schemas.openxmlformats.org/officeDocument/2006/relationships/image" Target="media/image31.png"/><Relationship Id="rId68" Type="http://schemas.openxmlformats.org/officeDocument/2006/relationships/header" Target="header2.xml"/><Relationship Id="rId7" Type="http://schemas.openxmlformats.org/officeDocument/2006/relationships/styles" Target="styles.xml"/><Relationship Id="rId71"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8.png"/><Relationship Id="rId11" Type="http://schemas.openxmlformats.org/officeDocument/2006/relationships/endnotes" Target="endnotes.xml"/><Relationship Id="rId24" Type="http://schemas.microsoft.com/office/2018/08/relationships/commentsExtensible" Target="commentsExtensible.xml"/><Relationship Id="rId32" Type="http://schemas.openxmlformats.org/officeDocument/2006/relationships/hyperlink" Target="https://kort.plandata.dk/spatialmap" TargetMode="Externa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8.png"/><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header" Target="header1.xml"/><Relationship Id="rId5" Type="http://schemas.openxmlformats.org/officeDocument/2006/relationships/customXml" Target="../customXml/item5.xml"/><Relationship Id="rId61" Type="http://schemas.openxmlformats.org/officeDocument/2006/relationships/hyperlink" Target="https://miljoegis.mim.dk/cbkort?&amp;profile=grundvand" TargetMode="External"/><Relationship Id="rId19" Type="http://schemas.openxmlformats.org/officeDocument/2006/relationships/image" Target="media/image5.png"/><Relationship Id="rId14" Type="http://schemas.openxmlformats.org/officeDocument/2006/relationships/hyperlink" Target="mailto:tim@agrinord.dk" TargetMode="External"/><Relationship Id="rId22" Type="http://schemas.microsoft.com/office/2011/relationships/commentsExtended" Target="commentsExtended.xml"/><Relationship Id="rId27" Type="http://schemas.openxmlformats.org/officeDocument/2006/relationships/image" Target="media/image7.png"/><Relationship Id="rId30" Type="http://schemas.openxmlformats.org/officeDocument/2006/relationships/hyperlink" Target="https://www.google.com/maps" TargetMode="External"/><Relationship Id="rId35" Type="http://schemas.openxmlformats.org/officeDocument/2006/relationships/image" Target="media/image10.png"/><Relationship Id="rId43" Type="http://schemas.openxmlformats.org/officeDocument/2006/relationships/hyperlink" Target="https://arter.dk/search/record-search?excludeUnderlyingTaxons=true&amp;includeAllTypes=false&amp;datasetIds=67fabcac-a638-40a6-9bea-aeca8aced9f1&amp;habitatDirectives=Bilag%20IV&amp;hasMedia=false&amp;includeDescendantTaxons=true&amp;includeSpeciesGroupFacet=true&amp;includeOrphanRecords=false&amp;tabMode=Map" TargetMode="External"/><Relationship Id="rId48" Type="http://schemas.openxmlformats.org/officeDocument/2006/relationships/oleObject" Target="embeddings/oleObject1.bin"/><Relationship Id="rId56" Type="http://schemas.openxmlformats.org/officeDocument/2006/relationships/image" Target="media/image25.png"/><Relationship Id="rId64" Type="http://schemas.openxmlformats.org/officeDocument/2006/relationships/image" Target="media/image32.png"/><Relationship Id="rId69"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image" Target="media/image21.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6.png"/><Relationship Id="rId33" Type="http://schemas.openxmlformats.org/officeDocument/2006/relationships/hyperlink" Target="https://kort.plandata.dk/spatialmap" TargetMode="External"/><Relationship Id="rId38" Type="http://schemas.openxmlformats.org/officeDocument/2006/relationships/image" Target="media/image12.png"/><Relationship Id="rId46" Type="http://schemas.openxmlformats.org/officeDocument/2006/relationships/hyperlink" Target="https://arter.dk/search/taxon?take=15&amp;skip=0&amp;notMatched=false&amp;habitatDirectives=Bilag%20IV&amp;includeAdministrativeLists=true&amp;isDkTaxon=true&amp;isDefaultTaxon=true&amp;isMissingPhoto=false&amp;hasPhoto=false&amp;searchText=" TargetMode="External"/><Relationship Id="rId59" Type="http://schemas.openxmlformats.org/officeDocument/2006/relationships/image" Target="media/image28.png"/><Relationship Id="rId67" Type="http://schemas.openxmlformats.org/officeDocument/2006/relationships/footer" Target="footer1.xml"/><Relationship Id="rId20" Type="http://schemas.openxmlformats.org/officeDocument/2006/relationships/hyperlink" Target="https://sdfikort.dk/spatialmap" TargetMode="External"/><Relationship Id="rId41" Type="http://schemas.openxmlformats.org/officeDocument/2006/relationships/image" Target="media/image15.png"/><Relationship Id="rId54" Type="http://schemas.openxmlformats.org/officeDocument/2006/relationships/image" Target="media/image23.png"/><Relationship Id="rId62" Type="http://schemas.openxmlformats.org/officeDocument/2006/relationships/image" Target="media/image30.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matriklen.dk/" TargetMode="External"/><Relationship Id="rId23" Type="http://schemas.microsoft.com/office/2016/09/relationships/commentsIds" Target="commentsIds.xml"/><Relationship Id="rId28" Type="http://schemas.openxmlformats.org/officeDocument/2006/relationships/hyperlink" Target="https://www.google.com/maps" TargetMode="External"/><Relationship Id="rId36" Type="http://schemas.openxmlformats.org/officeDocument/2006/relationships/hyperlink" Target="https://kort.plandata.dk/spatialmap" TargetMode="External"/><Relationship Id="rId49" Type="http://schemas.openxmlformats.org/officeDocument/2006/relationships/image" Target="media/image20.png"/><Relationship Id="rId57" Type="http://schemas.openxmlformats.org/officeDocument/2006/relationships/image" Target="media/image26.png"/><Relationship Id="rId10" Type="http://schemas.openxmlformats.org/officeDocument/2006/relationships/footnotes" Target="footnotes.xml"/><Relationship Id="rId31" Type="http://schemas.openxmlformats.org/officeDocument/2006/relationships/image" Target="media/image9.png"/><Relationship Id="rId44" Type="http://schemas.openxmlformats.org/officeDocument/2006/relationships/image" Target="media/image17.png"/><Relationship Id="rId52" Type="http://schemas.openxmlformats.org/officeDocument/2006/relationships/oleObject" Target="embeddings/oleObject3.bin"/><Relationship Id="rId60" Type="http://schemas.openxmlformats.org/officeDocument/2006/relationships/image" Target="media/image29.png"/><Relationship Id="rId65" Type="http://schemas.openxmlformats.org/officeDocument/2006/relationships/image" Target="media/image33.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tim@agrinord.dk" TargetMode="External"/><Relationship Id="rId18" Type="http://schemas.openxmlformats.org/officeDocument/2006/relationships/image" Target="media/image4.png"/><Relationship Id="rId39" Type="http://schemas.openxmlformats.org/officeDocument/2006/relationships/image" Target="media/image13.png"/><Relationship Id="rId34" Type="http://schemas.openxmlformats.org/officeDocument/2006/relationships/hyperlink" Target="https://www.kulturarv.dk/fundogfortidsminder/Kort/" TargetMode="External"/><Relationship Id="rId50" Type="http://schemas.openxmlformats.org/officeDocument/2006/relationships/oleObject" Target="embeddings/oleObject2.bin"/><Relationship Id="rId55" Type="http://schemas.openxmlformats.org/officeDocument/2006/relationships/image" Target="media/image24.emf"/></Relationships>
</file>

<file path=word/_rels/footnotes.xml.rels><?xml version="1.0" encoding="UTF-8" standalone="yes"?>
<Relationships xmlns="http://schemas.openxmlformats.org/package/2006/relationships"><Relationship Id="rId1" Type="http://schemas.openxmlformats.org/officeDocument/2006/relationships/hyperlink" Target="https://www.retsinformation.dk/eli/retsinfo/1984/140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5F54EB062813844E8FE241FD2344F5DF" ma:contentTypeVersion="13" ma:contentTypeDescription="Opret et nyt dokument." ma:contentTypeScope="" ma:versionID="abff2d0fcece478bf6aadb1a92c3b56e">
  <xsd:schema xmlns:xsd="http://www.w3.org/2001/XMLSchema" xmlns:xs="http://www.w3.org/2001/XMLSchema" xmlns:p="http://schemas.microsoft.com/office/2006/metadata/properties" xmlns:ns2="dced5600-640b-4b9b-bfca-f61708e8ebd4" xmlns:ns3="9f073517-66c2-41d4-9a36-d562faf922a0" targetNamespace="http://schemas.microsoft.com/office/2006/metadata/properties" ma:root="true" ma:fieldsID="4cc3c553f128e3fe8e1793ff48dbbaca" ns2:_="" ns3:_="">
    <xsd:import namespace="dced5600-640b-4b9b-bfca-f61708e8ebd4"/>
    <xsd:import namespace="9f073517-66c2-41d4-9a36-d562faf922a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ed5600-640b-4b9b-bfca-f61708e8eb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Billedmærker" ma:readOnly="false" ma:fieldId="{5cf76f15-5ced-4ddc-b409-7134ff3c332f}" ma:taxonomyMulti="true" ma:sspId="3c26269d-7ae5-415f-9d23-00f1578e4ad9" ma:termSetId="09814cd3-568e-fe90-9814-8d621ff8fb84" ma:anchorId="fba54fb3-c3e1-fe81-a776-ca4b69148c4d" ma:open="true" ma:isKeyword="false">
      <xsd:complexType>
        <xsd:sequence>
          <xsd:element ref="pc:Terms" minOccurs="0" maxOccurs="1"/>
        </xsd:sequence>
      </xsd:complexType>
    </xsd:element>
    <xsd:element name="MediaServiceLocation" ma:index="19" nillable="true" ma:displayName="Location" ma:indexed="true"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073517-66c2-41d4-9a36-d562faf922a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c8f76d7b-1df0-46b9-8300-975e8c9f7919}" ma:internalName="TaxCatchAll" ma:showField="CatchAllData" ma:web="9f073517-66c2-41d4-9a36-d562faf922a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ced5600-640b-4b9b-bfca-f61708e8ebd4">
      <Terms xmlns="http://schemas.microsoft.com/office/infopath/2007/PartnerControls"/>
    </lcf76f155ced4ddcb4097134ff3c332f>
    <TaxCatchAll xmlns="9f073517-66c2-41d4-9a36-d562faf922a0"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ACB6E0A-D285-41F8-B2DE-680D0D347D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ed5600-640b-4b9b-bfca-f61708e8ebd4"/>
    <ds:schemaRef ds:uri="9f073517-66c2-41d4-9a36-d562faf922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dced5600-640b-4b9b-bfca-f61708e8ebd4"/>
    <ds:schemaRef ds:uri="9f073517-66c2-41d4-9a36-d562faf922a0"/>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60</Pages>
  <Words>17541</Words>
  <Characters>107004</Characters>
  <Application>Microsoft Office Word</Application>
  <DocSecurity>2</DocSecurity>
  <Lines>891</Lines>
  <Paragraphs>248</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124297</CharactersWithSpaces>
  <SharedDoc>false</SharedDoc>
  <HLinks>
    <vt:vector size="462" baseType="variant">
      <vt:variant>
        <vt:i4>3735663</vt:i4>
      </vt:variant>
      <vt:variant>
        <vt:i4>420</vt:i4>
      </vt:variant>
      <vt:variant>
        <vt:i4>0</vt:i4>
      </vt:variant>
      <vt:variant>
        <vt:i4>5</vt:i4>
      </vt:variant>
      <vt:variant>
        <vt:lpwstr>https://miljoegis.mim.dk/cbkort?&amp;profile=grundvand</vt:lpwstr>
      </vt:variant>
      <vt:variant>
        <vt:lpwstr/>
      </vt:variant>
      <vt:variant>
        <vt:i4>1572928</vt:i4>
      </vt:variant>
      <vt:variant>
        <vt:i4>408</vt:i4>
      </vt:variant>
      <vt:variant>
        <vt:i4>0</vt:i4>
      </vt:variant>
      <vt:variant>
        <vt:i4>5</vt:i4>
      </vt:variant>
      <vt:variant>
        <vt:lpwstr>https://arter.dk/search/taxon?take=15&amp;skip=0&amp;notMatched=false&amp;habitatDirectives=Bilag%20IV&amp;includeAdministrativeLists=true&amp;isDkTaxon=true&amp;isDefaultTaxon=true&amp;isMissingPhoto=false&amp;hasPhoto=false&amp;searchText=</vt:lpwstr>
      </vt:variant>
      <vt:variant>
        <vt:lpwstr/>
      </vt:variant>
      <vt:variant>
        <vt:i4>7209002</vt:i4>
      </vt:variant>
      <vt:variant>
        <vt:i4>405</vt:i4>
      </vt:variant>
      <vt:variant>
        <vt:i4>0</vt:i4>
      </vt:variant>
      <vt:variant>
        <vt:i4>5</vt:i4>
      </vt:variant>
      <vt:variant>
        <vt:lpwstr>https://arter.dk/search/record-search?excludeUnderlyingTaxons=true&amp;includeAllTypes=false&amp;datasetIds=67fabcac-a638-40a6-9bea-aeca8aced9f1&amp;habitatDirectives=Bilag%20IV&amp;hasMedia=false&amp;includeDescendantTaxons=true&amp;includeSpeciesGroupFacet=true&amp;includeOrphanRecords=false&amp;tabMode=Map</vt:lpwstr>
      </vt:variant>
      <vt:variant>
        <vt:lpwstr/>
      </vt:variant>
      <vt:variant>
        <vt:i4>720982</vt:i4>
      </vt:variant>
      <vt:variant>
        <vt:i4>402</vt:i4>
      </vt:variant>
      <vt:variant>
        <vt:i4>0</vt:i4>
      </vt:variant>
      <vt:variant>
        <vt:i4>5</vt:i4>
      </vt:variant>
      <vt:variant>
        <vt:lpwstr>http://naturdata.miljoeportal.dk/</vt:lpwstr>
      </vt:variant>
      <vt:variant>
        <vt:lpwstr/>
      </vt:variant>
      <vt:variant>
        <vt:i4>3670070</vt:i4>
      </vt:variant>
      <vt:variant>
        <vt:i4>399</vt:i4>
      </vt:variant>
      <vt:variant>
        <vt:i4>0</vt:i4>
      </vt:variant>
      <vt:variant>
        <vt:i4>5</vt:i4>
      </vt:variant>
      <vt:variant>
        <vt:lpwstr>https://kort.plandata.dk/spatialmap</vt:lpwstr>
      </vt:variant>
      <vt:variant>
        <vt:lpwstr/>
      </vt:variant>
      <vt:variant>
        <vt:i4>2883637</vt:i4>
      </vt:variant>
      <vt:variant>
        <vt:i4>396</vt:i4>
      </vt:variant>
      <vt:variant>
        <vt:i4>0</vt:i4>
      </vt:variant>
      <vt:variant>
        <vt:i4>5</vt:i4>
      </vt:variant>
      <vt:variant>
        <vt:lpwstr>https://www.kulturarv.dk/fundogfortidsminder/Kort/</vt:lpwstr>
      </vt:variant>
      <vt:variant>
        <vt:lpwstr/>
      </vt:variant>
      <vt:variant>
        <vt:i4>3670070</vt:i4>
      </vt:variant>
      <vt:variant>
        <vt:i4>393</vt:i4>
      </vt:variant>
      <vt:variant>
        <vt:i4>0</vt:i4>
      </vt:variant>
      <vt:variant>
        <vt:i4>5</vt:i4>
      </vt:variant>
      <vt:variant>
        <vt:lpwstr>https://kort.plandata.dk/spatialmap</vt:lpwstr>
      </vt:variant>
      <vt:variant>
        <vt:lpwstr/>
      </vt:variant>
      <vt:variant>
        <vt:i4>3670070</vt:i4>
      </vt:variant>
      <vt:variant>
        <vt:i4>390</vt:i4>
      </vt:variant>
      <vt:variant>
        <vt:i4>0</vt:i4>
      </vt:variant>
      <vt:variant>
        <vt:i4>5</vt:i4>
      </vt:variant>
      <vt:variant>
        <vt:lpwstr>https://kort.plandata.dk/spatialmap</vt:lpwstr>
      </vt:variant>
      <vt:variant>
        <vt:lpwstr/>
      </vt:variant>
      <vt:variant>
        <vt:i4>3538987</vt:i4>
      </vt:variant>
      <vt:variant>
        <vt:i4>387</vt:i4>
      </vt:variant>
      <vt:variant>
        <vt:i4>0</vt:i4>
      </vt:variant>
      <vt:variant>
        <vt:i4>5</vt:i4>
      </vt:variant>
      <vt:variant>
        <vt:lpwstr>https://www.google.com/maps</vt:lpwstr>
      </vt:variant>
      <vt:variant>
        <vt:lpwstr/>
      </vt:variant>
      <vt:variant>
        <vt:i4>4587608</vt:i4>
      </vt:variant>
      <vt:variant>
        <vt:i4>384</vt:i4>
      </vt:variant>
      <vt:variant>
        <vt:i4>0</vt:i4>
      </vt:variant>
      <vt:variant>
        <vt:i4>5</vt:i4>
      </vt:variant>
      <vt:variant>
        <vt:lpwstr>https://husdyrvejledning.mst.dk/vejledning-til-bekendtgoerelserne/husdyrgodkendelses-bekendtgoerelsen/13-generelle-principper-for-godkendelser-og-tilladelser/</vt:lpwstr>
      </vt:variant>
      <vt:variant>
        <vt:lpwstr>16</vt:lpwstr>
      </vt:variant>
      <vt:variant>
        <vt:i4>3670070</vt:i4>
      </vt:variant>
      <vt:variant>
        <vt:i4>381</vt:i4>
      </vt:variant>
      <vt:variant>
        <vt:i4>0</vt:i4>
      </vt:variant>
      <vt:variant>
        <vt:i4>5</vt:i4>
      </vt:variant>
      <vt:variant>
        <vt:lpwstr>https://kort.plandata.dk/spatialmap</vt:lpwstr>
      </vt:variant>
      <vt:variant>
        <vt:lpwstr/>
      </vt:variant>
      <vt:variant>
        <vt:i4>3407999</vt:i4>
      </vt:variant>
      <vt:variant>
        <vt:i4>378</vt:i4>
      </vt:variant>
      <vt:variant>
        <vt:i4>0</vt:i4>
      </vt:variant>
      <vt:variant>
        <vt:i4>5</vt:i4>
      </vt:variant>
      <vt:variant>
        <vt:lpwstr>https://sdfikort.dk/spatialmap</vt:lpwstr>
      </vt:variant>
      <vt:variant>
        <vt:lpwstr/>
      </vt:variant>
      <vt:variant>
        <vt:i4>1310769</vt:i4>
      </vt:variant>
      <vt:variant>
        <vt:i4>371</vt:i4>
      </vt:variant>
      <vt:variant>
        <vt:i4>0</vt:i4>
      </vt:variant>
      <vt:variant>
        <vt:i4>5</vt:i4>
      </vt:variant>
      <vt:variant>
        <vt:lpwstr/>
      </vt:variant>
      <vt:variant>
        <vt:lpwstr>_Toc181944567</vt:lpwstr>
      </vt:variant>
      <vt:variant>
        <vt:i4>1310769</vt:i4>
      </vt:variant>
      <vt:variant>
        <vt:i4>365</vt:i4>
      </vt:variant>
      <vt:variant>
        <vt:i4>0</vt:i4>
      </vt:variant>
      <vt:variant>
        <vt:i4>5</vt:i4>
      </vt:variant>
      <vt:variant>
        <vt:lpwstr/>
      </vt:variant>
      <vt:variant>
        <vt:lpwstr>_Toc181944566</vt:lpwstr>
      </vt:variant>
      <vt:variant>
        <vt:i4>1310769</vt:i4>
      </vt:variant>
      <vt:variant>
        <vt:i4>359</vt:i4>
      </vt:variant>
      <vt:variant>
        <vt:i4>0</vt:i4>
      </vt:variant>
      <vt:variant>
        <vt:i4>5</vt:i4>
      </vt:variant>
      <vt:variant>
        <vt:lpwstr/>
      </vt:variant>
      <vt:variant>
        <vt:lpwstr>_Toc181944565</vt:lpwstr>
      </vt:variant>
      <vt:variant>
        <vt:i4>1310769</vt:i4>
      </vt:variant>
      <vt:variant>
        <vt:i4>353</vt:i4>
      </vt:variant>
      <vt:variant>
        <vt:i4>0</vt:i4>
      </vt:variant>
      <vt:variant>
        <vt:i4>5</vt:i4>
      </vt:variant>
      <vt:variant>
        <vt:lpwstr/>
      </vt:variant>
      <vt:variant>
        <vt:lpwstr>_Toc181944564</vt:lpwstr>
      </vt:variant>
      <vt:variant>
        <vt:i4>1310769</vt:i4>
      </vt:variant>
      <vt:variant>
        <vt:i4>347</vt:i4>
      </vt:variant>
      <vt:variant>
        <vt:i4>0</vt:i4>
      </vt:variant>
      <vt:variant>
        <vt:i4>5</vt:i4>
      </vt:variant>
      <vt:variant>
        <vt:lpwstr/>
      </vt:variant>
      <vt:variant>
        <vt:lpwstr>_Toc181944563</vt:lpwstr>
      </vt:variant>
      <vt:variant>
        <vt:i4>1310769</vt:i4>
      </vt:variant>
      <vt:variant>
        <vt:i4>341</vt:i4>
      </vt:variant>
      <vt:variant>
        <vt:i4>0</vt:i4>
      </vt:variant>
      <vt:variant>
        <vt:i4>5</vt:i4>
      </vt:variant>
      <vt:variant>
        <vt:lpwstr/>
      </vt:variant>
      <vt:variant>
        <vt:lpwstr>_Toc181944562</vt:lpwstr>
      </vt:variant>
      <vt:variant>
        <vt:i4>1310769</vt:i4>
      </vt:variant>
      <vt:variant>
        <vt:i4>335</vt:i4>
      </vt:variant>
      <vt:variant>
        <vt:i4>0</vt:i4>
      </vt:variant>
      <vt:variant>
        <vt:i4>5</vt:i4>
      </vt:variant>
      <vt:variant>
        <vt:lpwstr/>
      </vt:variant>
      <vt:variant>
        <vt:lpwstr>_Toc181944561</vt:lpwstr>
      </vt:variant>
      <vt:variant>
        <vt:i4>1310769</vt:i4>
      </vt:variant>
      <vt:variant>
        <vt:i4>329</vt:i4>
      </vt:variant>
      <vt:variant>
        <vt:i4>0</vt:i4>
      </vt:variant>
      <vt:variant>
        <vt:i4>5</vt:i4>
      </vt:variant>
      <vt:variant>
        <vt:lpwstr/>
      </vt:variant>
      <vt:variant>
        <vt:lpwstr>_Toc181944560</vt:lpwstr>
      </vt:variant>
      <vt:variant>
        <vt:i4>1507377</vt:i4>
      </vt:variant>
      <vt:variant>
        <vt:i4>323</vt:i4>
      </vt:variant>
      <vt:variant>
        <vt:i4>0</vt:i4>
      </vt:variant>
      <vt:variant>
        <vt:i4>5</vt:i4>
      </vt:variant>
      <vt:variant>
        <vt:lpwstr/>
      </vt:variant>
      <vt:variant>
        <vt:lpwstr>_Toc181944559</vt:lpwstr>
      </vt:variant>
      <vt:variant>
        <vt:i4>1507377</vt:i4>
      </vt:variant>
      <vt:variant>
        <vt:i4>317</vt:i4>
      </vt:variant>
      <vt:variant>
        <vt:i4>0</vt:i4>
      </vt:variant>
      <vt:variant>
        <vt:i4>5</vt:i4>
      </vt:variant>
      <vt:variant>
        <vt:lpwstr/>
      </vt:variant>
      <vt:variant>
        <vt:lpwstr>_Toc181944558</vt:lpwstr>
      </vt:variant>
      <vt:variant>
        <vt:i4>1507377</vt:i4>
      </vt:variant>
      <vt:variant>
        <vt:i4>311</vt:i4>
      </vt:variant>
      <vt:variant>
        <vt:i4>0</vt:i4>
      </vt:variant>
      <vt:variant>
        <vt:i4>5</vt:i4>
      </vt:variant>
      <vt:variant>
        <vt:lpwstr/>
      </vt:variant>
      <vt:variant>
        <vt:lpwstr>_Toc181944557</vt:lpwstr>
      </vt:variant>
      <vt:variant>
        <vt:i4>1507377</vt:i4>
      </vt:variant>
      <vt:variant>
        <vt:i4>305</vt:i4>
      </vt:variant>
      <vt:variant>
        <vt:i4>0</vt:i4>
      </vt:variant>
      <vt:variant>
        <vt:i4>5</vt:i4>
      </vt:variant>
      <vt:variant>
        <vt:lpwstr/>
      </vt:variant>
      <vt:variant>
        <vt:lpwstr>_Toc181944556</vt:lpwstr>
      </vt:variant>
      <vt:variant>
        <vt:i4>1507377</vt:i4>
      </vt:variant>
      <vt:variant>
        <vt:i4>299</vt:i4>
      </vt:variant>
      <vt:variant>
        <vt:i4>0</vt:i4>
      </vt:variant>
      <vt:variant>
        <vt:i4>5</vt:i4>
      </vt:variant>
      <vt:variant>
        <vt:lpwstr/>
      </vt:variant>
      <vt:variant>
        <vt:lpwstr>_Toc181944555</vt:lpwstr>
      </vt:variant>
      <vt:variant>
        <vt:i4>1507377</vt:i4>
      </vt:variant>
      <vt:variant>
        <vt:i4>293</vt:i4>
      </vt:variant>
      <vt:variant>
        <vt:i4>0</vt:i4>
      </vt:variant>
      <vt:variant>
        <vt:i4>5</vt:i4>
      </vt:variant>
      <vt:variant>
        <vt:lpwstr/>
      </vt:variant>
      <vt:variant>
        <vt:lpwstr>_Toc181944554</vt:lpwstr>
      </vt:variant>
      <vt:variant>
        <vt:i4>1507377</vt:i4>
      </vt:variant>
      <vt:variant>
        <vt:i4>287</vt:i4>
      </vt:variant>
      <vt:variant>
        <vt:i4>0</vt:i4>
      </vt:variant>
      <vt:variant>
        <vt:i4>5</vt:i4>
      </vt:variant>
      <vt:variant>
        <vt:lpwstr/>
      </vt:variant>
      <vt:variant>
        <vt:lpwstr>_Toc181944553</vt:lpwstr>
      </vt:variant>
      <vt:variant>
        <vt:i4>1507377</vt:i4>
      </vt:variant>
      <vt:variant>
        <vt:i4>281</vt:i4>
      </vt:variant>
      <vt:variant>
        <vt:i4>0</vt:i4>
      </vt:variant>
      <vt:variant>
        <vt:i4>5</vt:i4>
      </vt:variant>
      <vt:variant>
        <vt:lpwstr/>
      </vt:variant>
      <vt:variant>
        <vt:lpwstr>_Toc181944552</vt:lpwstr>
      </vt:variant>
      <vt:variant>
        <vt:i4>1507377</vt:i4>
      </vt:variant>
      <vt:variant>
        <vt:i4>275</vt:i4>
      </vt:variant>
      <vt:variant>
        <vt:i4>0</vt:i4>
      </vt:variant>
      <vt:variant>
        <vt:i4>5</vt:i4>
      </vt:variant>
      <vt:variant>
        <vt:lpwstr/>
      </vt:variant>
      <vt:variant>
        <vt:lpwstr>_Toc181944551</vt:lpwstr>
      </vt:variant>
      <vt:variant>
        <vt:i4>1507377</vt:i4>
      </vt:variant>
      <vt:variant>
        <vt:i4>269</vt:i4>
      </vt:variant>
      <vt:variant>
        <vt:i4>0</vt:i4>
      </vt:variant>
      <vt:variant>
        <vt:i4>5</vt:i4>
      </vt:variant>
      <vt:variant>
        <vt:lpwstr/>
      </vt:variant>
      <vt:variant>
        <vt:lpwstr>_Toc181944550</vt:lpwstr>
      </vt:variant>
      <vt:variant>
        <vt:i4>1441841</vt:i4>
      </vt:variant>
      <vt:variant>
        <vt:i4>263</vt:i4>
      </vt:variant>
      <vt:variant>
        <vt:i4>0</vt:i4>
      </vt:variant>
      <vt:variant>
        <vt:i4>5</vt:i4>
      </vt:variant>
      <vt:variant>
        <vt:lpwstr/>
      </vt:variant>
      <vt:variant>
        <vt:lpwstr>_Toc181944549</vt:lpwstr>
      </vt:variant>
      <vt:variant>
        <vt:i4>1441841</vt:i4>
      </vt:variant>
      <vt:variant>
        <vt:i4>257</vt:i4>
      </vt:variant>
      <vt:variant>
        <vt:i4>0</vt:i4>
      </vt:variant>
      <vt:variant>
        <vt:i4>5</vt:i4>
      </vt:variant>
      <vt:variant>
        <vt:lpwstr/>
      </vt:variant>
      <vt:variant>
        <vt:lpwstr>_Toc181944548</vt:lpwstr>
      </vt:variant>
      <vt:variant>
        <vt:i4>1441841</vt:i4>
      </vt:variant>
      <vt:variant>
        <vt:i4>251</vt:i4>
      </vt:variant>
      <vt:variant>
        <vt:i4>0</vt:i4>
      </vt:variant>
      <vt:variant>
        <vt:i4>5</vt:i4>
      </vt:variant>
      <vt:variant>
        <vt:lpwstr/>
      </vt:variant>
      <vt:variant>
        <vt:lpwstr>_Toc181944547</vt:lpwstr>
      </vt:variant>
      <vt:variant>
        <vt:i4>1441841</vt:i4>
      </vt:variant>
      <vt:variant>
        <vt:i4>245</vt:i4>
      </vt:variant>
      <vt:variant>
        <vt:i4>0</vt:i4>
      </vt:variant>
      <vt:variant>
        <vt:i4>5</vt:i4>
      </vt:variant>
      <vt:variant>
        <vt:lpwstr/>
      </vt:variant>
      <vt:variant>
        <vt:lpwstr>_Toc181944546</vt:lpwstr>
      </vt:variant>
      <vt:variant>
        <vt:i4>1441841</vt:i4>
      </vt:variant>
      <vt:variant>
        <vt:i4>239</vt:i4>
      </vt:variant>
      <vt:variant>
        <vt:i4>0</vt:i4>
      </vt:variant>
      <vt:variant>
        <vt:i4>5</vt:i4>
      </vt:variant>
      <vt:variant>
        <vt:lpwstr/>
      </vt:variant>
      <vt:variant>
        <vt:lpwstr>_Toc181944545</vt:lpwstr>
      </vt:variant>
      <vt:variant>
        <vt:i4>1441841</vt:i4>
      </vt:variant>
      <vt:variant>
        <vt:i4>233</vt:i4>
      </vt:variant>
      <vt:variant>
        <vt:i4>0</vt:i4>
      </vt:variant>
      <vt:variant>
        <vt:i4>5</vt:i4>
      </vt:variant>
      <vt:variant>
        <vt:lpwstr/>
      </vt:variant>
      <vt:variant>
        <vt:lpwstr>_Toc181944544</vt:lpwstr>
      </vt:variant>
      <vt:variant>
        <vt:i4>1441841</vt:i4>
      </vt:variant>
      <vt:variant>
        <vt:i4>227</vt:i4>
      </vt:variant>
      <vt:variant>
        <vt:i4>0</vt:i4>
      </vt:variant>
      <vt:variant>
        <vt:i4>5</vt:i4>
      </vt:variant>
      <vt:variant>
        <vt:lpwstr/>
      </vt:variant>
      <vt:variant>
        <vt:lpwstr>_Toc181944543</vt:lpwstr>
      </vt:variant>
      <vt:variant>
        <vt:i4>1441841</vt:i4>
      </vt:variant>
      <vt:variant>
        <vt:i4>221</vt:i4>
      </vt:variant>
      <vt:variant>
        <vt:i4>0</vt:i4>
      </vt:variant>
      <vt:variant>
        <vt:i4>5</vt:i4>
      </vt:variant>
      <vt:variant>
        <vt:lpwstr/>
      </vt:variant>
      <vt:variant>
        <vt:lpwstr>_Toc181944542</vt:lpwstr>
      </vt:variant>
      <vt:variant>
        <vt:i4>1441841</vt:i4>
      </vt:variant>
      <vt:variant>
        <vt:i4>215</vt:i4>
      </vt:variant>
      <vt:variant>
        <vt:i4>0</vt:i4>
      </vt:variant>
      <vt:variant>
        <vt:i4>5</vt:i4>
      </vt:variant>
      <vt:variant>
        <vt:lpwstr/>
      </vt:variant>
      <vt:variant>
        <vt:lpwstr>_Toc181944541</vt:lpwstr>
      </vt:variant>
      <vt:variant>
        <vt:i4>1441841</vt:i4>
      </vt:variant>
      <vt:variant>
        <vt:i4>209</vt:i4>
      </vt:variant>
      <vt:variant>
        <vt:i4>0</vt:i4>
      </vt:variant>
      <vt:variant>
        <vt:i4>5</vt:i4>
      </vt:variant>
      <vt:variant>
        <vt:lpwstr/>
      </vt:variant>
      <vt:variant>
        <vt:lpwstr>_Toc181944540</vt:lpwstr>
      </vt:variant>
      <vt:variant>
        <vt:i4>1114161</vt:i4>
      </vt:variant>
      <vt:variant>
        <vt:i4>203</vt:i4>
      </vt:variant>
      <vt:variant>
        <vt:i4>0</vt:i4>
      </vt:variant>
      <vt:variant>
        <vt:i4>5</vt:i4>
      </vt:variant>
      <vt:variant>
        <vt:lpwstr/>
      </vt:variant>
      <vt:variant>
        <vt:lpwstr>_Toc181944539</vt:lpwstr>
      </vt:variant>
      <vt:variant>
        <vt:i4>1114161</vt:i4>
      </vt:variant>
      <vt:variant>
        <vt:i4>197</vt:i4>
      </vt:variant>
      <vt:variant>
        <vt:i4>0</vt:i4>
      </vt:variant>
      <vt:variant>
        <vt:i4>5</vt:i4>
      </vt:variant>
      <vt:variant>
        <vt:lpwstr/>
      </vt:variant>
      <vt:variant>
        <vt:lpwstr>_Toc181944538</vt:lpwstr>
      </vt:variant>
      <vt:variant>
        <vt:i4>1114161</vt:i4>
      </vt:variant>
      <vt:variant>
        <vt:i4>191</vt:i4>
      </vt:variant>
      <vt:variant>
        <vt:i4>0</vt:i4>
      </vt:variant>
      <vt:variant>
        <vt:i4>5</vt:i4>
      </vt:variant>
      <vt:variant>
        <vt:lpwstr/>
      </vt:variant>
      <vt:variant>
        <vt:lpwstr>_Toc181944537</vt:lpwstr>
      </vt:variant>
      <vt:variant>
        <vt:i4>1114161</vt:i4>
      </vt:variant>
      <vt:variant>
        <vt:i4>185</vt:i4>
      </vt:variant>
      <vt:variant>
        <vt:i4>0</vt:i4>
      </vt:variant>
      <vt:variant>
        <vt:i4>5</vt:i4>
      </vt:variant>
      <vt:variant>
        <vt:lpwstr/>
      </vt:variant>
      <vt:variant>
        <vt:lpwstr>_Toc181944536</vt:lpwstr>
      </vt:variant>
      <vt:variant>
        <vt:i4>1114161</vt:i4>
      </vt:variant>
      <vt:variant>
        <vt:i4>179</vt:i4>
      </vt:variant>
      <vt:variant>
        <vt:i4>0</vt:i4>
      </vt:variant>
      <vt:variant>
        <vt:i4>5</vt:i4>
      </vt:variant>
      <vt:variant>
        <vt:lpwstr/>
      </vt:variant>
      <vt:variant>
        <vt:lpwstr>_Toc181944535</vt:lpwstr>
      </vt:variant>
      <vt:variant>
        <vt:i4>1114161</vt:i4>
      </vt:variant>
      <vt:variant>
        <vt:i4>173</vt:i4>
      </vt:variant>
      <vt:variant>
        <vt:i4>0</vt:i4>
      </vt:variant>
      <vt:variant>
        <vt:i4>5</vt:i4>
      </vt:variant>
      <vt:variant>
        <vt:lpwstr/>
      </vt:variant>
      <vt:variant>
        <vt:lpwstr>_Toc181944534</vt:lpwstr>
      </vt:variant>
      <vt:variant>
        <vt:i4>1114161</vt:i4>
      </vt:variant>
      <vt:variant>
        <vt:i4>167</vt:i4>
      </vt:variant>
      <vt:variant>
        <vt:i4>0</vt:i4>
      </vt:variant>
      <vt:variant>
        <vt:i4>5</vt:i4>
      </vt:variant>
      <vt:variant>
        <vt:lpwstr/>
      </vt:variant>
      <vt:variant>
        <vt:lpwstr>_Toc181944533</vt:lpwstr>
      </vt:variant>
      <vt:variant>
        <vt:i4>1114161</vt:i4>
      </vt:variant>
      <vt:variant>
        <vt:i4>161</vt:i4>
      </vt:variant>
      <vt:variant>
        <vt:i4>0</vt:i4>
      </vt:variant>
      <vt:variant>
        <vt:i4>5</vt:i4>
      </vt:variant>
      <vt:variant>
        <vt:lpwstr/>
      </vt:variant>
      <vt:variant>
        <vt:lpwstr>_Toc181944532</vt:lpwstr>
      </vt:variant>
      <vt:variant>
        <vt:i4>1114161</vt:i4>
      </vt:variant>
      <vt:variant>
        <vt:i4>155</vt:i4>
      </vt:variant>
      <vt:variant>
        <vt:i4>0</vt:i4>
      </vt:variant>
      <vt:variant>
        <vt:i4>5</vt:i4>
      </vt:variant>
      <vt:variant>
        <vt:lpwstr/>
      </vt:variant>
      <vt:variant>
        <vt:lpwstr>_Toc181944531</vt:lpwstr>
      </vt:variant>
      <vt:variant>
        <vt:i4>1114161</vt:i4>
      </vt:variant>
      <vt:variant>
        <vt:i4>149</vt:i4>
      </vt:variant>
      <vt:variant>
        <vt:i4>0</vt:i4>
      </vt:variant>
      <vt:variant>
        <vt:i4>5</vt:i4>
      </vt:variant>
      <vt:variant>
        <vt:lpwstr/>
      </vt:variant>
      <vt:variant>
        <vt:lpwstr>_Toc181944530</vt:lpwstr>
      </vt:variant>
      <vt:variant>
        <vt:i4>1048625</vt:i4>
      </vt:variant>
      <vt:variant>
        <vt:i4>143</vt:i4>
      </vt:variant>
      <vt:variant>
        <vt:i4>0</vt:i4>
      </vt:variant>
      <vt:variant>
        <vt:i4>5</vt:i4>
      </vt:variant>
      <vt:variant>
        <vt:lpwstr/>
      </vt:variant>
      <vt:variant>
        <vt:lpwstr>_Toc181944529</vt:lpwstr>
      </vt:variant>
      <vt:variant>
        <vt:i4>1048625</vt:i4>
      </vt:variant>
      <vt:variant>
        <vt:i4>137</vt:i4>
      </vt:variant>
      <vt:variant>
        <vt:i4>0</vt:i4>
      </vt:variant>
      <vt:variant>
        <vt:i4>5</vt:i4>
      </vt:variant>
      <vt:variant>
        <vt:lpwstr/>
      </vt:variant>
      <vt:variant>
        <vt:lpwstr>_Toc181944528</vt:lpwstr>
      </vt:variant>
      <vt:variant>
        <vt:i4>1048625</vt:i4>
      </vt:variant>
      <vt:variant>
        <vt:i4>131</vt:i4>
      </vt:variant>
      <vt:variant>
        <vt:i4>0</vt:i4>
      </vt:variant>
      <vt:variant>
        <vt:i4>5</vt:i4>
      </vt:variant>
      <vt:variant>
        <vt:lpwstr/>
      </vt:variant>
      <vt:variant>
        <vt:lpwstr>_Toc181944527</vt:lpwstr>
      </vt:variant>
      <vt:variant>
        <vt:i4>1048625</vt:i4>
      </vt:variant>
      <vt:variant>
        <vt:i4>125</vt:i4>
      </vt:variant>
      <vt:variant>
        <vt:i4>0</vt:i4>
      </vt:variant>
      <vt:variant>
        <vt:i4>5</vt:i4>
      </vt:variant>
      <vt:variant>
        <vt:lpwstr/>
      </vt:variant>
      <vt:variant>
        <vt:lpwstr>_Toc181944526</vt:lpwstr>
      </vt:variant>
      <vt:variant>
        <vt:i4>1048625</vt:i4>
      </vt:variant>
      <vt:variant>
        <vt:i4>119</vt:i4>
      </vt:variant>
      <vt:variant>
        <vt:i4>0</vt:i4>
      </vt:variant>
      <vt:variant>
        <vt:i4>5</vt:i4>
      </vt:variant>
      <vt:variant>
        <vt:lpwstr/>
      </vt:variant>
      <vt:variant>
        <vt:lpwstr>_Toc181944525</vt:lpwstr>
      </vt:variant>
      <vt:variant>
        <vt:i4>1048625</vt:i4>
      </vt:variant>
      <vt:variant>
        <vt:i4>113</vt:i4>
      </vt:variant>
      <vt:variant>
        <vt:i4>0</vt:i4>
      </vt:variant>
      <vt:variant>
        <vt:i4>5</vt:i4>
      </vt:variant>
      <vt:variant>
        <vt:lpwstr/>
      </vt:variant>
      <vt:variant>
        <vt:lpwstr>_Toc181944524</vt:lpwstr>
      </vt:variant>
      <vt:variant>
        <vt:i4>1048625</vt:i4>
      </vt:variant>
      <vt:variant>
        <vt:i4>107</vt:i4>
      </vt:variant>
      <vt:variant>
        <vt:i4>0</vt:i4>
      </vt:variant>
      <vt:variant>
        <vt:i4>5</vt:i4>
      </vt:variant>
      <vt:variant>
        <vt:lpwstr/>
      </vt:variant>
      <vt:variant>
        <vt:lpwstr>_Toc181944523</vt:lpwstr>
      </vt:variant>
      <vt:variant>
        <vt:i4>1048625</vt:i4>
      </vt:variant>
      <vt:variant>
        <vt:i4>101</vt:i4>
      </vt:variant>
      <vt:variant>
        <vt:i4>0</vt:i4>
      </vt:variant>
      <vt:variant>
        <vt:i4>5</vt:i4>
      </vt:variant>
      <vt:variant>
        <vt:lpwstr/>
      </vt:variant>
      <vt:variant>
        <vt:lpwstr>_Toc181944522</vt:lpwstr>
      </vt:variant>
      <vt:variant>
        <vt:i4>1048625</vt:i4>
      </vt:variant>
      <vt:variant>
        <vt:i4>95</vt:i4>
      </vt:variant>
      <vt:variant>
        <vt:i4>0</vt:i4>
      </vt:variant>
      <vt:variant>
        <vt:i4>5</vt:i4>
      </vt:variant>
      <vt:variant>
        <vt:lpwstr/>
      </vt:variant>
      <vt:variant>
        <vt:lpwstr>_Toc181944521</vt:lpwstr>
      </vt:variant>
      <vt:variant>
        <vt:i4>1048625</vt:i4>
      </vt:variant>
      <vt:variant>
        <vt:i4>89</vt:i4>
      </vt:variant>
      <vt:variant>
        <vt:i4>0</vt:i4>
      </vt:variant>
      <vt:variant>
        <vt:i4>5</vt:i4>
      </vt:variant>
      <vt:variant>
        <vt:lpwstr/>
      </vt:variant>
      <vt:variant>
        <vt:lpwstr>_Toc181944520</vt:lpwstr>
      </vt:variant>
      <vt:variant>
        <vt:i4>1245233</vt:i4>
      </vt:variant>
      <vt:variant>
        <vt:i4>83</vt:i4>
      </vt:variant>
      <vt:variant>
        <vt:i4>0</vt:i4>
      </vt:variant>
      <vt:variant>
        <vt:i4>5</vt:i4>
      </vt:variant>
      <vt:variant>
        <vt:lpwstr/>
      </vt:variant>
      <vt:variant>
        <vt:lpwstr>_Toc181944519</vt:lpwstr>
      </vt:variant>
      <vt:variant>
        <vt:i4>1245233</vt:i4>
      </vt:variant>
      <vt:variant>
        <vt:i4>77</vt:i4>
      </vt:variant>
      <vt:variant>
        <vt:i4>0</vt:i4>
      </vt:variant>
      <vt:variant>
        <vt:i4>5</vt:i4>
      </vt:variant>
      <vt:variant>
        <vt:lpwstr/>
      </vt:variant>
      <vt:variant>
        <vt:lpwstr>_Toc181944518</vt:lpwstr>
      </vt:variant>
      <vt:variant>
        <vt:i4>1245233</vt:i4>
      </vt:variant>
      <vt:variant>
        <vt:i4>71</vt:i4>
      </vt:variant>
      <vt:variant>
        <vt:i4>0</vt:i4>
      </vt:variant>
      <vt:variant>
        <vt:i4>5</vt:i4>
      </vt:variant>
      <vt:variant>
        <vt:lpwstr/>
      </vt:variant>
      <vt:variant>
        <vt:lpwstr>_Toc181944517</vt:lpwstr>
      </vt:variant>
      <vt:variant>
        <vt:i4>1245233</vt:i4>
      </vt:variant>
      <vt:variant>
        <vt:i4>65</vt:i4>
      </vt:variant>
      <vt:variant>
        <vt:i4>0</vt:i4>
      </vt:variant>
      <vt:variant>
        <vt:i4>5</vt:i4>
      </vt:variant>
      <vt:variant>
        <vt:lpwstr/>
      </vt:variant>
      <vt:variant>
        <vt:lpwstr>_Toc181944516</vt:lpwstr>
      </vt:variant>
      <vt:variant>
        <vt:i4>1245233</vt:i4>
      </vt:variant>
      <vt:variant>
        <vt:i4>59</vt:i4>
      </vt:variant>
      <vt:variant>
        <vt:i4>0</vt:i4>
      </vt:variant>
      <vt:variant>
        <vt:i4>5</vt:i4>
      </vt:variant>
      <vt:variant>
        <vt:lpwstr/>
      </vt:variant>
      <vt:variant>
        <vt:lpwstr>_Toc181944515</vt:lpwstr>
      </vt:variant>
      <vt:variant>
        <vt:i4>1245233</vt:i4>
      </vt:variant>
      <vt:variant>
        <vt:i4>53</vt:i4>
      </vt:variant>
      <vt:variant>
        <vt:i4>0</vt:i4>
      </vt:variant>
      <vt:variant>
        <vt:i4>5</vt:i4>
      </vt:variant>
      <vt:variant>
        <vt:lpwstr/>
      </vt:variant>
      <vt:variant>
        <vt:lpwstr>_Toc181944514</vt:lpwstr>
      </vt:variant>
      <vt:variant>
        <vt:i4>1245233</vt:i4>
      </vt:variant>
      <vt:variant>
        <vt:i4>47</vt:i4>
      </vt:variant>
      <vt:variant>
        <vt:i4>0</vt:i4>
      </vt:variant>
      <vt:variant>
        <vt:i4>5</vt:i4>
      </vt:variant>
      <vt:variant>
        <vt:lpwstr/>
      </vt:variant>
      <vt:variant>
        <vt:lpwstr>_Toc181944513</vt:lpwstr>
      </vt:variant>
      <vt:variant>
        <vt:i4>1245233</vt:i4>
      </vt:variant>
      <vt:variant>
        <vt:i4>41</vt:i4>
      </vt:variant>
      <vt:variant>
        <vt:i4>0</vt:i4>
      </vt:variant>
      <vt:variant>
        <vt:i4>5</vt:i4>
      </vt:variant>
      <vt:variant>
        <vt:lpwstr/>
      </vt:variant>
      <vt:variant>
        <vt:lpwstr>_Toc181944512</vt:lpwstr>
      </vt:variant>
      <vt:variant>
        <vt:i4>1245233</vt:i4>
      </vt:variant>
      <vt:variant>
        <vt:i4>35</vt:i4>
      </vt:variant>
      <vt:variant>
        <vt:i4>0</vt:i4>
      </vt:variant>
      <vt:variant>
        <vt:i4>5</vt:i4>
      </vt:variant>
      <vt:variant>
        <vt:lpwstr/>
      </vt:variant>
      <vt:variant>
        <vt:lpwstr>_Toc181944511</vt:lpwstr>
      </vt:variant>
      <vt:variant>
        <vt:i4>1245233</vt:i4>
      </vt:variant>
      <vt:variant>
        <vt:i4>29</vt:i4>
      </vt:variant>
      <vt:variant>
        <vt:i4>0</vt:i4>
      </vt:variant>
      <vt:variant>
        <vt:i4>5</vt:i4>
      </vt:variant>
      <vt:variant>
        <vt:lpwstr/>
      </vt:variant>
      <vt:variant>
        <vt:lpwstr>_Toc181944510</vt:lpwstr>
      </vt:variant>
      <vt:variant>
        <vt:i4>1179697</vt:i4>
      </vt:variant>
      <vt:variant>
        <vt:i4>23</vt:i4>
      </vt:variant>
      <vt:variant>
        <vt:i4>0</vt:i4>
      </vt:variant>
      <vt:variant>
        <vt:i4>5</vt:i4>
      </vt:variant>
      <vt:variant>
        <vt:lpwstr/>
      </vt:variant>
      <vt:variant>
        <vt:lpwstr>_Toc181944509</vt:lpwstr>
      </vt:variant>
      <vt:variant>
        <vt:i4>1179697</vt:i4>
      </vt:variant>
      <vt:variant>
        <vt:i4>17</vt:i4>
      </vt:variant>
      <vt:variant>
        <vt:i4>0</vt:i4>
      </vt:variant>
      <vt:variant>
        <vt:i4>5</vt:i4>
      </vt:variant>
      <vt:variant>
        <vt:lpwstr/>
      </vt:variant>
      <vt:variant>
        <vt:lpwstr>_Toc181944508</vt:lpwstr>
      </vt:variant>
      <vt:variant>
        <vt:i4>1179697</vt:i4>
      </vt:variant>
      <vt:variant>
        <vt:i4>11</vt:i4>
      </vt:variant>
      <vt:variant>
        <vt:i4>0</vt:i4>
      </vt:variant>
      <vt:variant>
        <vt:i4>5</vt:i4>
      </vt:variant>
      <vt:variant>
        <vt:lpwstr/>
      </vt:variant>
      <vt:variant>
        <vt:lpwstr>_Toc181944507</vt:lpwstr>
      </vt:variant>
      <vt:variant>
        <vt:i4>1179697</vt:i4>
      </vt:variant>
      <vt:variant>
        <vt:i4>5</vt:i4>
      </vt:variant>
      <vt:variant>
        <vt:i4>0</vt:i4>
      </vt:variant>
      <vt:variant>
        <vt:i4>5</vt:i4>
      </vt:variant>
      <vt:variant>
        <vt:lpwstr/>
      </vt:variant>
      <vt:variant>
        <vt:lpwstr>_Toc181944506</vt:lpwstr>
      </vt:variant>
      <vt:variant>
        <vt:i4>589846</vt:i4>
      </vt:variant>
      <vt:variant>
        <vt:i4>0</vt:i4>
      </vt:variant>
      <vt:variant>
        <vt:i4>0</vt:i4>
      </vt:variant>
      <vt:variant>
        <vt:i4>5</vt:i4>
      </vt:variant>
      <vt:variant>
        <vt:lpwstr>https://www.matriklen.dk/</vt:lpwstr>
      </vt:variant>
      <vt:variant>
        <vt:lpwstr>/kort</vt:lpwstr>
      </vt:variant>
      <vt:variant>
        <vt:i4>7471201</vt:i4>
      </vt:variant>
      <vt:variant>
        <vt:i4>0</vt:i4>
      </vt:variant>
      <vt:variant>
        <vt:i4>0</vt:i4>
      </vt:variant>
      <vt:variant>
        <vt:i4>5</vt:i4>
      </vt:variant>
      <vt:variant>
        <vt:lpwstr>https://www.retsinformation.dk/eli/retsinfo/1984/14018</vt:lpwstr>
      </vt:variant>
      <vt:variant>
        <vt:lpwstr/>
      </vt:variant>
      <vt:variant>
        <vt:i4>3211266</vt:i4>
      </vt:variant>
      <vt:variant>
        <vt:i4>0</vt:i4>
      </vt:variant>
      <vt:variant>
        <vt:i4>0</vt:i4>
      </vt:variant>
      <vt:variant>
        <vt:i4>5</vt:i4>
      </vt:variant>
      <vt:variant>
        <vt:lpwstr>mailto:tim@agrinord.dk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Madsen</dc:creator>
  <cp:keywords/>
  <cp:lastModifiedBy>Tina Madsen</cp:lastModifiedBy>
  <cp:revision>4</cp:revision>
  <cp:lastPrinted>2020-09-12T07:16:00Z</cp:lastPrinted>
  <dcterms:created xsi:type="dcterms:W3CDTF">2024-12-30T12:57:00Z</dcterms:created>
  <dcterms:modified xsi:type="dcterms:W3CDTF">2024-12-30T12:59:00Z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0x0101005F54EB062813844E8FE241FD2344F5DF</vt:lpwstr>
  </property>
  <property fmtid="{D5CDD505-2E9C-101B-9397-08002B2CF9AE}" pid="6" name="MediaServiceImageTags">
    <vt:lpwstr/>
  </property>
</Properties>
</file>